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0BEA8" w14:textId="53FC1527" w:rsidR="00B455F0" w:rsidRPr="00CB639E" w:rsidRDefault="00B8083F" w:rsidP="00EB2115">
      <w:pPr>
        <w:spacing w:after="0" w:line="360" w:lineRule="auto"/>
        <w:rPr>
          <w:rFonts w:ascii="Times New Roman" w:hAnsi="Times New Roman" w:cs="Times New Roman"/>
          <w:b/>
          <w:bCs/>
          <w:sz w:val="24"/>
          <w:szCs w:val="24"/>
        </w:rPr>
      </w:pPr>
      <w:bookmarkStart w:id="0" w:name="_Hlk158200244"/>
      <w:proofErr w:type="spellStart"/>
      <w:r w:rsidRPr="00CB639E">
        <w:rPr>
          <w:rFonts w:ascii="Times New Roman" w:hAnsi="Times New Roman" w:cs="Times New Roman"/>
          <w:b/>
          <w:bCs/>
          <w:sz w:val="24"/>
          <w:szCs w:val="24"/>
        </w:rPr>
        <w:t>Эозинофилия</w:t>
      </w:r>
      <w:proofErr w:type="spellEnd"/>
      <w:r w:rsidRPr="00CB639E">
        <w:rPr>
          <w:rFonts w:ascii="Times New Roman" w:hAnsi="Times New Roman" w:cs="Times New Roman"/>
          <w:b/>
          <w:bCs/>
          <w:sz w:val="24"/>
          <w:szCs w:val="24"/>
        </w:rPr>
        <w:t xml:space="preserve"> крови у пациентов с тяжелой бронхиальной астмой и хроническим полипозным риносинуситом</w:t>
      </w:r>
      <w:r w:rsidR="00C03B0B">
        <w:rPr>
          <w:rFonts w:ascii="Times New Roman" w:hAnsi="Times New Roman" w:cs="Times New Roman"/>
          <w:b/>
          <w:bCs/>
          <w:sz w:val="24"/>
          <w:szCs w:val="24"/>
        </w:rPr>
        <w:t>, получающих лечение</w:t>
      </w:r>
      <w:r w:rsidR="00C03B0B" w:rsidRPr="00CB639E">
        <w:rPr>
          <w:rFonts w:ascii="Times New Roman" w:hAnsi="Times New Roman" w:cs="Times New Roman"/>
          <w:b/>
          <w:bCs/>
          <w:sz w:val="24"/>
          <w:szCs w:val="24"/>
        </w:rPr>
        <w:t xml:space="preserve"> дупилумабом</w:t>
      </w:r>
      <w:r w:rsidR="00C03B0B">
        <w:rPr>
          <w:rFonts w:ascii="Times New Roman" w:hAnsi="Times New Roman" w:cs="Times New Roman"/>
          <w:b/>
          <w:bCs/>
          <w:sz w:val="24"/>
          <w:szCs w:val="24"/>
        </w:rPr>
        <w:t xml:space="preserve">: </w:t>
      </w:r>
      <w:r w:rsidR="00C03B0B" w:rsidRPr="00BB1D18">
        <w:rPr>
          <w:rFonts w:ascii="Times New Roman" w:hAnsi="Times New Roman" w:cs="Times New Roman"/>
          <w:b/>
          <w:bCs/>
          <w:sz w:val="24"/>
          <w:szCs w:val="24"/>
          <w:highlight w:val="yellow"/>
        </w:rPr>
        <w:t>на что обращать внимание?</w:t>
      </w:r>
    </w:p>
    <w:bookmarkEnd w:id="0"/>
    <w:p w14:paraId="04A296A9" w14:textId="70F058E3" w:rsidR="00B8083F" w:rsidRDefault="00BE0471" w:rsidP="00B8083F">
      <w:pPr>
        <w:spacing w:after="0" w:line="360" w:lineRule="auto"/>
        <w:jc w:val="center"/>
        <w:rPr>
          <w:rFonts w:ascii="Times New Roman" w:hAnsi="Times New Roman" w:cs="Times New Roman"/>
          <w:b/>
          <w:sz w:val="24"/>
          <w:szCs w:val="24"/>
        </w:rPr>
      </w:pPr>
      <w:r w:rsidRPr="00BE0471">
        <w:rPr>
          <w:rFonts w:ascii="Times New Roman" w:hAnsi="Times New Roman" w:cs="Times New Roman"/>
          <w:b/>
          <w:sz w:val="24"/>
          <w:szCs w:val="24"/>
        </w:rPr>
        <w:t>Петухова А.Ю., Громов А.С., Соловьев Р.В., Филиппова С.Г., Прокопьева Э.Р.</w:t>
      </w:r>
    </w:p>
    <w:p w14:paraId="4F8EF732" w14:textId="77777777" w:rsidR="00BE0471" w:rsidRPr="00BE0471" w:rsidRDefault="00BE0471" w:rsidP="00B8083F">
      <w:pPr>
        <w:spacing w:after="0" w:line="360" w:lineRule="auto"/>
        <w:jc w:val="center"/>
        <w:rPr>
          <w:rFonts w:ascii="Times New Roman" w:hAnsi="Times New Roman" w:cs="Times New Roman"/>
          <w:b/>
          <w:sz w:val="24"/>
          <w:szCs w:val="24"/>
        </w:rPr>
      </w:pPr>
    </w:p>
    <w:p w14:paraId="6AB9B20C" w14:textId="3AAE2762" w:rsidR="00BE0471" w:rsidRDefault="00BE0471" w:rsidP="00BE0471">
      <w:pPr>
        <w:spacing w:after="0" w:line="360" w:lineRule="auto"/>
        <w:rPr>
          <w:rFonts w:ascii="Times New Roman" w:hAnsi="Times New Roman" w:cs="Times New Roman"/>
          <w:sz w:val="24"/>
          <w:szCs w:val="24"/>
        </w:rPr>
      </w:pPr>
      <w:r w:rsidRPr="00E95D2B">
        <w:rPr>
          <w:rFonts w:ascii="Times New Roman" w:hAnsi="Times New Roman" w:cs="Times New Roman"/>
          <w:sz w:val="24"/>
          <w:szCs w:val="24"/>
        </w:rPr>
        <w:t>Центральная городская клиническая больница № 6 город Екатеринбург; 620102, Россия, Екатеринбург, ул. Серафимы Дерябиной, д.34</w:t>
      </w:r>
    </w:p>
    <w:p w14:paraId="4629BBDC" w14:textId="77777777" w:rsidR="00BE0471" w:rsidRPr="003D1E4C" w:rsidRDefault="00BE0471" w:rsidP="00BE0471">
      <w:pPr>
        <w:spacing w:after="0" w:line="360" w:lineRule="auto"/>
        <w:rPr>
          <w:rFonts w:ascii="Times New Roman" w:hAnsi="Times New Roman" w:cs="Times New Roman"/>
          <w:sz w:val="24"/>
          <w:szCs w:val="24"/>
        </w:rPr>
      </w:pPr>
    </w:p>
    <w:p w14:paraId="771CD3F8" w14:textId="5DA3C2F3" w:rsidR="00B8083F" w:rsidRPr="00830B7E" w:rsidRDefault="00B8083F" w:rsidP="00B8083F">
      <w:pPr>
        <w:spacing w:after="0" w:line="360" w:lineRule="auto"/>
        <w:rPr>
          <w:rFonts w:ascii="Times New Roman" w:hAnsi="Times New Roman" w:cs="Times New Roman"/>
          <w:sz w:val="24"/>
          <w:szCs w:val="24"/>
        </w:rPr>
      </w:pPr>
      <w:r w:rsidRPr="00CB639E">
        <w:rPr>
          <w:rFonts w:ascii="Times New Roman" w:hAnsi="Times New Roman" w:cs="Times New Roman"/>
          <w:b/>
          <w:bCs/>
          <w:sz w:val="24"/>
          <w:szCs w:val="24"/>
        </w:rPr>
        <w:t>Петухова</w:t>
      </w:r>
      <w:r w:rsidR="00BE0471" w:rsidRPr="00BE0471">
        <w:rPr>
          <w:rFonts w:ascii="Times New Roman" w:hAnsi="Times New Roman" w:cs="Times New Roman"/>
          <w:b/>
          <w:bCs/>
          <w:sz w:val="24"/>
          <w:szCs w:val="24"/>
        </w:rPr>
        <w:t xml:space="preserve"> Анна Юрьевна</w:t>
      </w:r>
      <w:r w:rsidRPr="00830B7E">
        <w:rPr>
          <w:rStyle w:val="a3"/>
          <w:rFonts w:ascii="Times New Roman" w:hAnsi="Times New Roman" w:cs="Times New Roman"/>
          <w:sz w:val="24"/>
          <w:szCs w:val="24"/>
        </w:rPr>
        <w:t xml:space="preserve">, </w:t>
      </w:r>
      <w:bookmarkStart w:id="1" w:name="_Hlk158113359"/>
      <w:r w:rsidR="00BD5785" w:rsidRPr="00830B7E">
        <w:rPr>
          <w:rStyle w:val="a3"/>
          <w:rFonts w:ascii="Times New Roman" w:hAnsi="Times New Roman" w:cs="Times New Roman"/>
          <w:sz w:val="24"/>
          <w:szCs w:val="24"/>
        </w:rPr>
        <w:fldChar w:fldCharType="begin"/>
      </w:r>
      <w:r w:rsidR="00BD5785" w:rsidRPr="00830B7E">
        <w:rPr>
          <w:rStyle w:val="a3"/>
          <w:rFonts w:ascii="Times New Roman" w:hAnsi="Times New Roman" w:cs="Times New Roman"/>
          <w:sz w:val="24"/>
          <w:szCs w:val="24"/>
        </w:rPr>
        <w:instrText>HYPERLINK "https://orcid.org/0000-0002-5103-2446"</w:instrText>
      </w:r>
      <w:r w:rsidR="00BD5785" w:rsidRPr="00830B7E">
        <w:rPr>
          <w:rStyle w:val="a3"/>
          <w:rFonts w:ascii="Times New Roman" w:hAnsi="Times New Roman" w:cs="Times New Roman"/>
          <w:sz w:val="24"/>
          <w:szCs w:val="24"/>
        </w:rPr>
        <w:fldChar w:fldCharType="separate"/>
      </w:r>
      <w:r w:rsidR="00BD5785" w:rsidRPr="00830B7E">
        <w:rPr>
          <w:rStyle w:val="a3"/>
          <w:rFonts w:ascii="Times New Roman" w:hAnsi="Times New Roman" w:cs="Times New Roman"/>
          <w:sz w:val="24"/>
          <w:szCs w:val="24"/>
        </w:rPr>
        <w:t>https://orcid.org/0000-0002-5103-2446</w:t>
      </w:r>
      <w:r w:rsidR="00BD5785" w:rsidRPr="00830B7E">
        <w:rPr>
          <w:rStyle w:val="a3"/>
          <w:rFonts w:ascii="Times New Roman" w:hAnsi="Times New Roman" w:cs="Times New Roman"/>
          <w:sz w:val="24"/>
          <w:szCs w:val="24"/>
        </w:rPr>
        <w:fldChar w:fldCharType="end"/>
      </w:r>
      <w:r w:rsidR="00FE5806" w:rsidRPr="00830B7E">
        <w:rPr>
          <w:rStyle w:val="a3"/>
          <w:rFonts w:ascii="Times New Roman" w:hAnsi="Times New Roman" w:cs="Times New Roman"/>
          <w:color w:val="auto"/>
          <w:sz w:val="24"/>
          <w:szCs w:val="24"/>
          <w:u w:val="none"/>
        </w:rPr>
        <w:t>,</w:t>
      </w:r>
      <w:r w:rsidR="00BD5785" w:rsidRPr="00830B7E">
        <w:rPr>
          <w:rStyle w:val="a3"/>
          <w:rFonts w:ascii="Times New Roman" w:hAnsi="Times New Roman" w:cs="Times New Roman"/>
          <w:color w:val="auto"/>
          <w:sz w:val="24"/>
          <w:szCs w:val="24"/>
          <w:u w:val="none"/>
        </w:rPr>
        <w:t xml:space="preserve"> </w:t>
      </w:r>
      <w:hyperlink r:id="rId6" w:history="1">
        <w:r w:rsidR="00BD5785" w:rsidRPr="00830B7E">
          <w:rPr>
            <w:rStyle w:val="a3"/>
            <w:rFonts w:ascii="Times New Roman" w:hAnsi="Times New Roman" w:cs="Times New Roman"/>
            <w:color w:val="auto"/>
            <w:sz w:val="24"/>
            <w:szCs w:val="24"/>
            <w:u w:val="none"/>
            <w:lang w:val="en-US"/>
          </w:rPr>
          <w:t>anna</w:t>
        </w:r>
        <w:r w:rsidR="00BD5785" w:rsidRPr="00830B7E">
          <w:rPr>
            <w:rStyle w:val="a3"/>
            <w:rFonts w:ascii="Times New Roman" w:hAnsi="Times New Roman" w:cs="Times New Roman"/>
            <w:color w:val="auto"/>
            <w:sz w:val="24"/>
            <w:szCs w:val="24"/>
            <w:u w:val="none"/>
          </w:rPr>
          <w:t>-</w:t>
        </w:r>
        <w:r w:rsidR="00BD5785" w:rsidRPr="00830B7E">
          <w:rPr>
            <w:rStyle w:val="a3"/>
            <w:rFonts w:ascii="Times New Roman" w:hAnsi="Times New Roman" w:cs="Times New Roman"/>
            <w:color w:val="auto"/>
            <w:sz w:val="24"/>
            <w:szCs w:val="24"/>
            <w:u w:val="none"/>
            <w:lang w:val="en-US"/>
          </w:rPr>
          <w:t>petuhova</w:t>
        </w:r>
        <w:r w:rsidR="00BD5785" w:rsidRPr="00830B7E">
          <w:rPr>
            <w:rStyle w:val="a3"/>
            <w:rFonts w:ascii="Times New Roman" w:hAnsi="Times New Roman" w:cs="Times New Roman"/>
            <w:color w:val="auto"/>
            <w:sz w:val="24"/>
            <w:szCs w:val="24"/>
            <w:u w:val="none"/>
          </w:rPr>
          <w:t>@</w:t>
        </w:r>
        <w:r w:rsidR="00BD5785" w:rsidRPr="00830B7E">
          <w:rPr>
            <w:rStyle w:val="a3"/>
            <w:rFonts w:ascii="Times New Roman" w:hAnsi="Times New Roman" w:cs="Times New Roman"/>
            <w:color w:val="auto"/>
            <w:sz w:val="24"/>
            <w:szCs w:val="24"/>
            <w:u w:val="none"/>
            <w:lang w:val="en-US"/>
          </w:rPr>
          <w:t>mail</w:t>
        </w:r>
        <w:r w:rsidR="00BD5785" w:rsidRPr="00830B7E">
          <w:rPr>
            <w:rStyle w:val="a3"/>
            <w:rFonts w:ascii="Times New Roman" w:hAnsi="Times New Roman" w:cs="Times New Roman"/>
            <w:color w:val="auto"/>
            <w:sz w:val="24"/>
            <w:szCs w:val="24"/>
            <w:u w:val="none"/>
          </w:rPr>
          <w:t>.</w:t>
        </w:r>
        <w:proofErr w:type="spellStart"/>
        <w:r w:rsidR="00BD5785" w:rsidRPr="00830B7E">
          <w:rPr>
            <w:rStyle w:val="a3"/>
            <w:rFonts w:ascii="Times New Roman" w:hAnsi="Times New Roman" w:cs="Times New Roman"/>
            <w:color w:val="auto"/>
            <w:sz w:val="24"/>
            <w:szCs w:val="24"/>
            <w:u w:val="none"/>
            <w:lang w:val="en-US"/>
          </w:rPr>
          <w:t>ru</w:t>
        </w:r>
        <w:proofErr w:type="spellEnd"/>
      </w:hyperlink>
      <w:r w:rsidR="00BE0471">
        <w:rPr>
          <w:rStyle w:val="a3"/>
          <w:rFonts w:ascii="Times New Roman" w:hAnsi="Times New Roman" w:cs="Times New Roman"/>
          <w:color w:val="auto"/>
          <w:sz w:val="24"/>
          <w:szCs w:val="24"/>
          <w:u w:val="none"/>
        </w:rPr>
        <w:t xml:space="preserve"> </w:t>
      </w:r>
      <w:r w:rsidR="00BD5785" w:rsidRPr="00830B7E">
        <w:rPr>
          <w:rFonts w:ascii="Times New Roman" w:hAnsi="Times New Roman" w:cs="Times New Roman"/>
          <w:sz w:val="24"/>
          <w:szCs w:val="24"/>
        </w:rPr>
        <w:t xml:space="preserve"> (автор для связи)</w:t>
      </w:r>
      <w:r w:rsidR="00BD5785" w:rsidRPr="00830B7E">
        <w:rPr>
          <w:rStyle w:val="a3"/>
          <w:rFonts w:ascii="Times New Roman" w:hAnsi="Times New Roman" w:cs="Times New Roman"/>
          <w:color w:val="auto"/>
          <w:sz w:val="24"/>
          <w:szCs w:val="24"/>
          <w:u w:val="none"/>
        </w:rPr>
        <w:t xml:space="preserve"> </w:t>
      </w:r>
      <w:r w:rsidR="00BE0471" w:rsidRPr="00BE0471">
        <w:rPr>
          <w:rStyle w:val="a3"/>
          <w:rFonts w:ascii="Times New Roman" w:hAnsi="Times New Roman" w:cs="Times New Roman"/>
          <w:color w:val="auto"/>
          <w:sz w:val="24"/>
          <w:szCs w:val="24"/>
          <w:u w:val="none"/>
        </w:rPr>
        <w:t>8 (922) 100 98 35</w:t>
      </w:r>
    </w:p>
    <w:bookmarkEnd w:id="1"/>
    <w:p w14:paraId="355918E3" w14:textId="44AE3A72" w:rsidR="00B8083F" w:rsidRPr="00830B7E" w:rsidRDefault="00B8083F" w:rsidP="00B8083F">
      <w:pPr>
        <w:spacing w:after="0" w:line="360" w:lineRule="auto"/>
        <w:rPr>
          <w:rFonts w:ascii="Times New Roman" w:hAnsi="Times New Roman" w:cs="Times New Roman"/>
          <w:sz w:val="24"/>
          <w:szCs w:val="24"/>
        </w:rPr>
      </w:pPr>
      <w:r w:rsidRPr="00CB639E">
        <w:rPr>
          <w:rFonts w:ascii="Times New Roman" w:hAnsi="Times New Roman" w:cs="Times New Roman"/>
          <w:b/>
          <w:bCs/>
          <w:sz w:val="24"/>
          <w:szCs w:val="24"/>
        </w:rPr>
        <w:t>А.С. Громов</w:t>
      </w:r>
      <w:r w:rsidR="00CB639E">
        <w:rPr>
          <w:rFonts w:ascii="Times New Roman" w:hAnsi="Times New Roman" w:cs="Times New Roman"/>
          <w:sz w:val="24"/>
          <w:szCs w:val="24"/>
        </w:rPr>
        <w:t>,</w:t>
      </w:r>
      <w:r w:rsidRPr="00830B7E">
        <w:rPr>
          <w:rFonts w:ascii="Times New Roman" w:hAnsi="Times New Roman" w:cs="Times New Roman"/>
          <w:sz w:val="24"/>
          <w:szCs w:val="24"/>
        </w:rPr>
        <w:t xml:space="preserve"> </w:t>
      </w:r>
      <w:bookmarkStart w:id="2" w:name="_Hlk158113613"/>
      <w:r w:rsidRPr="00830B7E">
        <w:rPr>
          <w:rFonts w:ascii="Times New Roman" w:hAnsi="Times New Roman" w:cs="Times New Roman"/>
          <w:sz w:val="24"/>
          <w:szCs w:val="24"/>
        </w:rPr>
        <w:fldChar w:fldCharType="begin"/>
      </w:r>
      <w:r w:rsidRPr="00830B7E">
        <w:rPr>
          <w:rFonts w:ascii="Times New Roman" w:hAnsi="Times New Roman" w:cs="Times New Roman"/>
          <w:sz w:val="24"/>
          <w:szCs w:val="24"/>
        </w:rPr>
        <w:instrText>HYPERLINK "https://orcid.org/0009-0008-5345-7510"</w:instrText>
      </w:r>
      <w:r w:rsidRPr="00830B7E">
        <w:rPr>
          <w:rFonts w:ascii="Times New Roman" w:hAnsi="Times New Roman" w:cs="Times New Roman"/>
          <w:sz w:val="24"/>
          <w:szCs w:val="24"/>
        </w:rPr>
        <w:fldChar w:fldCharType="separate"/>
      </w:r>
      <w:r w:rsidRPr="00830B7E">
        <w:rPr>
          <w:rStyle w:val="a3"/>
          <w:rFonts w:ascii="Times New Roman" w:hAnsi="Times New Roman" w:cs="Times New Roman"/>
          <w:sz w:val="24"/>
          <w:szCs w:val="24"/>
        </w:rPr>
        <w:t>https://orcid.org/0009-0008-5345-7510</w:t>
      </w:r>
      <w:r w:rsidRPr="00830B7E">
        <w:rPr>
          <w:rFonts w:ascii="Times New Roman" w:hAnsi="Times New Roman" w:cs="Times New Roman"/>
          <w:sz w:val="24"/>
          <w:szCs w:val="24"/>
        </w:rPr>
        <w:fldChar w:fldCharType="end"/>
      </w:r>
      <w:r w:rsidR="00BD5785" w:rsidRPr="00830B7E">
        <w:rPr>
          <w:rFonts w:ascii="Times New Roman" w:hAnsi="Times New Roman" w:cs="Times New Roman"/>
          <w:sz w:val="24"/>
          <w:szCs w:val="24"/>
        </w:rPr>
        <w:t>, gralser87@gmail.com</w:t>
      </w:r>
    </w:p>
    <w:bookmarkEnd w:id="2"/>
    <w:p w14:paraId="76FC79E3" w14:textId="7F4F04FE" w:rsidR="00B8083F" w:rsidRPr="00830B7E" w:rsidRDefault="00B8083F" w:rsidP="00B8083F">
      <w:pPr>
        <w:spacing w:after="0" w:line="360" w:lineRule="auto"/>
        <w:rPr>
          <w:rFonts w:ascii="Times New Roman" w:hAnsi="Times New Roman" w:cs="Times New Roman"/>
          <w:sz w:val="24"/>
          <w:szCs w:val="24"/>
        </w:rPr>
      </w:pPr>
      <w:r w:rsidRPr="00CB639E">
        <w:rPr>
          <w:rFonts w:ascii="Times New Roman" w:hAnsi="Times New Roman" w:cs="Times New Roman"/>
          <w:b/>
          <w:bCs/>
          <w:sz w:val="24"/>
          <w:szCs w:val="24"/>
        </w:rPr>
        <w:t>Р.В. Соловьев</w:t>
      </w:r>
      <w:r w:rsidR="00FE5806" w:rsidRPr="00CB639E">
        <w:rPr>
          <w:rFonts w:ascii="Times New Roman" w:hAnsi="Times New Roman" w:cs="Times New Roman"/>
          <w:b/>
          <w:bCs/>
          <w:sz w:val="24"/>
          <w:szCs w:val="24"/>
        </w:rPr>
        <w:t>,</w:t>
      </w:r>
      <w:r w:rsidR="00FE5806" w:rsidRPr="00830B7E">
        <w:rPr>
          <w:rFonts w:ascii="Times New Roman" w:hAnsi="Times New Roman" w:cs="Times New Roman"/>
          <w:sz w:val="24"/>
          <w:szCs w:val="24"/>
        </w:rPr>
        <w:t xml:space="preserve"> </w:t>
      </w:r>
      <w:proofErr w:type="spellStart"/>
      <w:r w:rsidR="00FE5806" w:rsidRPr="00830B7E">
        <w:rPr>
          <w:rFonts w:ascii="Times New Roman" w:hAnsi="Times New Roman" w:cs="Times New Roman"/>
          <w:sz w:val="24"/>
          <w:szCs w:val="24"/>
          <w:lang w:val="en-US"/>
        </w:rPr>
        <w:t>cgkb</w:t>
      </w:r>
      <w:proofErr w:type="spellEnd"/>
      <w:r w:rsidR="00FE5806" w:rsidRPr="00830B7E">
        <w:rPr>
          <w:rFonts w:ascii="Times New Roman" w:hAnsi="Times New Roman" w:cs="Times New Roman"/>
          <w:sz w:val="24"/>
          <w:szCs w:val="24"/>
        </w:rPr>
        <w:t>6-</w:t>
      </w:r>
      <w:r w:rsidR="00FE5806" w:rsidRPr="00830B7E">
        <w:rPr>
          <w:rFonts w:ascii="Times New Roman" w:hAnsi="Times New Roman" w:cs="Times New Roman"/>
          <w:sz w:val="24"/>
          <w:szCs w:val="24"/>
          <w:lang w:val="en-US"/>
        </w:rPr>
        <w:t>pu</w:t>
      </w:r>
      <w:r w:rsidR="00B4478B">
        <w:rPr>
          <w:rFonts w:ascii="Times New Roman" w:hAnsi="Times New Roman" w:cs="Times New Roman"/>
          <w:sz w:val="24"/>
          <w:szCs w:val="24"/>
          <w:lang w:val="en-US"/>
        </w:rPr>
        <w:t>b</w:t>
      </w:r>
      <w:r w:rsidR="00FE5806" w:rsidRPr="00830B7E">
        <w:rPr>
          <w:rFonts w:ascii="Times New Roman" w:hAnsi="Times New Roman" w:cs="Times New Roman"/>
          <w:sz w:val="24"/>
          <w:szCs w:val="24"/>
          <w:lang w:val="en-US"/>
        </w:rPr>
        <w:t>lic</w:t>
      </w:r>
      <w:r w:rsidR="00FE5806" w:rsidRPr="00830B7E">
        <w:rPr>
          <w:rFonts w:ascii="Times New Roman" w:hAnsi="Times New Roman" w:cs="Times New Roman"/>
          <w:sz w:val="24"/>
          <w:szCs w:val="24"/>
        </w:rPr>
        <w:t>@</w:t>
      </w:r>
      <w:proofErr w:type="spellStart"/>
      <w:r w:rsidR="00FE5806" w:rsidRPr="00830B7E">
        <w:rPr>
          <w:rFonts w:ascii="Times New Roman" w:hAnsi="Times New Roman" w:cs="Times New Roman"/>
          <w:sz w:val="24"/>
          <w:szCs w:val="24"/>
          <w:lang w:val="en-US"/>
        </w:rPr>
        <w:t>mis</w:t>
      </w:r>
      <w:proofErr w:type="spellEnd"/>
      <w:r w:rsidR="00FE5806" w:rsidRPr="00830B7E">
        <w:rPr>
          <w:rFonts w:ascii="Times New Roman" w:hAnsi="Times New Roman" w:cs="Times New Roman"/>
          <w:sz w:val="24"/>
          <w:szCs w:val="24"/>
        </w:rPr>
        <w:t>66.</w:t>
      </w:r>
      <w:proofErr w:type="spellStart"/>
      <w:r w:rsidR="00FE5806" w:rsidRPr="00830B7E">
        <w:rPr>
          <w:rFonts w:ascii="Times New Roman" w:hAnsi="Times New Roman" w:cs="Times New Roman"/>
          <w:sz w:val="24"/>
          <w:szCs w:val="24"/>
          <w:lang w:val="en-US"/>
        </w:rPr>
        <w:t>ru</w:t>
      </w:r>
      <w:proofErr w:type="spellEnd"/>
    </w:p>
    <w:p w14:paraId="7E446A02" w14:textId="45F88121" w:rsidR="00B8083F" w:rsidRPr="00830B7E" w:rsidRDefault="00FE5806" w:rsidP="00B8083F">
      <w:pPr>
        <w:spacing w:after="0" w:line="360" w:lineRule="auto"/>
        <w:rPr>
          <w:rFonts w:ascii="Times New Roman" w:hAnsi="Times New Roman" w:cs="Times New Roman"/>
          <w:sz w:val="24"/>
          <w:szCs w:val="24"/>
        </w:rPr>
      </w:pPr>
      <w:r w:rsidRPr="00CB639E">
        <w:rPr>
          <w:rFonts w:ascii="Times New Roman" w:hAnsi="Times New Roman" w:cs="Times New Roman"/>
          <w:b/>
          <w:bCs/>
          <w:sz w:val="24"/>
          <w:szCs w:val="24"/>
        </w:rPr>
        <w:t>С.Г. Филиппова</w:t>
      </w:r>
      <w:r w:rsidR="00BD5785" w:rsidRPr="00CB639E">
        <w:rPr>
          <w:rFonts w:ascii="Times New Roman" w:hAnsi="Times New Roman" w:cs="Times New Roman"/>
          <w:b/>
          <w:bCs/>
          <w:sz w:val="24"/>
          <w:szCs w:val="24"/>
        </w:rPr>
        <w:t>,</w:t>
      </w:r>
      <w:r w:rsidR="00BD5785" w:rsidRPr="00830B7E">
        <w:rPr>
          <w:rFonts w:ascii="Times New Roman" w:hAnsi="Times New Roman" w:cs="Times New Roman"/>
          <w:sz w:val="24"/>
          <w:szCs w:val="24"/>
        </w:rPr>
        <w:t xml:space="preserve"> filippovasg@yandex.ru</w:t>
      </w:r>
    </w:p>
    <w:p w14:paraId="30161DFE" w14:textId="3C27A480" w:rsidR="00FE5806" w:rsidRPr="00F94A12" w:rsidRDefault="00FE5806" w:rsidP="00B8083F">
      <w:pPr>
        <w:spacing w:after="0" w:line="360" w:lineRule="auto"/>
        <w:rPr>
          <w:rFonts w:ascii="Times New Roman" w:hAnsi="Times New Roman" w:cs="Times New Roman"/>
          <w:sz w:val="24"/>
          <w:szCs w:val="24"/>
        </w:rPr>
      </w:pPr>
      <w:r w:rsidRPr="00CB639E">
        <w:rPr>
          <w:rFonts w:ascii="Times New Roman" w:hAnsi="Times New Roman" w:cs="Times New Roman"/>
          <w:b/>
          <w:bCs/>
          <w:sz w:val="24"/>
          <w:szCs w:val="24"/>
        </w:rPr>
        <w:t>Э.Р. Прокопьева</w:t>
      </w:r>
      <w:r w:rsidR="00BD5785" w:rsidRPr="00CB639E">
        <w:rPr>
          <w:rFonts w:ascii="Times New Roman" w:hAnsi="Times New Roman" w:cs="Times New Roman"/>
          <w:b/>
          <w:bCs/>
          <w:sz w:val="24"/>
          <w:szCs w:val="24"/>
        </w:rPr>
        <w:t>,</w:t>
      </w:r>
      <w:r w:rsidR="00BD5785" w:rsidRPr="00F94A12">
        <w:rPr>
          <w:rFonts w:ascii="Times New Roman" w:hAnsi="Times New Roman" w:cs="Times New Roman"/>
          <w:sz w:val="24"/>
          <w:szCs w:val="24"/>
        </w:rPr>
        <w:t xml:space="preserve"> </w:t>
      </w:r>
      <w:bookmarkStart w:id="3" w:name="_Hlk158114080"/>
      <w:r w:rsidR="00F94A12" w:rsidRPr="00F94A12">
        <w:rPr>
          <w:rFonts w:ascii="Times New Roman" w:hAnsi="Times New Roman" w:cs="Times New Roman"/>
          <w:sz w:val="24"/>
          <w:szCs w:val="24"/>
          <w:lang w:val="en-US"/>
        </w:rPr>
        <w:fldChar w:fldCharType="begin"/>
      </w:r>
      <w:r w:rsidR="00F94A12" w:rsidRPr="00F94A12">
        <w:rPr>
          <w:rFonts w:ascii="Times New Roman" w:hAnsi="Times New Roman" w:cs="Times New Roman"/>
          <w:sz w:val="24"/>
          <w:szCs w:val="24"/>
          <w:lang w:val="en-US"/>
        </w:rPr>
        <w:instrText>HYPERLINK</w:instrText>
      </w:r>
      <w:r w:rsidR="00F94A12" w:rsidRPr="00F94A12">
        <w:rPr>
          <w:rFonts w:ascii="Times New Roman" w:hAnsi="Times New Roman" w:cs="Times New Roman"/>
          <w:sz w:val="24"/>
          <w:szCs w:val="24"/>
        </w:rPr>
        <w:instrText xml:space="preserve"> "</w:instrText>
      </w:r>
      <w:r w:rsidR="00F94A12" w:rsidRPr="00F94A12">
        <w:rPr>
          <w:rFonts w:ascii="Times New Roman" w:hAnsi="Times New Roman" w:cs="Times New Roman"/>
          <w:sz w:val="24"/>
          <w:szCs w:val="24"/>
          <w:lang w:val="en-US"/>
        </w:rPr>
        <w:instrText>mailto</w:instrText>
      </w:r>
      <w:r w:rsidR="00F94A12" w:rsidRPr="00F94A12">
        <w:rPr>
          <w:rFonts w:ascii="Times New Roman" w:hAnsi="Times New Roman" w:cs="Times New Roman"/>
          <w:sz w:val="24"/>
          <w:szCs w:val="24"/>
        </w:rPr>
        <w:instrText>:</w:instrText>
      </w:r>
      <w:r w:rsidR="00F94A12" w:rsidRPr="00F94A12">
        <w:rPr>
          <w:rFonts w:ascii="Times New Roman" w:hAnsi="Times New Roman" w:cs="Times New Roman"/>
          <w:sz w:val="24"/>
          <w:szCs w:val="24"/>
          <w:lang w:val="en-US"/>
        </w:rPr>
        <w:instrText>nachmed</w:instrText>
      </w:r>
      <w:r w:rsidR="00F94A12" w:rsidRPr="00F94A12">
        <w:rPr>
          <w:rFonts w:ascii="Times New Roman" w:hAnsi="Times New Roman" w:cs="Times New Roman"/>
          <w:sz w:val="24"/>
          <w:szCs w:val="24"/>
        </w:rPr>
        <w:instrText>@</w:instrText>
      </w:r>
      <w:r w:rsidR="00F94A12" w:rsidRPr="00F94A12">
        <w:rPr>
          <w:rFonts w:ascii="Times New Roman" w:hAnsi="Times New Roman" w:cs="Times New Roman"/>
          <w:sz w:val="24"/>
          <w:szCs w:val="24"/>
          <w:lang w:val="en-US"/>
        </w:rPr>
        <w:instrText>cgkb</w:instrText>
      </w:r>
      <w:r w:rsidR="00F94A12" w:rsidRPr="00F94A12">
        <w:rPr>
          <w:rFonts w:ascii="Times New Roman" w:hAnsi="Times New Roman" w:cs="Times New Roman"/>
          <w:sz w:val="24"/>
          <w:szCs w:val="24"/>
        </w:rPr>
        <w:instrText>6.</w:instrText>
      </w:r>
      <w:r w:rsidR="00F94A12" w:rsidRPr="00F94A12">
        <w:rPr>
          <w:rFonts w:ascii="Times New Roman" w:hAnsi="Times New Roman" w:cs="Times New Roman"/>
          <w:sz w:val="24"/>
          <w:szCs w:val="24"/>
          <w:lang w:val="en-US"/>
        </w:rPr>
        <w:instrText>ru</w:instrText>
      </w:r>
      <w:r w:rsidR="00F94A12" w:rsidRPr="00F94A12">
        <w:rPr>
          <w:rFonts w:ascii="Times New Roman" w:hAnsi="Times New Roman" w:cs="Times New Roman"/>
          <w:sz w:val="24"/>
          <w:szCs w:val="24"/>
        </w:rPr>
        <w:instrText>"</w:instrText>
      </w:r>
      <w:r w:rsidR="00F94A12" w:rsidRPr="00F94A12">
        <w:rPr>
          <w:rFonts w:ascii="Times New Roman" w:hAnsi="Times New Roman" w:cs="Times New Roman"/>
          <w:sz w:val="24"/>
          <w:szCs w:val="24"/>
          <w:lang w:val="en-US"/>
        </w:rPr>
        <w:fldChar w:fldCharType="separate"/>
      </w:r>
      <w:r w:rsidR="00F94A12" w:rsidRPr="00F94A12">
        <w:rPr>
          <w:rStyle w:val="a3"/>
          <w:rFonts w:ascii="Times New Roman" w:hAnsi="Times New Roman" w:cs="Times New Roman"/>
          <w:color w:val="auto"/>
          <w:sz w:val="24"/>
          <w:szCs w:val="24"/>
          <w:u w:val="none"/>
          <w:lang w:val="en-US"/>
        </w:rPr>
        <w:t>nachmed</w:t>
      </w:r>
      <w:r w:rsidR="00F94A12" w:rsidRPr="00F94A12">
        <w:rPr>
          <w:rStyle w:val="a3"/>
          <w:rFonts w:ascii="Times New Roman" w:hAnsi="Times New Roman" w:cs="Times New Roman"/>
          <w:color w:val="auto"/>
          <w:sz w:val="24"/>
          <w:szCs w:val="24"/>
          <w:u w:val="none"/>
        </w:rPr>
        <w:t>@</w:t>
      </w:r>
      <w:r w:rsidR="00F94A12" w:rsidRPr="00F94A12">
        <w:rPr>
          <w:rStyle w:val="a3"/>
          <w:rFonts w:ascii="Times New Roman" w:hAnsi="Times New Roman" w:cs="Times New Roman"/>
          <w:color w:val="auto"/>
          <w:sz w:val="24"/>
          <w:szCs w:val="24"/>
          <w:u w:val="none"/>
          <w:lang w:val="en-US"/>
        </w:rPr>
        <w:t>cgkb</w:t>
      </w:r>
      <w:r w:rsidR="00F94A12" w:rsidRPr="00F94A12">
        <w:rPr>
          <w:rStyle w:val="a3"/>
          <w:rFonts w:ascii="Times New Roman" w:hAnsi="Times New Roman" w:cs="Times New Roman"/>
          <w:color w:val="auto"/>
          <w:sz w:val="24"/>
          <w:szCs w:val="24"/>
          <w:u w:val="none"/>
        </w:rPr>
        <w:t>6.</w:t>
      </w:r>
      <w:proofErr w:type="spellStart"/>
      <w:r w:rsidR="00F94A12" w:rsidRPr="00F94A12">
        <w:rPr>
          <w:rStyle w:val="a3"/>
          <w:rFonts w:ascii="Times New Roman" w:hAnsi="Times New Roman" w:cs="Times New Roman"/>
          <w:color w:val="auto"/>
          <w:sz w:val="24"/>
          <w:szCs w:val="24"/>
          <w:u w:val="none"/>
          <w:lang w:val="en-US"/>
        </w:rPr>
        <w:t>ru</w:t>
      </w:r>
      <w:proofErr w:type="spellEnd"/>
      <w:r w:rsidR="00F94A12" w:rsidRPr="00F94A12">
        <w:rPr>
          <w:rFonts w:ascii="Times New Roman" w:hAnsi="Times New Roman" w:cs="Times New Roman"/>
          <w:sz w:val="24"/>
          <w:szCs w:val="24"/>
          <w:lang w:val="en-US"/>
        </w:rPr>
        <w:fldChar w:fldCharType="end"/>
      </w:r>
      <w:bookmarkEnd w:id="3"/>
    </w:p>
    <w:p w14:paraId="595CCF26" w14:textId="77777777" w:rsidR="00D4211A" w:rsidRDefault="00D4211A" w:rsidP="00D4211A">
      <w:pPr>
        <w:spacing w:after="0" w:line="360" w:lineRule="auto"/>
        <w:jc w:val="both"/>
        <w:rPr>
          <w:rFonts w:ascii="Times New Roman" w:hAnsi="Times New Roman" w:cs="Times New Roman"/>
          <w:color w:val="000000"/>
          <w:sz w:val="24"/>
          <w:szCs w:val="24"/>
        </w:rPr>
      </w:pPr>
    </w:p>
    <w:p w14:paraId="6C08295E" w14:textId="5883BB7F" w:rsidR="00D4211A" w:rsidRDefault="00D4211A" w:rsidP="00D4211A">
      <w:pPr>
        <w:spacing w:after="0" w:line="360" w:lineRule="auto"/>
        <w:jc w:val="both"/>
        <w:rPr>
          <w:rFonts w:ascii="Times New Roman" w:hAnsi="Times New Roman" w:cs="Times New Roman"/>
          <w:color w:val="000000"/>
          <w:sz w:val="24"/>
          <w:szCs w:val="24"/>
        </w:rPr>
      </w:pPr>
      <w:r w:rsidRPr="00BD08A6">
        <w:rPr>
          <w:rFonts w:ascii="Times New Roman" w:hAnsi="Times New Roman" w:cs="Times New Roman"/>
          <w:color w:val="000000"/>
          <w:sz w:val="24"/>
          <w:szCs w:val="24"/>
        </w:rPr>
        <w:t>Информация об авторах:</w:t>
      </w:r>
    </w:p>
    <w:p w14:paraId="50BCD70B" w14:textId="77777777" w:rsidR="00D4211A" w:rsidRPr="00BD08A6" w:rsidRDefault="00D4211A" w:rsidP="00D4211A">
      <w:pPr>
        <w:spacing w:after="0" w:line="360" w:lineRule="auto"/>
        <w:jc w:val="both"/>
        <w:rPr>
          <w:rFonts w:ascii="Times New Roman" w:hAnsi="Times New Roman" w:cs="Times New Roman"/>
          <w:color w:val="000000"/>
          <w:sz w:val="24"/>
          <w:szCs w:val="24"/>
        </w:rPr>
      </w:pPr>
    </w:p>
    <w:p w14:paraId="1027DD28" w14:textId="318D4C47" w:rsidR="00D4211A" w:rsidRPr="00BB1D18" w:rsidRDefault="00D4211A" w:rsidP="00D4211A">
      <w:pPr>
        <w:spacing w:after="0" w:line="360" w:lineRule="auto"/>
        <w:jc w:val="both"/>
        <w:rPr>
          <w:rFonts w:ascii="Times New Roman" w:hAnsi="Times New Roman" w:cs="Times New Roman"/>
          <w:color w:val="000000"/>
          <w:sz w:val="24"/>
          <w:szCs w:val="24"/>
        </w:rPr>
      </w:pPr>
      <w:r w:rsidRPr="00D4211A">
        <w:rPr>
          <w:rFonts w:ascii="Times New Roman" w:hAnsi="Times New Roman" w:cs="Times New Roman"/>
          <w:b/>
          <w:color w:val="000000"/>
          <w:sz w:val="24"/>
          <w:szCs w:val="24"/>
        </w:rPr>
        <w:t>Петухова Анна Юрьевна</w:t>
      </w:r>
      <w:r w:rsidRPr="00BD08A6">
        <w:rPr>
          <w:rFonts w:ascii="Times New Roman" w:hAnsi="Times New Roman" w:cs="Times New Roman"/>
          <w:color w:val="000000"/>
          <w:sz w:val="24"/>
          <w:szCs w:val="24"/>
        </w:rPr>
        <w:t>, к.м.н., врач-пульмонолог, врач</w:t>
      </w:r>
      <w:r>
        <w:rPr>
          <w:rFonts w:ascii="Times New Roman" w:hAnsi="Times New Roman" w:cs="Times New Roman"/>
          <w:color w:val="000000"/>
          <w:sz w:val="24"/>
          <w:szCs w:val="24"/>
        </w:rPr>
        <w:t>-</w:t>
      </w:r>
      <w:r w:rsidRPr="00BD08A6">
        <w:rPr>
          <w:rFonts w:ascii="Times New Roman" w:hAnsi="Times New Roman" w:cs="Times New Roman"/>
          <w:color w:val="000000"/>
          <w:sz w:val="24"/>
          <w:szCs w:val="24"/>
        </w:rPr>
        <w:t>аллерголог-иммунолог, заведующая городским амбулаторно-консультативным отделением аллергологии и иммунологии, Центральная городская клиническая больница №</w:t>
      </w:r>
      <w:r>
        <w:rPr>
          <w:rFonts w:ascii="Times New Roman" w:hAnsi="Times New Roman" w:cs="Times New Roman"/>
          <w:color w:val="000000"/>
          <w:sz w:val="24"/>
          <w:szCs w:val="24"/>
        </w:rPr>
        <w:t xml:space="preserve"> </w:t>
      </w:r>
      <w:r w:rsidRPr="00BD08A6">
        <w:rPr>
          <w:rFonts w:ascii="Times New Roman" w:hAnsi="Times New Roman" w:cs="Times New Roman"/>
          <w:color w:val="000000"/>
          <w:sz w:val="24"/>
          <w:szCs w:val="24"/>
        </w:rPr>
        <w:t xml:space="preserve">6 город Екатеринбург; 620102, Россия, Екатеринбург, ул. Серафимы Дерябиной, д. 34; </w:t>
      </w:r>
      <w:r w:rsidRPr="00BD08A6">
        <w:rPr>
          <w:rFonts w:ascii="Times New Roman" w:hAnsi="Times New Roman" w:cs="Times New Roman"/>
          <w:color w:val="000000"/>
          <w:sz w:val="24"/>
          <w:szCs w:val="24"/>
          <w:lang w:val="en-US"/>
        </w:rPr>
        <w:t>https</w:t>
      </w:r>
      <w:r w:rsidRPr="00BD08A6">
        <w:rPr>
          <w:rFonts w:ascii="Times New Roman" w:hAnsi="Times New Roman" w:cs="Times New Roman"/>
          <w:color w:val="000000"/>
          <w:sz w:val="24"/>
          <w:szCs w:val="24"/>
        </w:rPr>
        <w:t>://</w:t>
      </w:r>
      <w:proofErr w:type="spellStart"/>
      <w:r w:rsidRPr="00BD08A6">
        <w:rPr>
          <w:rFonts w:ascii="Times New Roman" w:hAnsi="Times New Roman" w:cs="Times New Roman"/>
          <w:color w:val="000000"/>
          <w:sz w:val="24"/>
          <w:szCs w:val="24"/>
          <w:lang w:val="en-US"/>
        </w:rPr>
        <w:t>orcid</w:t>
      </w:r>
      <w:proofErr w:type="spellEnd"/>
      <w:r w:rsidRPr="00BD08A6">
        <w:rPr>
          <w:rFonts w:ascii="Times New Roman" w:hAnsi="Times New Roman" w:cs="Times New Roman"/>
          <w:color w:val="000000"/>
          <w:sz w:val="24"/>
          <w:szCs w:val="24"/>
        </w:rPr>
        <w:t>.</w:t>
      </w:r>
      <w:r w:rsidRPr="00BD08A6">
        <w:rPr>
          <w:rFonts w:ascii="Times New Roman" w:hAnsi="Times New Roman" w:cs="Times New Roman"/>
          <w:color w:val="000000"/>
          <w:sz w:val="24"/>
          <w:szCs w:val="24"/>
          <w:lang w:val="en-US"/>
        </w:rPr>
        <w:t>org</w:t>
      </w:r>
      <w:r w:rsidRPr="00BD08A6">
        <w:rPr>
          <w:rFonts w:ascii="Times New Roman" w:hAnsi="Times New Roman" w:cs="Times New Roman"/>
          <w:color w:val="000000"/>
          <w:sz w:val="24"/>
          <w:szCs w:val="24"/>
        </w:rPr>
        <w:t xml:space="preserve">/0000-0002-5103-2446; </w:t>
      </w:r>
      <w:hyperlink r:id="rId7" w:history="1">
        <w:r w:rsidRPr="007627FB">
          <w:rPr>
            <w:rStyle w:val="a3"/>
            <w:rFonts w:ascii="Times New Roman" w:hAnsi="Times New Roman" w:cs="Times New Roman"/>
            <w:sz w:val="24"/>
            <w:szCs w:val="24"/>
            <w:lang w:val="en-US"/>
          </w:rPr>
          <w:t>anna</w:t>
        </w:r>
        <w:r w:rsidRPr="007627FB">
          <w:rPr>
            <w:rStyle w:val="a3"/>
            <w:rFonts w:ascii="Times New Roman" w:hAnsi="Times New Roman" w:cs="Times New Roman"/>
            <w:sz w:val="24"/>
            <w:szCs w:val="24"/>
          </w:rPr>
          <w:t>-</w:t>
        </w:r>
        <w:r w:rsidRPr="007627FB">
          <w:rPr>
            <w:rStyle w:val="a3"/>
            <w:rFonts w:ascii="Times New Roman" w:hAnsi="Times New Roman" w:cs="Times New Roman"/>
            <w:sz w:val="24"/>
            <w:szCs w:val="24"/>
            <w:lang w:val="en-US"/>
          </w:rPr>
          <w:t>petuhova</w:t>
        </w:r>
        <w:r w:rsidRPr="007627FB">
          <w:rPr>
            <w:rStyle w:val="a3"/>
            <w:rFonts w:ascii="Times New Roman" w:hAnsi="Times New Roman" w:cs="Times New Roman"/>
            <w:sz w:val="24"/>
            <w:szCs w:val="24"/>
          </w:rPr>
          <w:t>@</w:t>
        </w:r>
        <w:r w:rsidRPr="007627FB">
          <w:rPr>
            <w:rStyle w:val="a3"/>
            <w:rFonts w:ascii="Times New Roman" w:hAnsi="Times New Roman" w:cs="Times New Roman"/>
            <w:sz w:val="24"/>
            <w:szCs w:val="24"/>
            <w:lang w:val="en-US"/>
          </w:rPr>
          <w:t>mail</w:t>
        </w:r>
        <w:r w:rsidRPr="007627FB">
          <w:rPr>
            <w:rStyle w:val="a3"/>
            <w:rFonts w:ascii="Times New Roman" w:hAnsi="Times New Roman" w:cs="Times New Roman"/>
            <w:sz w:val="24"/>
            <w:szCs w:val="24"/>
          </w:rPr>
          <w:t>.</w:t>
        </w:r>
        <w:proofErr w:type="spellStart"/>
        <w:r w:rsidRPr="007627FB">
          <w:rPr>
            <w:rStyle w:val="a3"/>
            <w:rFonts w:ascii="Times New Roman" w:hAnsi="Times New Roman" w:cs="Times New Roman"/>
            <w:sz w:val="24"/>
            <w:szCs w:val="24"/>
            <w:lang w:val="en-US"/>
          </w:rPr>
          <w:t>ru</w:t>
        </w:r>
        <w:proofErr w:type="spellEnd"/>
      </w:hyperlink>
    </w:p>
    <w:p w14:paraId="484A68C4" w14:textId="77777777" w:rsidR="00D4211A" w:rsidRPr="00BD08A6" w:rsidRDefault="00D4211A" w:rsidP="00D4211A">
      <w:pPr>
        <w:spacing w:after="0" w:line="360" w:lineRule="auto"/>
        <w:jc w:val="both"/>
        <w:rPr>
          <w:rFonts w:ascii="Times New Roman" w:hAnsi="Times New Roman" w:cs="Times New Roman"/>
          <w:color w:val="000000"/>
          <w:sz w:val="24"/>
          <w:szCs w:val="24"/>
        </w:rPr>
      </w:pPr>
    </w:p>
    <w:p w14:paraId="645C117C" w14:textId="20F69E8B" w:rsidR="00D4211A" w:rsidRDefault="00D4211A" w:rsidP="00D4211A">
      <w:pPr>
        <w:spacing w:after="0" w:line="360" w:lineRule="auto"/>
        <w:jc w:val="both"/>
        <w:rPr>
          <w:rFonts w:ascii="Times New Roman" w:hAnsi="Times New Roman" w:cs="Times New Roman"/>
          <w:sz w:val="24"/>
          <w:szCs w:val="24"/>
        </w:rPr>
      </w:pPr>
      <w:r w:rsidRPr="00D4211A">
        <w:rPr>
          <w:rFonts w:ascii="Times New Roman" w:hAnsi="Times New Roman" w:cs="Times New Roman"/>
          <w:b/>
          <w:color w:val="000000"/>
          <w:sz w:val="24"/>
          <w:szCs w:val="24"/>
        </w:rPr>
        <w:t>Громов Алексей Сергеевич</w:t>
      </w:r>
      <w:r>
        <w:rPr>
          <w:rFonts w:ascii="Times New Roman" w:hAnsi="Times New Roman" w:cs="Times New Roman"/>
          <w:color w:val="000000"/>
          <w:sz w:val="24"/>
          <w:szCs w:val="24"/>
        </w:rPr>
        <w:t xml:space="preserve">, врач-аллерголог-иммунолог городского амбулаторно-консультативного отделения аллергологии и иммунологии, </w:t>
      </w:r>
      <w:bookmarkStart w:id="4" w:name="_Hlk158118308"/>
      <w:r w:rsidRPr="00BD08A6">
        <w:rPr>
          <w:rFonts w:ascii="Times New Roman" w:hAnsi="Times New Roman" w:cs="Times New Roman"/>
          <w:color w:val="000000"/>
          <w:sz w:val="24"/>
          <w:szCs w:val="24"/>
        </w:rPr>
        <w:t>Центральная городская клиническая больница №</w:t>
      </w:r>
      <w:r>
        <w:rPr>
          <w:rFonts w:ascii="Times New Roman" w:hAnsi="Times New Roman" w:cs="Times New Roman"/>
          <w:color w:val="000000"/>
          <w:sz w:val="24"/>
          <w:szCs w:val="24"/>
        </w:rPr>
        <w:t xml:space="preserve"> </w:t>
      </w:r>
      <w:r w:rsidRPr="00BD08A6">
        <w:rPr>
          <w:rFonts w:ascii="Times New Roman" w:hAnsi="Times New Roman" w:cs="Times New Roman"/>
          <w:color w:val="000000"/>
          <w:sz w:val="24"/>
          <w:szCs w:val="24"/>
        </w:rPr>
        <w:t xml:space="preserve">6 город Екатеринбург; 620102, Россия, Екатеринбург, ул. Серафимы Дерябиной, д. </w:t>
      </w:r>
      <w:r w:rsidRPr="002100C6">
        <w:rPr>
          <w:rFonts w:ascii="Times New Roman" w:hAnsi="Times New Roman" w:cs="Times New Roman"/>
          <w:sz w:val="24"/>
          <w:szCs w:val="24"/>
        </w:rPr>
        <w:t>34;</w:t>
      </w:r>
      <w:bookmarkEnd w:id="4"/>
      <w:r w:rsidRPr="002100C6">
        <w:rPr>
          <w:rFonts w:ascii="Times New Roman" w:hAnsi="Times New Roman" w:cs="Times New Roman"/>
          <w:sz w:val="24"/>
          <w:szCs w:val="24"/>
        </w:rPr>
        <w:t xml:space="preserve"> </w:t>
      </w:r>
      <w:hyperlink r:id="rId8" w:history="1">
        <w:r w:rsidRPr="002100C6">
          <w:rPr>
            <w:rStyle w:val="a3"/>
            <w:rFonts w:ascii="Times New Roman" w:hAnsi="Times New Roman" w:cs="Times New Roman"/>
            <w:color w:val="auto"/>
            <w:sz w:val="24"/>
            <w:szCs w:val="24"/>
            <w:u w:val="none"/>
          </w:rPr>
          <w:t>https://orcid.org/0009-0008-5345-7510</w:t>
        </w:r>
      </w:hyperlink>
      <w:r w:rsidRPr="002100C6">
        <w:rPr>
          <w:rFonts w:ascii="Times New Roman" w:hAnsi="Times New Roman" w:cs="Times New Roman"/>
          <w:sz w:val="24"/>
          <w:szCs w:val="24"/>
        </w:rPr>
        <w:t xml:space="preserve">, </w:t>
      </w:r>
      <w:hyperlink r:id="rId9" w:history="1">
        <w:r w:rsidRPr="007627FB">
          <w:rPr>
            <w:rStyle w:val="a3"/>
            <w:rFonts w:ascii="Times New Roman" w:hAnsi="Times New Roman" w:cs="Times New Roman"/>
            <w:sz w:val="24"/>
            <w:szCs w:val="24"/>
          </w:rPr>
          <w:t>gralser87@gmail.com</w:t>
        </w:r>
      </w:hyperlink>
    </w:p>
    <w:p w14:paraId="2E4B445F" w14:textId="77777777" w:rsidR="00D4211A" w:rsidRDefault="00D4211A" w:rsidP="00D4211A">
      <w:pPr>
        <w:spacing w:after="0" w:line="360" w:lineRule="auto"/>
        <w:jc w:val="both"/>
        <w:rPr>
          <w:rFonts w:ascii="Times New Roman" w:hAnsi="Times New Roman" w:cs="Times New Roman"/>
          <w:color w:val="000000"/>
          <w:sz w:val="24"/>
          <w:szCs w:val="24"/>
        </w:rPr>
      </w:pPr>
    </w:p>
    <w:p w14:paraId="3B17A69A" w14:textId="53350864" w:rsidR="00D4211A" w:rsidRPr="00D4211A" w:rsidRDefault="00D4211A" w:rsidP="00D4211A">
      <w:pPr>
        <w:spacing w:after="0" w:line="360" w:lineRule="auto"/>
        <w:jc w:val="both"/>
        <w:rPr>
          <w:rStyle w:val="a3"/>
          <w:rFonts w:ascii="Times New Roman" w:hAnsi="Times New Roman" w:cs="Times New Roman"/>
          <w:color w:val="auto"/>
          <w:sz w:val="24"/>
          <w:szCs w:val="24"/>
          <w:u w:val="none"/>
        </w:rPr>
      </w:pPr>
      <w:r w:rsidRPr="00D4211A">
        <w:rPr>
          <w:rFonts w:ascii="Times New Roman" w:hAnsi="Times New Roman" w:cs="Times New Roman"/>
          <w:b/>
          <w:color w:val="000000"/>
          <w:sz w:val="24"/>
          <w:szCs w:val="24"/>
        </w:rPr>
        <w:t>Соловьев Роберт Владимирович</w:t>
      </w:r>
      <w:r>
        <w:rPr>
          <w:rFonts w:ascii="Times New Roman" w:hAnsi="Times New Roman" w:cs="Times New Roman"/>
          <w:color w:val="000000"/>
          <w:sz w:val="24"/>
          <w:szCs w:val="24"/>
        </w:rPr>
        <w:t xml:space="preserve"> – к.м.н., главный врач, </w:t>
      </w:r>
      <w:r w:rsidRPr="00BD08A6">
        <w:rPr>
          <w:rFonts w:ascii="Times New Roman" w:hAnsi="Times New Roman" w:cs="Times New Roman"/>
          <w:color w:val="000000"/>
          <w:sz w:val="24"/>
          <w:szCs w:val="24"/>
        </w:rPr>
        <w:t>Центральн</w:t>
      </w:r>
      <w:r>
        <w:rPr>
          <w:rFonts w:ascii="Times New Roman" w:hAnsi="Times New Roman" w:cs="Times New Roman"/>
          <w:color w:val="000000"/>
          <w:sz w:val="24"/>
          <w:szCs w:val="24"/>
        </w:rPr>
        <w:t>ая</w:t>
      </w:r>
      <w:r w:rsidRPr="00BD08A6">
        <w:rPr>
          <w:rFonts w:ascii="Times New Roman" w:hAnsi="Times New Roman" w:cs="Times New Roman"/>
          <w:color w:val="000000"/>
          <w:sz w:val="24"/>
          <w:szCs w:val="24"/>
        </w:rPr>
        <w:t xml:space="preserve"> городск</w:t>
      </w:r>
      <w:r>
        <w:rPr>
          <w:rFonts w:ascii="Times New Roman" w:hAnsi="Times New Roman" w:cs="Times New Roman"/>
          <w:color w:val="000000"/>
          <w:sz w:val="24"/>
          <w:szCs w:val="24"/>
        </w:rPr>
        <w:t>ая</w:t>
      </w:r>
      <w:r w:rsidRPr="00BD08A6">
        <w:rPr>
          <w:rFonts w:ascii="Times New Roman" w:hAnsi="Times New Roman" w:cs="Times New Roman"/>
          <w:color w:val="000000"/>
          <w:sz w:val="24"/>
          <w:szCs w:val="24"/>
        </w:rPr>
        <w:t xml:space="preserve"> клиническ</w:t>
      </w:r>
      <w:r>
        <w:rPr>
          <w:rFonts w:ascii="Times New Roman" w:hAnsi="Times New Roman" w:cs="Times New Roman"/>
          <w:color w:val="000000"/>
          <w:sz w:val="24"/>
          <w:szCs w:val="24"/>
        </w:rPr>
        <w:t>ая</w:t>
      </w:r>
      <w:r w:rsidRPr="00BD08A6">
        <w:rPr>
          <w:rFonts w:ascii="Times New Roman" w:hAnsi="Times New Roman" w:cs="Times New Roman"/>
          <w:color w:val="000000"/>
          <w:sz w:val="24"/>
          <w:szCs w:val="24"/>
        </w:rPr>
        <w:t xml:space="preserve"> больниц</w:t>
      </w:r>
      <w:r>
        <w:rPr>
          <w:rFonts w:ascii="Times New Roman" w:hAnsi="Times New Roman" w:cs="Times New Roman"/>
          <w:color w:val="000000"/>
          <w:sz w:val="24"/>
          <w:szCs w:val="24"/>
        </w:rPr>
        <w:t xml:space="preserve">а </w:t>
      </w:r>
      <w:r w:rsidRPr="00BD08A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D08A6">
        <w:rPr>
          <w:rFonts w:ascii="Times New Roman" w:hAnsi="Times New Roman" w:cs="Times New Roman"/>
          <w:color w:val="000000"/>
          <w:sz w:val="24"/>
          <w:szCs w:val="24"/>
        </w:rPr>
        <w:t>6 город Екатеринбург; 620102, Россия, Екатеринбург, ул. Серафимы</w:t>
      </w:r>
      <w:r w:rsidRPr="00F208F7">
        <w:rPr>
          <w:rFonts w:ascii="Times New Roman" w:hAnsi="Times New Roman" w:cs="Times New Roman"/>
          <w:color w:val="000000"/>
          <w:sz w:val="24"/>
          <w:szCs w:val="24"/>
        </w:rPr>
        <w:t xml:space="preserve"> </w:t>
      </w:r>
      <w:r w:rsidRPr="00BD08A6">
        <w:rPr>
          <w:rFonts w:ascii="Times New Roman" w:hAnsi="Times New Roman" w:cs="Times New Roman"/>
          <w:color w:val="000000"/>
          <w:sz w:val="24"/>
          <w:szCs w:val="24"/>
        </w:rPr>
        <w:t>Дерябиной</w:t>
      </w:r>
      <w:r w:rsidRPr="00F208F7">
        <w:rPr>
          <w:rFonts w:ascii="Times New Roman" w:hAnsi="Times New Roman" w:cs="Times New Roman"/>
          <w:color w:val="000000"/>
          <w:sz w:val="24"/>
          <w:szCs w:val="24"/>
        </w:rPr>
        <w:t xml:space="preserve">, </w:t>
      </w:r>
      <w:r w:rsidRPr="00BD08A6">
        <w:rPr>
          <w:rFonts w:ascii="Times New Roman" w:hAnsi="Times New Roman" w:cs="Times New Roman"/>
          <w:color w:val="000000"/>
          <w:sz w:val="24"/>
          <w:szCs w:val="24"/>
        </w:rPr>
        <w:t>д</w:t>
      </w:r>
      <w:r w:rsidRPr="00F208F7">
        <w:rPr>
          <w:rFonts w:ascii="Times New Roman" w:hAnsi="Times New Roman" w:cs="Times New Roman"/>
          <w:color w:val="000000"/>
          <w:sz w:val="24"/>
          <w:szCs w:val="24"/>
        </w:rPr>
        <w:t>. 34;</w:t>
      </w:r>
      <w:r w:rsidRPr="00F208F7">
        <w:rPr>
          <w:rFonts w:ascii="Times New Roman" w:hAnsi="Times New Roman" w:cs="Times New Roman"/>
          <w:sz w:val="24"/>
          <w:szCs w:val="24"/>
        </w:rPr>
        <w:t xml:space="preserve"> </w:t>
      </w:r>
      <w:hyperlink r:id="rId10" w:history="1">
        <w:r w:rsidRPr="00BD08A6">
          <w:rPr>
            <w:rStyle w:val="a3"/>
            <w:rFonts w:ascii="Times New Roman" w:hAnsi="Times New Roman" w:cs="Times New Roman"/>
            <w:color w:val="auto"/>
            <w:sz w:val="24"/>
            <w:szCs w:val="24"/>
            <w:u w:val="none"/>
            <w:lang w:val="en-US"/>
          </w:rPr>
          <w:t>cgkb</w:t>
        </w:r>
        <w:r w:rsidRPr="00F208F7">
          <w:rPr>
            <w:rStyle w:val="a3"/>
            <w:rFonts w:ascii="Times New Roman" w:hAnsi="Times New Roman" w:cs="Times New Roman"/>
            <w:color w:val="auto"/>
            <w:sz w:val="24"/>
            <w:szCs w:val="24"/>
            <w:u w:val="none"/>
          </w:rPr>
          <w:t>6-</w:t>
        </w:r>
        <w:r w:rsidRPr="00BD08A6">
          <w:rPr>
            <w:rStyle w:val="a3"/>
            <w:rFonts w:ascii="Times New Roman" w:hAnsi="Times New Roman" w:cs="Times New Roman"/>
            <w:color w:val="auto"/>
            <w:sz w:val="24"/>
            <w:szCs w:val="24"/>
            <w:u w:val="none"/>
            <w:lang w:val="en-US"/>
          </w:rPr>
          <w:t>public</w:t>
        </w:r>
        <w:r w:rsidRPr="00F208F7">
          <w:rPr>
            <w:rStyle w:val="a3"/>
            <w:rFonts w:ascii="Times New Roman" w:hAnsi="Times New Roman" w:cs="Times New Roman"/>
            <w:color w:val="auto"/>
            <w:sz w:val="24"/>
            <w:szCs w:val="24"/>
            <w:u w:val="none"/>
          </w:rPr>
          <w:t>@</w:t>
        </w:r>
        <w:r w:rsidRPr="00BD08A6">
          <w:rPr>
            <w:rStyle w:val="a3"/>
            <w:rFonts w:ascii="Times New Roman" w:hAnsi="Times New Roman" w:cs="Times New Roman"/>
            <w:color w:val="auto"/>
            <w:sz w:val="24"/>
            <w:szCs w:val="24"/>
            <w:u w:val="none"/>
            <w:lang w:val="en-US"/>
          </w:rPr>
          <w:t>mis</w:t>
        </w:r>
        <w:r w:rsidRPr="00F208F7">
          <w:rPr>
            <w:rStyle w:val="a3"/>
            <w:rFonts w:ascii="Times New Roman" w:hAnsi="Times New Roman" w:cs="Times New Roman"/>
            <w:color w:val="auto"/>
            <w:sz w:val="24"/>
            <w:szCs w:val="24"/>
            <w:u w:val="none"/>
          </w:rPr>
          <w:t>66.</w:t>
        </w:r>
        <w:proofErr w:type="spellStart"/>
        <w:r w:rsidRPr="00BD08A6">
          <w:rPr>
            <w:rStyle w:val="a3"/>
            <w:rFonts w:ascii="Times New Roman" w:hAnsi="Times New Roman" w:cs="Times New Roman"/>
            <w:color w:val="auto"/>
            <w:sz w:val="24"/>
            <w:szCs w:val="24"/>
            <w:u w:val="none"/>
            <w:lang w:val="en-US"/>
          </w:rPr>
          <w:t>ru</w:t>
        </w:r>
        <w:proofErr w:type="spellEnd"/>
      </w:hyperlink>
    </w:p>
    <w:p w14:paraId="348FBC4C" w14:textId="77777777" w:rsidR="00D4211A" w:rsidRPr="00F208F7" w:rsidRDefault="00D4211A" w:rsidP="00D4211A">
      <w:pPr>
        <w:spacing w:after="0" w:line="360" w:lineRule="auto"/>
        <w:jc w:val="both"/>
        <w:rPr>
          <w:rFonts w:ascii="Times New Roman" w:hAnsi="Times New Roman" w:cs="Times New Roman"/>
          <w:color w:val="000000"/>
          <w:sz w:val="24"/>
          <w:szCs w:val="24"/>
        </w:rPr>
      </w:pPr>
    </w:p>
    <w:p w14:paraId="155F32A5" w14:textId="1954545C" w:rsidR="00D4211A" w:rsidRPr="007F02D0" w:rsidRDefault="00D4211A" w:rsidP="00D4211A">
      <w:pPr>
        <w:spacing w:after="0" w:line="360" w:lineRule="auto"/>
        <w:jc w:val="both"/>
        <w:rPr>
          <w:rFonts w:ascii="Times New Roman" w:hAnsi="Times New Roman" w:cs="Times New Roman"/>
          <w:sz w:val="24"/>
          <w:szCs w:val="24"/>
        </w:rPr>
      </w:pPr>
      <w:r w:rsidRPr="00D4211A">
        <w:rPr>
          <w:rFonts w:ascii="Times New Roman" w:hAnsi="Times New Roman" w:cs="Times New Roman"/>
          <w:b/>
          <w:color w:val="000000"/>
          <w:sz w:val="24"/>
          <w:szCs w:val="24"/>
        </w:rPr>
        <w:t>Филиппова Светлана Георгиевна</w:t>
      </w:r>
      <w:r w:rsidRPr="003B1E8E">
        <w:rPr>
          <w:rFonts w:ascii="Times New Roman" w:hAnsi="Times New Roman" w:cs="Times New Roman"/>
          <w:color w:val="000000"/>
          <w:sz w:val="24"/>
          <w:szCs w:val="24"/>
        </w:rPr>
        <w:t xml:space="preserve"> – заместитель г</w:t>
      </w:r>
      <w:r>
        <w:rPr>
          <w:rFonts w:ascii="Times New Roman" w:hAnsi="Times New Roman" w:cs="Times New Roman"/>
          <w:color w:val="000000"/>
          <w:sz w:val="24"/>
          <w:szCs w:val="24"/>
        </w:rPr>
        <w:t xml:space="preserve">лавного врача по амбулаторно-поликлинической службе, </w:t>
      </w:r>
      <w:r w:rsidRPr="00BD08A6">
        <w:rPr>
          <w:rFonts w:ascii="Times New Roman" w:hAnsi="Times New Roman" w:cs="Times New Roman"/>
          <w:color w:val="000000"/>
          <w:sz w:val="24"/>
          <w:szCs w:val="24"/>
        </w:rPr>
        <w:t>Центральная городская клиническая больница №</w:t>
      </w:r>
      <w:r>
        <w:rPr>
          <w:rFonts w:ascii="Times New Roman" w:hAnsi="Times New Roman" w:cs="Times New Roman"/>
          <w:color w:val="000000"/>
          <w:sz w:val="24"/>
          <w:szCs w:val="24"/>
        </w:rPr>
        <w:t xml:space="preserve"> </w:t>
      </w:r>
      <w:r w:rsidRPr="00BD08A6">
        <w:rPr>
          <w:rFonts w:ascii="Times New Roman" w:hAnsi="Times New Roman" w:cs="Times New Roman"/>
          <w:color w:val="000000"/>
          <w:sz w:val="24"/>
          <w:szCs w:val="24"/>
        </w:rPr>
        <w:t xml:space="preserve">6 город </w:t>
      </w:r>
      <w:r w:rsidRPr="00BD08A6">
        <w:rPr>
          <w:rFonts w:ascii="Times New Roman" w:hAnsi="Times New Roman" w:cs="Times New Roman"/>
          <w:color w:val="000000"/>
          <w:sz w:val="24"/>
          <w:szCs w:val="24"/>
        </w:rPr>
        <w:lastRenderedPageBreak/>
        <w:t>Екатеринбург; 620102, Россия, Екатеринбург, ул. Серафимы Дерябиной, д. 34;</w:t>
      </w:r>
      <w:r w:rsidRPr="00F208F7">
        <w:rPr>
          <w:rFonts w:ascii="Times New Roman" w:hAnsi="Times New Roman" w:cs="Times New Roman"/>
          <w:sz w:val="24"/>
          <w:szCs w:val="24"/>
        </w:rPr>
        <w:t xml:space="preserve"> </w:t>
      </w:r>
      <w:hyperlink r:id="rId11" w:history="1">
        <w:r w:rsidRPr="007627FB">
          <w:rPr>
            <w:rStyle w:val="a3"/>
            <w:rFonts w:ascii="Times New Roman" w:hAnsi="Times New Roman" w:cs="Times New Roman"/>
            <w:sz w:val="24"/>
            <w:szCs w:val="24"/>
            <w:lang w:val="en-US"/>
          </w:rPr>
          <w:t>filippovasg</w:t>
        </w:r>
        <w:r w:rsidRPr="007627FB">
          <w:rPr>
            <w:rStyle w:val="a3"/>
            <w:rFonts w:ascii="Times New Roman" w:hAnsi="Times New Roman" w:cs="Times New Roman"/>
            <w:sz w:val="24"/>
            <w:szCs w:val="24"/>
          </w:rPr>
          <w:t>@</w:t>
        </w:r>
        <w:r w:rsidRPr="007627FB">
          <w:rPr>
            <w:rStyle w:val="a3"/>
            <w:rFonts w:ascii="Times New Roman" w:hAnsi="Times New Roman" w:cs="Times New Roman"/>
            <w:sz w:val="24"/>
            <w:szCs w:val="24"/>
            <w:lang w:val="en-US"/>
          </w:rPr>
          <w:t>yandex</w:t>
        </w:r>
        <w:r w:rsidRPr="007627FB">
          <w:rPr>
            <w:rStyle w:val="a3"/>
            <w:rFonts w:ascii="Times New Roman" w:hAnsi="Times New Roman" w:cs="Times New Roman"/>
            <w:sz w:val="24"/>
            <w:szCs w:val="24"/>
          </w:rPr>
          <w:t>.</w:t>
        </w:r>
        <w:r w:rsidRPr="007627FB">
          <w:rPr>
            <w:rStyle w:val="a3"/>
            <w:rFonts w:ascii="Times New Roman" w:hAnsi="Times New Roman" w:cs="Times New Roman"/>
            <w:sz w:val="24"/>
            <w:szCs w:val="24"/>
            <w:lang w:val="en-US"/>
          </w:rPr>
          <w:t>ru</w:t>
        </w:r>
      </w:hyperlink>
    </w:p>
    <w:p w14:paraId="326F21F8" w14:textId="77777777" w:rsidR="00D4211A" w:rsidRPr="003B1E8E" w:rsidRDefault="00D4211A" w:rsidP="00D4211A">
      <w:pPr>
        <w:spacing w:after="0" w:line="360" w:lineRule="auto"/>
        <w:jc w:val="both"/>
        <w:rPr>
          <w:rFonts w:ascii="Times New Roman" w:hAnsi="Times New Roman" w:cs="Times New Roman"/>
          <w:color w:val="000000"/>
          <w:sz w:val="24"/>
          <w:szCs w:val="24"/>
        </w:rPr>
      </w:pPr>
    </w:p>
    <w:p w14:paraId="0026AF79" w14:textId="77777777" w:rsidR="00D4211A" w:rsidRDefault="00D4211A" w:rsidP="00D4211A">
      <w:pPr>
        <w:spacing w:after="0" w:line="360" w:lineRule="auto"/>
        <w:jc w:val="both"/>
        <w:rPr>
          <w:rFonts w:ascii="Times New Roman" w:hAnsi="Times New Roman" w:cs="Times New Roman"/>
          <w:sz w:val="24"/>
          <w:szCs w:val="24"/>
          <w:lang w:val="en-US"/>
        </w:rPr>
      </w:pPr>
      <w:r w:rsidRPr="00D4211A">
        <w:rPr>
          <w:rFonts w:ascii="Times New Roman" w:hAnsi="Times New Roman" w:cs="Times New Roman"/>
          <w:b/>
          <w:color w:val="000000"/>
          <w:sz w:val="24"/>
          <w:szCs w:val="24"/>
        </w:rPr>
        <w:t>Прокопьева Эльмира Рашидовна</w:t>
      </w:r>
      <w:r>
        <w:rPr>
          <w:rFonts w:ascii="Times New Roman" w:hAnsi="Times New Roman" w:cs="Times New Roman"/>
          <w:color w:val="000000"/>
          <w:sz w:val="24"/>
          <w:szCs w:val="24"/>
        </w:rPr>
        <w:t xml:space="preserve"> – к.м.н., заместитель главного врача по медицинской части, </w:t>
      </w:r>
      <w:r w:rsidRPr="00BD08A6">
        <w:rPr>
          <w:rFonts w:ascii="Times New Roman" w:hAnsi="Times New Roman" w:cs="Times New Roman"/>
          <w:color w:val="000000"/>
          <w:sz w:val="24"/>
          <w:szCs w:val="24"/>
        </w:rPr>
        <w:t>Центральная городская клиническая больница №</w:t>
      </w:r>
      <w:r>
        <w:rPr>
          <w:rFonts w:ascii="Times New Roman" w:hAnsi="Times New Roman" w:cs="Times New Roman"/>
          <w:color w:val="000000"/>
          <w:sz w:val="24"/>
          <w:szCs w:val="24"/>
        </w:rPr>
        <w:t xml:space="preserve"> </w:t>
      </w:r>
      <w:r w:rsidRPr="00BD08A6">
        <w:rPr>
          <w:rFonts w:ascii="Times New Roman" w:hAnsi="Times New Roman" w:cs="Times New Roman"/>
          <w:color w:val="000000"/>
          <w:sz w:val="24"/>
          <w:szCs w:val="24"/>
        </w:rPr>
        <w:t>6 город Екатеринбург; 620102, Россия, Екатеринбург, ул. Серафимы</w:t>
      </w:r>
      <w:r w:rsidRPr="00F208F7">
        <w:rPr>
          <w:rFonts w:ascii="Times New Roman" w:hAnsi="Times New Roman" w:cs="Times New Roman"/>
          <w:color w:val="000000"/>
          <w:sz w:val="24"/>
          <w:szCs w:val="24"/>
          <w:lang w:val="en-US"/>
        </w:rPr>
        <w:t xml:space="preserve"> </w:t>
      </w:r>
      <w:r w:rsidRPr="00BD08A6">
        <w:rPr>
          <w:rFonts w:ascii="Times New Roman" w:hAnsi="Times New Roman" w:cs="Times New Roman"/>
          <w:color w:val="000000"/>
          <w:sz w:val="24"/>
          <w:szCs w:val="24"/>
        </w:rPr>
        <w:t>Дерябиной</w:t>
      </w:r>
      <w:r w:rsidRPr="00F208F7">
        <w:rPr>
          <w:rFonts w:ascii="Times New Roman" w:hAnsi="Times New Roman" w:cs="Times New Roman"/>
          <w:color w:val="000000"/>
          <w:sz w:val="24"/>
          <w:szCs w:val="24"/>
          <w:lang w:val="en-US"/>
        </w:rPr>
        <w:t xml:space="preserve">, </w:t>
      </w:r>
      <w:r w:rsidRPr="00BD08A6">
        <w:rPr>
          <w:rFonts w:ascii="Times New Roman" w:hAnsi="Times New Roman" w:cs="Times New Roman"/>
          <w:color w:val="000000"/>
          <w:sz w:val="24"/>
          <w:szCs w:val="24"/>
        </w:rPr>
        <w:t>д</w:t>
      </w:r>
      <w:r w:rsidRPr="00F208F7">
        <w:rPr>
          <w:rFonts w:ascii="Times New Roman" w:hAnsi="Times New Roman" w:cs="Times New Roman"/>
          <w:color w:val="000000"/>
          <w:sz w:val="24"/>
          <w:szCs w:val="24"/>
          <w:lang w:val="en-US"/>
        </w:rPr>
        <w:t xml:space="preserve">. 34; </w:t>
      </w:r>
      <w:r w:rsidR="007F02D0">
        <w:fldChar w:fldCharType="begin"/>
      </w:r>
      <w:r w:rsidR="007F02D0" w:rsidRPr="007F02D0">
        <w:rPr>
          <w:lang w:val="en-US"/>
        </w:rPr>
        <w:instrText xml:space="preserve"> HYPERLINK "mailto:nachmed@cgkb6.ru" </w:instrText>
      </w:r>
      <w:r w:rsidR="007F02D0">
        <w:fldChar w:fldCharType="separate"/>
      </w:r>
      <w:r w:rsidRPr="00E95D2B">
        <w:rPr>
          <w:rStyle w:val="a3"/>
          <w:rFonts w:ascii="Times New Roman" w:hAnsi="Times New Roman" w:cs="Times New Roman"/>
          <w:color w:val="auto"/>
          <w:sz w:val="24"/>
          <w:szCs w:val="24"/>
          <w:u w:val="none"/>
          <w:lang w:val="en-US"/>
        </w:rPr>
        <w:t>nachmed@cgkb6.ru</w:t>
      </w:r>
      <w:r w:rsidR="007F02D0">
        <w:rPr>
          <w:rStyle w:val="a3"/>
          <w:rFonts w:ascii="Times New Roman" w:hAnsi="Times New Roman" w:cs="Times New Roman"/>
          <w:color w:val="auto"/>
          <w:sz w:val="24"/>
          <w:szCs w:val="24"/>
          <w:u w:val="none"/>
          <w:lang w:val="en-US"/>
        </w:rPr>
        <w:fldChar w:fldCharType="end"/>
      </w:r>
    </w:p>
    <w:p w14:paraId="67266C07" w14:textId="77777777" w:rsidR="00D4211A" w:rsidRPr="00F208F7" w:rsidRDefault="00D4211A" w:rsidP="00D4211A">
      <w:pPr>
        <w:spacing w:after="0" w:line="360" w:lineRule="auto"/>
        <w:jc w:val="both"/>
        <w:rPr>
          <w:rFonts w:ascii="Times New Roman" w:hAnsi="Times New Roman" w:cs="Times New Roman"/>
          <w:color w:val="000000"/>
          <w:sz w:val="24"/>
          <w:szCs w:val="24"/>
          <w:lang w:val="en-US"/>
        </w:rPr>
      </w:pPr>
    </w:p>
    <w:p w14:paraId="480B35CA" w14:textId="77777777" w:rsidR="00D4211A" w:rsidRPr="00BD08A6" w:rsidRDefault="00D4211A" w:rsidP="00D4211A">
      <w:pPr>
        <w:spacing w:after="0" w:line="360" w:lineRule="auto"/>
        <w:jc w:val="both"/>
        <w:rPr>
          <w:rFonts w:ascii="Times New Roman" w:hAnsi="Times New Roman" w:cs="Times New Roman"/>
          <w:color w:val="000000"/>
          <w:sz w:val="24"/>
          <w:szCs w:val="24"/>
          <w:lang w:val="en-US"/>
        </w:rPr>
      </w:pPr>
      <w:r w:rsidRPr="00BD08A6">
        <w:rPr>
          <w:rFonts w:ascii="Times New Roman" w:hAnsi="Times New Roman" w:cs="Times New Roman"/>
          <w:color w:val="000000"/>
          <w:sz w:val="24"/>
          <w:szCs w:val="24"/>
          <w:lang w:val="en-US"/>
        </w:rPr>
        <w:t>Information about the authors:</w:t>
      </w:r>
    </w:p>
    <w:p w14:paraId="711B6829" w14:textId="77777777" w:rsidR="00D4211A" w:rsidRPr="002100C6" w:rsidRDefault="00D4211A" w:rsidP="00D4211A">
      <w:pPr>
        <w:spacing w:after="0" w:line="360" w:lineRule="auto"/>
        <w:jc w:val="both"/>
        <w:rPr>
          <w:rFonts w:ascii="Times New Roman" w:hAnsi="Times New Roman" w:cs="Times New Roman"/>
          <w:sz w:val="24"/>
          <w:szCs w:val="24"/>
          <w:lang w:val="en-US"/>
        </w:rPr>
      </w:pPr>
      <w:r w:rsidRPr="007F02D0">
        <w:rPr>
          <w:rFonts w:ascii="Times New Roman" w:hAnsi="Times New Roman" w:cs="Times New Roman"/>
          <w:b/>
          <w:sz w:val="24"/>
          <w:szCs w:val="24"/>
          <w:lang w:val="en-US"/>
        </w:rPr>
        <w:t xml:space="preserve">Anna Y. </w:t>
      </w:r>
      <w:proofErr w:type="spellStart"/>
      <w:r w:rsidRPr="007F02D0">
        <w:rPr>
          <w:rFonts w:ascii="Times New Roman" w:hAnsi="Times New Roman" w:cs="Times New Roman"/>
          <w:b/>
          <w:sz w:val="24"/>
          <w:szCs w:val="24"/>
          <w:lang w:val="en-US"/>
        </w:rPr>
        <w:t>Petukhova</w:t>
      </w:r>
      <w:proofErr w:type="spellEnd"/>
      <w:r w:rsidRPr="002100C6">
        <w:rPr>
          <w:rFonts w:ascii="Times New Roman" w:hAnsi="Times New Roman" w:cs="Times New Roman"/>
          <w:sz w:val="24"/>
          <w:szCs w:val="24"/>
          <w:lang w:val="en-US"/>
        </w:rPr>
        <w:t xml:space="preserve">, </w:t>
      </w:r>
      <w:bookmarkStart w:id="5" w:name="_Hlk158119808"/>
      <w:proofErr w:type="spellStart"/>
      <w:r w:rsidRPr="002100C6">
        <w:rPr>
          <w:rFonts w:ascii="Times New Roman" w:hAnsi="Times New Roman" w:cs="Times New Roman"/>
          <w:sz w:val="24"/>
          <w:szCs w:val="24"/>
          <w:lang w:val="en-US"/>
        </w:rPr>
        <w:t>Cand</w:t>
      </w:r>
      <w:proofErr w:type="spellEnd"/>
      <w:r w:rsidRPr="002100C6">
        <w:rPr>
          <w:rFonts w:ascii="Times New Roman" w:hAnsi="Times New Roman" w:cs="Times New Roman"/>
          <w:sz w:val="24"/>
          <w:szCs w:val="24"/>
          <w:lang w:val="en-US"/>
        </w:rPr>
        <w:t xml:space="preserve">. Sci. (Med.), </w:t>
      </w:r>
      <w:bookmarkEnd w:id="5"/>
      <w:r w:rsidRPr="002100C6">
        <w:rPr>
          <w:rFonts w:ascii="Times New Roman" w:hAnsi="Times New Roman" w:cs="Times New Roman"/>
          <w:sz w:val="24"/>
          <w:szCs w:val="24"/>
          <w:lang w:val="en-US"/>
        </w:rPr>
        <w:t xml:space="preserve">Pulmonologist, Allergist-immunologist, Head of the </w:t>
      </w:r>
      <w:r>
        <w:rPr>
          <w:rFonts w:ascii="Times New Roman" w:hAnsi="Times New Roman" w:cs="Times New Roman"/>
          <w:sz w:val="24"/>
          <w:szCs w:val="24"/>
          <w:lang w:val="en-US"/>
        </w:rPr>
        <w:t xml:space="preserve">City </w:t>
      </w:r>
      <w:r w:rsidRPr="002100C6">
        <w:rPr>
          <w:rFonts w:ascii="Times New Roman" w:hAnsi="Times New Roman" w:cs="Times New Roman"/>
          <w:sz w:val="24"/>
          <w:szCs w:val="24"/>
          <w:lang w:val="en-US"/>
        </w:rPr>
        <w:t xml:space="preserve">Outpatient Consultation Department of </w:t>
      </w:r>
      <w:proofErr w:type="spellStart"/>
      <w:r w:rsidRPr="002100C6">
        <w:rPr>
          <w:rFonts w:ascii="Times New Roman" w:hAnsi="Times New Roman" w:cs="Times New Roman"/>
          <w:sz w:val="24"/>
          <w:szCs w:val="24"/>
          <w:lang w:val="en-US"/>
        </w:rPr>
        <w:t>Allergology</w:t>
      </w:r>
      <w:proofErr w:type="spellEnd"/>
      <w:r>
        <w:rPr>
          <w:rFonts w:ascii="Times New Roman" w:hAnsi="Times New Roman" w:cs="Times New Roman"/>
          <w:sz w:val="24"/>
          <w:szCs w:val="24"/>
          <w:lang w:val="en-US"/>
        </w:rPr>
        <w:t xml:space="preserve"> </w:t>
      </w:r>
      <w:r w:rsidRPr="002100C6">
        <w:rPr>
          <w:rFonts w:ascii="Times New Roman" w:hAnsi="Times New Roman" w:cs="Times New Roman"/>
          <w:sz w:val="24"/>
          <w:szCs w:val="24"/>
          <w:lang w:val="en-US"/>
        </w:rPr>
        <w:t xml:space="preserve">and Immunology, Central City Clinical Hospital No. 6; 34, </w:t>
      </w:r>
      <w:proofErr w:type="spellStart"/>
      <w:r w:rsidRPr="002100C6">
        <w:rPr>
          <w:rFonts w:ascii="Times New Roman" w:hAnsi="Times New Roman" w:cs="Times New Roman"/>
          <w:sz w:val="24"/>
          <w:szCs w:val="24"/>
          <w:lang w:val="en-US"/>
        </w:rPr>
        <w:t>Serafima</w:t>
      </w:r>
      <w:proofErr w:type="spellEnd"/>
      <w:r w:rsidRPr="002100C6">
        <w:rPr>
          <w:rFonts w:ascii="Times New Roman" w:hAnsi="Times New Roman" w:cs="Times New Roman"/>
          <w:sz w:val="24"/>
          <w:szCs w:val="24"/>
          <w:lang w:val="en-US"/>
        </w:rPr>
        <w:t xml:space="preserve"> </w:t>
      </w:r>
      <w:proofErr w:type="spellStart"/>
      <w:r w:rsidRPr="002100C6">
        <w:rPr>
          <w:rFonts w:ascii="Times New Roman" w:hAnsi="Times New Roman" w:cs="Times New Roman"/>
          <w:sz w:val="24"/>
          <w:szCs w:val="24"/>
          <w:lang w:val="en-US"/>
        </w:rPr>
        <w:t>Deryabina</w:t>
      </w:r>
      <w:proofErr w:type="spellEnd"/>
      <w:r w:rsidRPr="002100C6">
        <w:rPr>
          <w:rFonts w:ascii="Times New Roman" w:hAnsi="Times New Roman" w:cs="Times New Roman"/>
          <w:sz w:val="24"/>
          <w:szCs w:val="24"/>
          <w:lang w:val="en-US"/>
        </w:rPr>
        <w:t xml:space="preserve"> St., Ekaterinburg, 620102, Russia; https://</w:t>
      </w:r>
      <w:r w:rsidRPr="007F02D0">
        <w:rPr>
          <w:rFonts w:ascii="Times New Roman" w:hAnsi="Times New Roman" w:cs="Times New Roman"/>
          <w:b/>
          <w:sz w:val="24"/>
          <w:szCs w:val="24"/>
          <w:lang w:val="en-US"/>
        </w:rPr>
        <w:t>orcid</w:t>
      </w:r>
      <w:r w:rsidRPr="002100C6">
        <w:rPr>
          <w:rFonts w:ascii="Times New Roman" w:hAnsi="Times New Roman" w:cs="Times New Roman"/>
          <w:sz w:val="24"/>
          <w:szCs w:val="24"/>
          <w:lang w:val="en-US"/>
        </w:rPr>
        <w:t>.org/0000-0002-5103-2446; anna-petuhova@mail.ru</w:t>
      </w:r>
    </w:p>
    <w:p w14:paraId="4377EEAC" w14:textId="77777777" w:rsidR="00D4211A" w:rsidRPr="00C1604D" w:rsidRDefault="00D4211A" w:rsidP="00D4211A">
      <w:pPr>
        <w:spacing w:after="0" w:line="360" w:lineRule="auto"/>
        <w:jc w:val="both"/>
        <w:rPr>
          <w:rFonts w:ascii="Times New Roman" w:hAnsi="Times New Roman" w:cs="Times New Roman"/>
          <w:sz w:val="24"/>
          <w:szCs w:val="24"/>
          <w:lang w:val="en-US"/>
        </w:rPr>
      </w:pPr>
      <w:r w:rsidRPr="007F02D0">
        <w:rPr>
          <w:rFonts w:ascii="Times New Roman" w:hAnsi="Times New Roman" w:cs="Times New Roman"/>
          <w:b/>
          <w:sz w:val="24"/>
          <w:szCs w:val="24"/>
          <w:lang w:val="en-US"/>
        </w:rPr>
        <w:t xml:space="preserve">Aleksey S. </w:t>
      </w:r>
      <w:proofErr w:type="spellStart"/>
      <w:r w:rsidRPr="007F02D0">
        <w:rPr>
          <w:rFonts w:ascii="Times New Roman" w:hAnsi="Times New Roman" w:cs="Times New Roman"/>
          <w:b/>
          <w:sz w:val="24"/>
          <w:szCs w:val="24"/>
          <w:lang w:val="en-US"/>
        </w:rPr>
        <w:t>Gromov</w:t>
      </w:r>
      <w:proofErr w:type="spellEnd"/>
      <w:r>
        <w:rPr>
          <w:rFonts w:ascii="Times New Roman" w:hAnsi="Times New Roman" w:cs="Times New Roman"/>
          <w:sz w:val="24"/>
          <w:szCs w:val="24"/>
          <w:lang w:val="en-US"/>
        </w:rPr>
        <w:t>,</w:t>
      </w:r>
      <w:r w:rsidRPr="00CB639E">
        <w:rPr>
          <w:rFonts w:ascii="Times New Roman" w:hAnsi="Times New Roman" w:cs="Times New Roman"/>
          <w:sz w:val="24"/>
          <w:szCs w:val="24"/>
          <w:lang w:val="en-US"/>
        </w:rPr>
        <w:t xml:space="preserve"> </w:t>
      </w:r>
      <w:r w:rsidRPr="002100C6">
        <w:rPr>
          <w:rFonts w:ascii="Times New Roman" w:hAnsi="Times New Roman" w:cs="Times New Roman"/>
          <w:sz w:val="24"/>
          <w:szCs w:val="24"/>
          <w:lang w:val="en-US"/>
        </w:rPr>
        <w:t>Allergist-immunologist</w:t>
      </w:r>
      <w:r>
        <w:rPr>
          <w:rFonts w:ascii="Times New Roman" w:hAnsi="Times New Roman" w:cs="Times New Roman"/>
          <w:sz w:val="24"/>
          <w:szCs w:val="24"/>
          <w:lang w:val="en-US"/>
        </w:rPr>
        <w:t xml:space="preserve"> </w:t>
      </w:r>
      <w:r w:rsidRPr="002100C6">
        <w:rPr>
          <w:rFonts w:ascii="Times New Roman" w:hAnsi="Times New Roman" w:cs="Times New Roman"/>
          <w:sz w:val="24"/>
          <w:szCs w:val="24"/>
          <w:lang w:val="en-US"/>
        </w:rPr>
        <w:t xml:space="preserve">of the Outpatient Consultation Department of </w:t>
      </w:r>
      <w:proofErr w:type="spellStart"/>
      <w:r w:rsidRPr="002100C6">
        <w:rPr>
          <w:rFonts w:ascii="Times New Roman" w:hAnsi="Times New Roman" w:cs="Times New Roman"/>
          <w:sz w:val="24"/>
          <w:szCs w:val="24"/>
          <w:lang w:val="en-US"/>
        </w:rPr>
        <w:t>Allergology</w:t>
      </w:r>
      <w:proofErr w:type="spellEnd"/>
      <w:r>
        <w:rPr>
          <w:rFonts w:ascii="Times New Roman" w:hAnsi="Times New Roman" w:cs="Times New Roman"/>
          <w:sz w:val="24"/>
          <w:szCs w:val="24"/>
          <w:lang w:val="en-US"/>
        </w:rPr>
        <w:t xml:space="preserve"> </w:t>
      </w:r>
      <w:r w:rsidRPr="002100C6">
        <w:rPr>
          <w:rFonts w:ascii="Times New Roman" w:hAnsi="Times New Roman" w:cs="Times New Roman"/>
          <w:sz w:val="24"/>
          <w:szCs w:val="24"/>
          <w:lang w:val="en-US"/>
        </w:rPr>
        <w:t xml:space="preserve">and Immunology, </w:t>
      </w:r>
      <w:bookmarkStart w:id="6" w:name="_Hlk158120025"/>
      <w:bookmarkStart w:id="7" w:name="_Hlk158120691"/>
      <w:r w:rsidRPr="002100C6">
        <w:rPr>
          <w:rFonts w:ascii="Times New Roman" w:hAnsi="Times New Roman" w:cs="Times New Roman"/>
          <w:sz w:val="24"/>
          <w:szCs w:val="24"/>
          <w:lang w:val="en-US"/>
        </w:rPr>
        <w:t xml:space="preserve">Central City Clinical Hospital No. 6; 34, </w:t>
      </w:r>
      <w:proofErr w:type="spellStart"/>
      <w:r w:rsidRPr="002100C6">
        <w:rPr>
          <w:rFonts w:ascii="Times New Roman" w:hAnsi="Times New Roman" w:cs="Times New Roman"/>
          <w:sz w:val="24"/>
          <w:szCs w:val="24"/>
          <w:lang w:val="en-US"/>
        </w:rPr>
        <w:t>Serafima</w:t>
      </w:r>
      <w:proofErr w:type="spellEnd"/>
      <w:r w:rsidRPr="002100C6">
        <w:rPr>
          <w:rFonts w:ascii="Times New Roman" w:hAnsi="Times New Roman" w:cs="Times New Roman"/>
          <w:sz w:val="24"/>
          <w:szCs w:val="24"/>
          <w:lang w:val="en-US"/>
        </w:rPr>
        <w:t xml:space="preserve"> </w:t>
      </w:r>
      <w:proofErr w:type="spellStart"/>
      <w:r w:rsidRPr="002100C6">
        <w:rPr>
          <w:rFonts w:ascii="Times New Roman" w:hAnsi="Times New Roman" w:cs="Times New Roman"/>
          <w:sz w:val="24"/>
          <w:szCs w:val="24"/>
          <w:lang w:val="en-US"/>
        </w:rPr>
        <w:t>Deryabina</w:t>
      </w:r>
      <w:proofErr w:type="spellEnd"/>
      <w:r w:rsidRPr="002100C6">
        <w:rPr>
          <w:rFonts w:ascii="Times New Roman" w:hAnsi="Times New Roman" w:cs="Times New Roman"/>
          <w:sz w:val="24"/>
          <w:szCs w:val="24"/>
          <w:lang w:val="en-US"/>
        </w:rPr>
        <w:t xml:space="preserve"> St., Ekaterinburg, 620102, Russia;</w:t>
      </w:r>
      <w:bookmarkEnd w:id="6"/>
      <w:r w:rsidRPr="00C1604D">
        <w:rPr>
          <w:rFonts w:ascii="Times New Roman" w:hAnsi="Times New Roman" w:cs="Times New Roman"/>
          <w:sz w:val="24"/>
          <w:szCs w:val="24"/>
          <w:lang w:val="en-US"/>
        </w:rPr>
        <w:t xml:space="preserve"> </w:t>
      </w:r>
      <w:bookmarkEnd w:id="7"/>
      <w:r w:rsidRPr="00C1604D">
        <w:rPr>
          <w:rFonts w:ascii="Times New Roman" w:hAnsi="Times New Roman" w:cs="Times New Roman"/>
          <w:sz w:val="24"/>
          <w:szCs w:val="24"/>
          <w:lang w:val="en-US"/>
        </w:rPr>
        <w:t>https://</w:t>
      </w:r>
      <w:r w:rsidRPr="007F02D0">
        <w:rPr>
          <w:rFonts w:ascii="Times New Roman" w:hAnsi="Times New Roman" w:cs="Times New Roman"/>
          <w:b/>
          <w:sz w:val="24"/>
          <w:szCs w:val="24"/>
          <w:lang w:val="en-US"/>
        </w:rPr>
        <w:t>orcid</w:t>
      </w:r>
      <w:r w:rsidRPr="00C1604D">
        <w:rPr>
          <w:rFonts w:ascii="Times New Roman" w:hAnsi="Times New Roman" w:cs="Times New Roman"/>
          <w:sz w:val="24"/>
          <w:szCs w:val="24"/>
          <w:lang w:val="en-US"/>
        </w:rPr>
        <w:t xml:space="preserve">.org/0009-0008-5345-7510, </w:t>
      </w:r>
      <w:r w:rsidR="007F02D0">
        <w:fldChar w:fldCharType="begin"/>
      </w:r>
      <w:r w:rsidR="007F02D0" w:rsidRPr="007F02D0">
        <w:rPr>
          <w:lang w:val="en-US"/>
        </w:rPr>
        <w:instrText xml:space="preserve"> HYPERLINK "mailto:gralser87@gmail.com" </w:instrText>
      </w:r>
      <w:r w:rsidR="007F02D0">
        <w:fldChar w:fldCharType="separate"/>
      </w:r>
      <w:r w:rsidRPr="00C1604D">
        <w:rPr>
          <w:rStyle w:val="a3"/>
          <w:rFonts w:ascii="Times New Roman" w:hAnsi="Times New Roman" w:cs="Times New Roman"/>
          <w:color w:val="auto"/>
          <w:sz w:val="24"/>
          <w:szCs w:val="24"/>
          <w:u w:val="none"/>
          <w:lang w:val="en-US"/>
        </w:rPr>
        <w:t>gralser87@gmail.com</w:t>
      </w:r>
      <w:r w:rsidR="007F02D0">
        <w:rPr>
          <w:rStyle w:val="a3"/>
          <w:rFonts w:ascii="Times New Roman" w:hAnsi="Times New Roman" w:cs="Times New Roman"/>
          <w:color w:val="auto"/>
          <w:sz w:val="24"/>
          <w:szCs w:val="24"/>
          <w:u w:val="none"/>
          <w:lang w:val="en-US"/>
        </w:rPr>
        <w:fldChar w:fldCharType="end"/>
      </w:r>
    </w:p>
    <w:p w14:paraId="6B0C0709" w14:textId="77777777" w:rsidR="00D4211A" w:rsidRDefault="00D4211A" w:rsidP="00D4211A">
      <w:pPr>
        <w:spacing w:after="0" w:line="360" w:lineRule="auto"/>
        <w:jc w:val="both"/>
        <w:rPr>
          <w:rFonts w:ascii="Times New Roman" w:hAnsi="Times New Roman" w:cs="Times New Roman"/>
          <w:sz w:val="24"/>
          <w:szCs w:val="24"/>
          <w:lang w:val="en-US"/>
        </w:rPr>
      </w:pPr>
      <w:r w:rsidRPr="007F02D0">
        <w:rPr>
          <w:rFonts w:ascii="Times New Roman" w:hAnsi="Times New Roman" w:cs="Times New Roman"/>
          <w:b/>
          <w:sz w:val="24"/>
          <w:szCs w:val="24"/>
          <w:lang w:val="en-US"/>
        </w:rPr>
        <w:t xml:space="preserve">Robert V. </w:t>
      </w:r>
      <w:proofErr w:type="spellStart"/>
      <w:r w:rsidRPr="007F02D0">
        <w:rPr>
          <w:rFonts w:ascii="Times New Roman" w:hAnsi="Times New Roman" w:cs="Times New Roman"/>
          <w:b/>
          <w:sz w:val="24"/>
          <w:szCs w:val="24"/>
          <w:lang w:val="en-US"/>
        </w:rPr>
        <w:t>Solovyov</w:t>
      </w:r>
      <w:proofErr w:type="spellEnd"/>
      <w:r>
        <w:rPr>
          <w:rFonts w:ascii="Times New Roman" w:hAnsi="Times New Roman" w:cs="Times New Roman"/>
          <w:sz w:val="24"/>
          <w:szCs w:val="24"/>
          <w:lang w:val="en-US"/>
        </w:rPr>
        <w:t>,</w:t>
      </w:r>
      <w:r w:rsidRPr="00B4478B">
        <w:rPr>
          <w:rFonts w:ascii="Times New Roman" w:hAnsi="Times New Roman" w:cs="Times New Roman"/>
          <w:sz w:val="24"/>
          <w:szCs w:val="24"/>
          <w:lang w:val="en-US"/>
        </w:rPr>
        <w:t xml:space="preserve"> </w:t>
      </w:r>
      <w:bookmarkStart w:id="8" w:name="_Hlk158120979"/>
      <w:proofErr w:type="spellStart"/>
      <w:r w:rsidRPr="002100C6">
        <w:rPr>
          <w:rFonts w:ascii="Times New Roman" w:hAnsi="Times New Roman" w:cs="Times New Roman"/>
          <w:sz w:val="24"/>
          <w:szCs w:val="24"/>
          <w:lang w:val="en-US"/>
        </w:rPr>
        <w:t>Cand</w:t>
      </w:r>
      <w:proofErr w:type="spellEnd"/>
      <w:r w:rsidRPr="002100C6">
        <w:rPr>
          <w:rFonts w:ascii="Times New Roman" w:hAnsi="Times New Roman" w:cs="Times New Roman"/>
          <w:sz w:val="24"/>
          <w:szCs w:val="24"/>
          <w:lang w:val="en-US"/>
        </w:rPr>
        <w:t>. Sci. (Med.)</w:t>
      </w:r>
      <w:r w:rsidRPr="00842468">
        <w:rPr>
          <w:rFonts w:ascii="Times New Roman" w:hAnsi="Times New Roman" w:cs="Times New Roman"/>
          <w:sz w:val="24"/>
          <w:szCs w:val="24"/>
          <w:lang w:val="en-US"/>
        </w:rPr>
        <w:t xml:space="preserve">, </w:t>
      </w:r>
      <w:bookmarkEnd w:id="8"/>
      <w:r>
        <w:rPr>
          <w:rFonts w:ascii="Times New Roman" w:hAnsi="Times New Roman" w:cs="Times New Roman"/>
          <w:sz w:val="24"/>
          <w:szCs w:val="24"/>
          <w:lang w:val="en-US"/>
        </w:rPr>
        <w:t>H</w:t>
      </w:r>
      <w:r w:rsidRPr="00842468">
        <w:rPr>
          <w:rFonts w:ascii="Times New Roman" w:hAnsi="Times New Roman" w:cs="Times New Roman"/>
          <w:sz w:val="24"/>
          <w:szCs w:val="24"/>
          <w:lang w:val="en-US"/>
        </w:rPr>
        <w:t>ead of</w:t>
      </w:r>
      <w:r>
        <w:rPr>
          <w:rFonts w:ascii="Times New Roman" w:hAnsi="Times New Roman" w:cs="Times New Roman"/>
          <w:sz w:val="24"/>
          <w:szCs w:val="24"/>
          <w:lang w:val="en-US"/>
        </w:rPr>
        <w:t xml:space="preserve"> </w:t>
      </w:r>
      <w:r w:rsidRPr="002100C6">
        <w:rPr>
          <w:rFonts w:ascii="Times New Roman" w:hAnsi="Times New Roman" w:cs="Times New Roman"/>
          <w:sz w:val="24"/>
          <w:szCs w:val="24"/>
          <w:lang w:val="en-US"/>
        </w:rPr>
        <w:t xml:space="preserve">Central City Clinical Hospital No. 6; 34, </w:t>
      </w:r>
      <w:proofErr w:type="spellStart"/>
      <w:r w:rsidRPr="002100C6">
        <w:rPr>
          <w:rFonts w:ascii="Times New Roman" w:hAnsi="Times New Roman" w:cs="Times New Roman"/>
          <w:sz w:val="24"/>
          <w:szCs w:val="24"/>
          <w:lang w:val="en-US"/>
        </w:rPr>
        <w:t>Serafima</w:t>
      </w:r>
      <w:proofErr w:type="spellEnd"/>
      <w:r w:rsidRPr="002100C6">
        <w:rPr>
          <w:rFonts w:ascii="Times New Roman" w:hAnsi="Times New Roman" w:cs="Times New Roman"/>
          <w:sz w:val="24"/>
          <w:szCs w:val="24"/>
          <w:lang w:val="en-US"/>
        </w:rPr>
        <w:t xml:space="preserve"> </w:t>
      </w:r>
      <w:proofErr w:type="spellStart"/>
      <w:r w:rsidRPr="002100C6">
        <w:rPr>
          <w:rFonts w:ascii="Times New Roman" w:hAnsi="Times New Roman" w:cs="Times New Roman"/>
          <w:sz w:val="24"/>
          <w:szCs w:val="24"/>
          <w:lang w:val="en-US"/>
        </w:rPr>
        <w:t>Deryabina</w:t>
      </w:r>
      <w:proofErr w:type="spellEnd"/>
      <w:r w:rsidRPr="002100C6">
        <w:rPr>
          <w:rFonts w:ascii="Times New Roman" w:hAnsi="Times New Roman" w:cs="Times New Roman"/>
          <w:sz w:val="24"/>
          <w:szCs w:val="24"/>
          <w:lang w:val="en-US"/>
        </w:rPr>
        <w:t xml:space="preserve"> St., Ekaterinburg, 620102, Russia;</w:t>
      </w:r>
      <w:r>
        <w:rPr>
          <w:rFonts w:ascii="Times New Roman" w:hAnsi="Times New Roman" w:cs="Times New Roman"/>
          <w:sz w:val="24"/>
          <w:szCs w:val="24"/>
          <w:lang w:val="en-US"/>
        </w:rPr>
        <w:t xml:space="preserve"> </w:t>
      </w:r>
      <w:r w:rsidR="007F02D0">
        <w:fldChar w:fldCharType="begin"/>
      </w:r>
      <w:r w:rsidR="007F02D0" w:rsidRPr="007F02D0">
        <w:rPr>
          <w:lang w:val="en-US"/>
        </w:rPr>
        <w:instrText xml:space="preserve"> HYPERLINK "mailto:cgkb6-public@mis66.ru" </w:instrText>
      </w:r>
      <w:r w:rsidR="007F02D0">
        <w:fldChar w:fldCharType="separate"/>
      </w:r>
      <w:r w:rsidRPr="00BD08A6">
        <w:rPr>
          <w:rStyle w:val="a3"/>
          <w:rFonts w:ascii="Times New Roman" w:hAnsi="Times New Roman" w:cs="Times New Roman"/>
          <w:color w:val="auto"/>
          <w:sz w:val="24"/>
          <w:szCs w:val="24"/>
          <w:u w:val="none"/>
          <w:lang w:val="en-US"/>
        </w:rPr>
        <w:t>cgkb6-public@mis66.ru</w:t>
      </w:r>
      <w:r w:rsidR="007F02D0">
        <w:rPr>
          <w:rStyle w:val="a3"/>
          <w:rFonts w:ascii="Times New Roman" w:hAnsi="Times New Roman" w:cs="Times New Roman"/>
          <w:color w:val="auto"/>
          <w:sz w:val="24"/>
          <w:szCs w:val="24"/>
          <w:u w:val="none"/>
          <w:lang w:val="en-US"/>
        </w:rPr>
        <w:fldChar w:fldCharType="end"/>
      </w:r>
    </w:p>
    <w:p w14:paraId="4776DA35" w14:textId="77777777" w:rsidR="00D4211A" w:rsidRPr="00112365" w:rsidRDefault="00D4211A" w:rsidP="00D4211A">
      <w:pPr>
        <w:spacing w:after="0" w:line="360" w:lineRule="auto"/>
        <w:jc w:val="both"/>
        <w:rPr>
          <w:rFonts w:ascii="Times New Roman" w:hAnsi="Times New Roman" w:cs="Times New Roman"/>
          <w:sz w:val="24"/>
          <w:szCs w:val="24"/>
          <w:lang w:val="en-US"/>
        </w:rPr>
      </w:pPr>
      <w:r w:rsidRPr="007F02D0">
        <w:rPr>
          <w:rFonts w:ascii="Times New Roman" w:hAnsi="Times New Roman" w:cs="Times New Roman"/>
          <w:b/>
          <w:sz w:val="24"/>
          <w:szCs w:val="24"/>
          <w:lang w:val="en-US"/>
        </w:rPr>
        <w:t xml:space="preserve">Svetlana G. </w:t>
      </w:r>
      <w:proofErr w:type="spellStart"/>
      <w:r w:rsidRPr="007F02D0">
        <w:rPr>
          <w:rFonts w:ascii="Times New Roman" w:hAnsi="Times New Roman" w:cs="Times New Roman"/>
          <w:b/>
          <w:sz w:val="24"/>
          <w:szCs w:val="24"/>
          <w:lang w:val="en-US"/>
        </w:rPr>
        <w:t>Filippova</w:t>
      </w:r>
      <w:proofErr w:type="spellEnd"/>
      <w:r>
        <w:rPr>
          <w:rFonts w:ascii="Times New Roman" w:hAnsi="Times New Roman" w:cs="Times New Roman"/>
          <w:sz w:val="24"/>
          <w:szCs w:val="24"/>
          <w:lang w:val="en-US"/>
        </w:rPr>
        <w:t xml:space="preserve">, </w:t>
      </w:r>
      <w:r w:rsidRPr="00112365">
        <w:rPr>
          <w:rFonts w:ascii="Times New Roman" w:hAnsi="Times New Roman" w:cs="Times New Roman"/>
          <w:sz w:val="24"/>
          <w:szCs w:val="24"/>
          <w:lang w:val="en-US"/>
        </w:rPr>
        <w:t>Deputy Chief Physician for Outpatient Services</w:t>
      </w:r>
      <w:r>
        <w:rPr>
          <w:rFonts w:ascii="Times New Roman" w:hAnsi="Times New Roman" w:cs="Times New Roman"/>
          <w:sz w:val="24"/>
          <w:szCs w:val="24"/>
          <w:lang w:val="en-US"/>
        </w:rPr>
        <w:t xml:space="preserve">, </w:t>
      </w:r>
      <w:r w:rsidRPr="002100C6">
        <w:rPr>
          <w:rFonts w:ascii="Times New Roman" w:hAnsi="Times New Roman" w:cs="Times New Roman"/>
          <w:sz w:val="24"/>
          <w:szCs w:val="24"/>
          <w:lang w:val="en-US"/>
        </w:rPr>
        <w:t xml:space="preserve">Central City Clinical Hospital No. 6; 34, </w:t>
      </w:r>
      <w:proofErr w:type="spellStart"/>
      <w:r w:rsidRPr="002100C6">
        <w:rPr>
          <w:rFonts w:ascii="Times New Roman" w:hAnsi="Times New Roman" w:cs="Times New Roman"/>
          <w:sz w:val="24"/>
          <w:szCs w:val="24"/>
          <w:lang w:val="en-US"/>
        </w:rPr>
        <w:t>Serafima</w:t>
      </w:r>
      <w:proofErr w:type="spellEnd"/>
      <w:r w:rsidRPr="002100C6">
        <w:rPr>
          <w:rFonts w:ascii="Times New Roman" w:hAnsi="Times New Roman" w:cs="Times New Roman"/>
          <w:sz w:val="24"/>
          <w:szCs w:val="24"/>
          <w:lang w:val="en-US"/>
        </w:rPr>
        <w:t xml:space="preserve"> </w:t>
      </w:r>
      <w:proofErr w:type="spellStart"/>
      <w:r w:rsidRPr="002100C6">
        <w:rPr>
          <w:rFonts w:ascii="Times New Roman" w:hAnsi="Times New Roman" w:cs="Times New Roman"/>
          <w:sz w:val="24"/>
          <w:szCs w:val="24"/>
          <w:lang w:val="en-US"/>
        </w:rPr>
        <w:t>Deryabina</w:t>
      </w:r>
      <w:proofErr w:type="spellEnd"/>
      <w:r w:rsidRPr="002100C6">
        <w:rPr>
          <w:rFonts w:ascii="Times New Roman" w:hAnsi="Times New Roman" w:cs="Times New Roman"/>
          <w:sz w:val="24"/>
          <w:szCs w:val="24"/>
          <w:lang w:val="en-US"/>
        </w:rPr>
        <w:t xml:space="preserve"> St.,</w:t>
      </w:r>
      <w:r>
        <w:rPr>
          <w:rFonts w:ascii="Times New Roman" w:hAnsi="Times New Roman" w:cs="Times New Roman"/>
          <w:sz w:val="24"/>
          <w:szCs w:val="24"/>
          <w:lang w:val="en-US"/>
        </w:rPr>
        <w:t xml:space="preserve"> </w:t>
      </w:r>
      <w:r w:rsidRPr="002100C6">
        <w:rPr>
          <w:rFonts w:ascii="Times New Roman" w:hAnsi="Times New Roman" w:cs="Times New Roman"/>
          <w:sz w:val="24"/>
          <w:szCs w:val="24"/>
          <w:lang w:val="en-US"/>
        </w:rPr>
        <w:t>Ekaterinburg, 620102, Russia;</w:t>
      </w:r>
      <w:r w:rsidRPr="00112365">
        <w:rPr>
          <w:rFonts w:ascii="Times New Roman" w:hAnsi="Times New Roman" w:cs="Times New Roman"/>
          <w:sz w:val="24"/>
          <w:szCs w:val="24"/>
          <w:lang w:val="en-US"/>
        </w:rPr>
        <w:t xml:space="preserve"> </w:t>
      </w:r>
      <w:r w:rsidRPr="00B4478B">
        <w:rPr>
          <w:rFonts w:ascii="Times New Roman" w:hAnsi="Times New Roman" w:cs="Times New Roman"/>
          <w:sz w:val="24"/>
          <w:szCs w:val="24"/>
          <w:lang w:val="en-US"/>
        </w:rPr>
        <w:t>filippovasg@yandex.ru</w:t>
      </w:r>
    </w:p>
    <w:p w14:paraId="359DF97F" w14:textId="77777777" w:rsidR="00D4211A" w:rsidRDefault="00D4211A" w:rsidP="00D4211A">
      <w:pPr>
        <w:spacing w:after="0" w:line="360" w:lineRule="auto"/>
        <w:jc w:val="both"/>
        <w:rPr>
          <w:rStyle w:val="a3"/>
          <w:rFonts w:ascii="Times New Roman" w:hAnsi="Times New Roman" w:cs="Times New Roman"/>
          <w:color w:val="auto"/>
          <w:sz w:val="24"/>
          <w:szCs w:val="24"/>
          <w:u w:val="none"/>
          <w:lang w:val="en-US"/>
        </w:rPr>
      </w:pPr>
      <w:r w:rsidRPr="00E95D2B">
        <w:rPr>
          <w:rFonts w:ascii="Times New Roman" w:hAnsi="Times New Roman" w:cs="Times New Roman"/>
          <w:color w:val="000000"/>
          <w:sz w:val="24"/>
          <w:szCs w:val="24"/>
          <w:lang w:val="en-US"/>
        </w:rPr>
        <w:t>Elmira</w:t>
      </w:r>
      <w:r w:rsidRPr="00112365">
        <w:rPr>
          <w:rFonts w:ascii="Times New Roman" w:hAnsi="Times New Roman" w:cs="Times New Roman"/>
          <w:color w:val="000000"/>
          <w:sz w:val="24"/>
          <w:szCs w:val="24"/>
          <w:lang w:val="en-US"/>
        </w:rPr>
        <w:t xml:space="preserve"> </w:t>
      </w:r>
      <w:r w:rsidRPr="00E95D2B">
        <w:rPr>
          <w:rFonts w:ascii="Times New Roman" w:hAnsi="Times New Roman" w:cs="Times New Roman"/>
          <w:color w:val="000000"/>
          <w:sz w:val="24"/>
          <w:szCs w:val="24"/>
          <w:lang w:val="en-US"/>
        </w:rPr>
        <w:t>R</w:t>
      </w:r>
      <w:r w:rsidRPr="00112365">
        <w:rPr>
          <w:rFonts w:ascii="Times New Roman" w:hAnsi="Times New Roman" w:cs="Times New Roman"/>
          <w:color w:val="000000"/>
          <w:sz w:val="24"/>
          <w:szCs w:val="24"/>
          <w:lang w:val="en-US"/>
        </w:rPr>
        <w:t xml:space="preserve">. </w:t>
      </w:r>
      <w:proofErr w:type="spellStart"/>
      <w:r w:rsidRPr="00E95D2B">
        <w:rPr>
          <w:rFonts w:ascii="Times New Roman" w:hAnsi="Times New Roman" w:cs="Times New Roman"/>
          <w:color w:val="000000"/>
          <w:sz w:val="24"/>
          <w:szCs w:val="24"/>
          <w:lang w:val="en-US"/>
        </w:rPr>
        <w:t>Prokopieva</w:t>
      </w:r>
      <w:proofErr w:type="spellEnd"/>
      <w:r w:rsidRPr="00112365">
        <w:rPr>
          <w:rFonts w:ascii="Times New Roman" w:hAnsi="Times New Roman" w:cs="Times New Roman"/>
          <w:color w:val="000000"/>
          <w:sz w:val="24"/>
          <w:szCs w:val="24"/>
          <w:lang w:val="en-US"/>
        </w:rPr>
        <w:t>,</w:t>
      </w:r>
      <w:r w:rsidRPr="00112365">
        <w:rPr>
          <w:rFonts w:ascii="Times New Roman" w:hAnsi="Times New Roman" w:cs="Times New Roman"/>
          <w:sz w:val="24"/>
          <w:szCs w:val="24"/>
          <w:lang w:val="en-US"/>
        </w:rPr>
        <w:t xml:space="preserve"> </w:t>
      </w:r>
      <w:proofErr w:type="spellStart"/>
      <w:r w:rsidRPr="002100C6">
        <w:rPr>
          <w:rFonts w:ascii="Times New Roman" w:hAnsi="Times New Roman" w:cs="Times New Roman"/>
          <w:sz w:val="24"/>
          <w:szCs w:val="24"/>
          <w:lang w:val="en-US"/>
        </w:rPr>
        <w:t>Cand</w:t>
      </w:r>
      <w:proofErr w:type="spellEnd"/>
      <w:r w:rsidRPr="002100C6">
        <w:rPr>
          <w:rFonts w:ascii="Times New Roman" w:hAnsi="Times New Roman" w:cs="Times New Roman"/>
          <w:sz w:val="24"/>
          <w:szCs w:val="24"/>
          <w:lang w:val="en-US"/>
        </w:rPr>
        <w:t>. Sci. (Med.)</w:t>
      </w:r>
      <w:r w:rsidRPr="00842468">
        <w:rPr>
          <w:rFonts w:ascii="Times New Roman" w:hAnsi="Times New Roman" w:cs="Times New Roman"/>
          <w:sz w:val="24"/>
          <w:szCs w:val="24"/>
          <w:lang w:val="en-US"/>
        </w:rPr>
        <w:t>,</w:t>
      </w:r>
      <w:r w:rsidRPr="00112365">
        <w:rPr>
          <w:rFonts w:ascii="Times New Roman" w:hAnsi="Times New Roman" w:cs="Times New Roman"/>
          <w:sz w:val="24"/>
          <w:szCs w:val="24"/>
          <w:lang w:val="en-US"/>
        </w:rPr>
        <w:t xml:space="preserve"> Deputy Chief Medical Officer</w:t>
      </w:r>
      <w:r>
        <w:rPr>
          <w:rFonts w:ascii="Times New Roman" w:hAnsi="Times New Roman" w:cs="Times New Roman"/>
          <w:sz w:val="24"/>
          <w:szCs w:val="24"/>
          <w:lang w:val="en-US"/>
        </w:rPr>
        <w:t xml:space="preserve">, </w:t>
      </w:r>
      <w:r w:rsidRPr="002100C6">
        <w:rPr>
          <w:rFonts w:ascii="Times New Roman" w:hAnsi="Times New Roman" w:cs="Times New Roman"/>
          <w:sz w:val="24"/>
          <w:szCs w:val="24"/>
          <w:lang w:val="en-US"/>
        </w:rPr>
        <w:t xml:space="preserve">Central City Clinical Hospital No. 6; 34, </w:t>
      </w:r>
      <w:proofErr w:type="spellStart"/>
      <w:r w:rsidRPr="002100C6">
        <w:rPr>
          <w:rFonts w:ascii="Times New Roman" w:hAnsi="Times New Roman" w:cs="Times New Roman"/>
          <w:sz w:val="24"/>
          <w:szCs w:val="24"/>
          <w:lang w:val="en-US"/>
        </w:rPr>
        <w:t>Serafima</w:t>
      </w:r>
      <w:proofErr w:type="spellEnd"/>
      <w:r w:rsidRPr="002100C6">
        <w:rPr>
          <w:rFonts w:ascii="Times New Roman" w:hAnsi="Times New Roman" w:cs="Times New Roman"/>
          <w:sz w:val="24"/>
          <w:szCs w:val="24"/>
          <w:lang w:val="en-US"/>
        </w:rPr>
        <w:t xml:space="preserve"> </w:t>
      </w:r>
      <w:proofErr w:type="spellStart"/>
      <w:r w:rsidRPr="002100C6">
        <w:rPr>
          <w:rFonts w:ascii="Times New Roman" w:hAnsi="Times New Roman" w:cs="Times New Roman"/>
          <w:sz w:val="24"/>
          <w:szCs w:val="24"/>
          <w:lang w:val="en-US"/>
        </w:rPr>
        <w:t>Deryabina</w:t>
      </w:r>
      <w:proofErr w:type="spellEnd"/>
      <w:r w:rsidRPr="002100C6">
        <w:rPr>
          <w:rFonts w:ascii="Times New Roman" w:hAnsi="Times New Roman" w:cs="Times New Roman"/>
          <w:sz w:val="24"/>
          <w:szCs w:val="24"/>
          <w:lang w:val="en-US"/>
        </w:rPr>
        <w:t xml:space="preserve"> St., Ekaterinburg, 620102, Russia</w:t>
      </w:r>
      <w:r w:rsidRPr="00112365">
        <w:rPr>
          <w:rFonts w:ascii="Times New Roman" w:hAnsi="Times New Roman" w:cs="Times New Roman"/>
          <w:sz w:val="24"/>
          <w:szCs w:val="24"/>
          <w:lang w:val="en-US"/>
        </w:rPr>
        <w:t xml:space="preserve">; </w:t>
      </w:r>
      <w:r w:rsidR="007F02D0">
        <w:fldChar w:fldCharType="begin"/>
      </w:r>
      <w:r w:rsidR="007F02D0" w:rsidRPr="007F02D0">
        <w:rPr>
          <w:lang w:val="en-US"/>
        </w:rPr>
        <w:instrText xml:space="preserve"> HYPERLINK "mailto:nachmed@cgkb6.ru" </w:instrText>
      </w:r>
      <w:r w:rsidR="007F02D0">
        <w:fldChar w:fldCharType="separate"/>
      </w:r>
      <w:r w:rsidRPr="00112365">
        <w:rPr>
          <w:rStyle w:val="a3"/>
          <w:rFonts w:ascii="Times New Roman" w:hAnsi="Times New Roman" w:cs="Times New Roman"/>
          <w:color w:val="auto"/>
          <w:sz w:val="24"/>
          <w:szCs w:val="24"/>
          <w:u w:val="none"/>
          <w:lang w:val="en-US"/>
        </w:rPr>
        <w:t>nachmed@cgkb6.ru</w:t>
      </w:r>
      <w:r w:rsidR="007F02D0">
        <w:rPr>
          <w:rStyle w:val="a3"/>
          <w:rFonts w:ascii="Times New Roman" w:hAnsi="Times New Roman" w:cs="Times New Roman"/>
          <w:color w:val="auto"/>
          <w:sz w:val="24"/>
          <w:szCs w:val="24"/>
          <w:u w:val="none"/>
          <w:lang w:val="en-US"/>
        </w:rPr>
        <w:fldChar w:fldCharType="end"/>
      </w:r>
    </w:p>
    <w:p w14:paraId="4143893D" w14:textId="77777777" w:rsidR="003D1E4C" w:rsidRPr="00D4211A" w:rsidRDefault="003D1E4C" w:rsidP="00B8083F">
      <w:pPr>
        <w:spacing w:after="0" w:line="360" w:lineRule="auto"/>
        <w:rPr>
          <w:rFonts w:ascii="Times New Roman" w:hAnsi="Times New Roman" w:cs="Times New Roman"/>
          <w:sz w:val="24"/>
          <w:szCs w:val="24"/>
          <w:lang w:val="en-US"/>
        </w:rPr>
      </w:pPr>
    </w:p>
    <w:p w14:paraId="03B94D68" w14:textId="1DC3129F" w:rsidR="003D1E4C" w:rsidRDefault="003D1E4C" w:rsidP="00B8083F">
      <w:pPr>
        <w:spacing w:after="0" w:line="360" w:lineRule="auto"/>
        <w:rPr>
          <w:rFonts w:ascii="Times New Roman" w:hAnsi="Times New Roman" w:cs="Times New Roman"/>
          <w:b/>
          <w:bCs/>
          <w:sz w:val="24"/>
          <w:szCs w:val="24"/>
        </w:rPr>
      </w:pPr>
      <w:bookmarkStart w:id="9" w:name="_Hlk158492170"/>
      <w:r w:rsidRPr="003D1E4C">
        <w:rPr>
          <w:rFonts w:ascii="Times New Roman" w:hAnsi="Times New Roman" w:cs="Times New Roman"/>
          <w:b/>
          <w:bCs/>
          <w:sz w:val="24"/>
          <w:szCs w:val="24"/>
        </w:rPr>
        <w:t xml:space="preserve">Резюме </w:t>
      </w:r>
      <w:bookmarkStart w:id="10" w:name="_GoBack"/>
      <w:bookmarkEnd w:id="10"/>
    </w:p>
    <w:p w14:paraId="38FBCE34" w14:textId="4779EF48" w:rsidR="00F9490A" w:rsidRPr="00F9490A" w:rsidRDefault="00BA71D9" w:rsidP="005973BF">
      <w:pPr>
        <w:spacing w:after="0" w:line="360" w:lineRule="auto"/>
        <w:jc w:val="both"/>
        <w:rPr>
          <w:rFonts w:ascii="Times New Roman" w:hAnsi="Times New Roman" w:cs="Times New Roman"/>
          <w:sz w:val="24"/>
          <w:szCs w:val="24"/>
        </w:rPr>
      </w:pPr>
      <w:r w:rsidRPr="002A4A77">
        <w:rPr>
          <w:rFonts w:ascii="Times New Roman" w:hAnsi="Times New Roman" w:cs="Times New Roman"/>
          <w:sz w:val="24"/>
          <w:szCs w:val="24"/>
        </w:rPr>
        <w:t xml:space="preserve">Бронхиальная астма и хронический полипозный риносинусит </w:t>
      </w:r>
      <w:r w:rsidR="002A4A77" w:rsidRPr="002A4A77">
        <w:rPr>
          <w:rFonts w:ascii="Times New Roman" w:hAnsi="Times New Roman" w:cs="Times New Roman"/>
          <w:sz w:val="24"/>
          <w:szCs w:val="24"/>
        </w:rPr>
        <w:t>являются заболеваниями, ассоциированными с Т2-воспалительным иммунным ответом.</w:t>
      </w:r>
      <w:r w:rsidR="002A4A77">
        <w:rPr>
          <w:rFonts w:ascii="Times New Roman" w:hAnsi="Times New Roman" w:cs="Times New Roman"/>
          <w:sz w:val="24"/>
          <w:szCs w:val="24"/>
        </w:rPr>
        <w:t xml:space="preserve"> Данные </w:t>
      </w:r>
      <w:r w:rsidR="00F9490A">
        <w:rPr>
          <w:rFonts w:ascii="Times New Roman" w:hAnsi="Times New Roman" w:cs="Times New Roman"/>
          <w:sz w:val="24"/>
          <w:szCs w:val="24"/>
        </w:rPr>
        <w:t>нозологии</w:t>
      </w:r>
      <w:r w:rsidR="002A4A77">
        <w:rPr>
          <w:rFonts w:ascii="Times New Roman" w:hAnsi="Times New Roman" w:cs="Times New Roman"/>
          <w:sz w:val="24"/>
          <w:szCs w:val="24"/>
        </w:rPr>
        <w:t xml:space="preserve"> могут носить сочетанный характер, создавая предпосылки для более тяжелого течения </w:t>
      </w:r>
      <w:proofErr w:type="spellStart"/>
      <w:r w:rsidR="002A4A77">
        <w:rPr>
          <w:rFonts w:ascii="Times New Roman" w:hAnsi="Times New Roman" w:cs="Times New Roman"/>
          <w:sz w:val="24"/>
          <w:szCs w:val="24"/>
        </w:rPr>
        <w:t>муль</w:t>
      </w:r>
      <w:r w:rsidR="00F9490A">
        <w:rPr>
          <w:rFonts w:ascii="Times New Roman" w:hAnsi="Times New Roman" w:cs="Times New Roman"/>
          <w:sz w:val="24"/>
          <w:szCs w:val="24"/>
        </w:rPr>
        <w:t>тиморбидности</w:t>
      </w:r>
      <w:proofErr w:type="spellEnd"/>
      <w:r w:rsidR="00F9490A">
        <w:rPr>
          <w:rFonts w:ascii="Times New Roman" w:hAnsi="Times New Roman" w:cs="Times New Roman"/>
          <w:sz w:val="24"/>
          <w:szCs w:val="24"/>
        </w:rPr>
        <w:t xml:space="preserve">, требующей применения генно-инженерной биологической терапии. </w:t>
      </w:r>
      <w:r w:rsidR="00F1524B">
        <w:rPr>
          <w:rFonts w:ascii="Times New Roman" w:hAnsi="Times New Roman" w:cs="Times New Roman"/>
          <w:sz w:val="24"/>
          <w:szCs w:val="24"/>
        </w:rPr>
        <w:t xml:space="preserve">Дупилумаб </w:t>
      </w:r>
      <w:r w:rsidR="005973BF">
        <w:rPr>
          <w:rFonts w:ascii="Times New Roman" w:hAnsi="Times New Roman" w:cs="Times New Roman"/>
          <w:sz w:val="24"/>
          <w:szCs w:val="24"/>
        </w:rPr>
        <w:t>представляет собой</w:t>
      </w:r>
      <w:r w:rsidR="00F1524B">
        <w:rPr>
          <w:rFonts w:ascii="Times New Roman" w:hAnsi="Times New Roman" w:cs="Times New Roman"/>
          <w:sz w:val="24"/>
          <w:szCs w:val="24"/>
        </w:rPr>
        <w:t xml:space="preserve"> моноклональное антитело, </w:t>
      </w:r>
      <w:r w:rsidR="005973BF">
        <w:rPr>
          <w:rFonts w:ascii="Times New Roman" w:hAnsi="Times New Roman" w:cs="Times New Roman"/>
          <w:sz w:val="24"/>
          <w:szCs w:val="24"/>
        </w:rPr>
        <w:t>которое способно специфически связываться с</w:t>
      </w:r>
      <w:r w:rsidR="00F1524B">
        <w:rPr>
          <w:rFonts w:ascii="Times New Roman" w:hAnsi="Times New Roman" w:cs="Times New Roman"/>
          <w:sz w:val="24"/>
          <w:szCs w:val="24"/>
        </w:rPr>
        <w:t xml:space="preserve"> </w:t>
      </w:r>
      <w:r w:rsidR="00F1524B" w:rsidRPr="00F1524B">
        <w:rPr>
          <w:rFonts w:ascii="Times New Roman" w:hAnsi="Times New Roman" w:cs="Times New Roman"/>
          <w:sz w:val="24"/>
          <w:szCs w:val="24"/>
        </w:rPr>
        <w:t>альфа-субъедини</w:t>
      </w:r>
      <w:r w:rsidR="005973BF">
        <w:rPr>
          <w:rFonts w:ascii="Times New Roman" w:hAnsi="Times New Roman" w:cs="Times New Roman"/>
          <w:sz w:val="24"/>
          <w:szCs w:val="24"/>
        </w:rPr>
        <w:t>цей</w:t>
      </w:r>
      <w:r w:rsidR="00F1524B" w:rsidRPr="00F1524B">
        <w:rPr>
          <w:rFonts w:ascii="Times New Roman" w:hAnsi="Times New Roman" w:cs="Times New Roman"/>
          <w:sz w:val="24"/>
          <w:szCs w:val="24"/>
        </w:rPr>
        <w:t xml:space="preserve"> рецептора интерлейкина-</w:t>
      </w:r>
      <w:r w:rsidR="00F1524B">
        <w:rPr>
          <w:rFonts w:ascii="Times New Roman" w:hAnsi="Times New Roman" w:cs="Times New Roman"/>
          <w:sz w:val="24"/>
          <w:szCs w:val="24"/>
        </w:rPr>
        <w:t>4</w:t>
      </w:r>
      <w:r w:rsidR="005973BF">
        <w:rPr>
          <w:rFonts w:ascii="Times New Roman" w:hAnsi="Times New Roman" w:cs="Times New Roman"/>
          <w:sz w:val="24"/>
          <w:szCs w:val="24"/>
        </w:rPr>
        <w:t xml:space="preserve"> и блокировать </w:t>
      </w:r>
      <w:r w:rsidR="00F1524B" w:rsidRPr="00F1524B">
        <w:rPr>
          <w:rFonts w:ascii="Times New Roman" w:hAnsi="Times New Roman" w:cs="Times New Roman"/>
          <w:sz w:val="24"/>
          <w:szCs w:val="24"/>
        </w:rPr>
        <w:t xml:space="preserve">действие </w:t>
      </w:r>
      <w:r w:rsidR="00F1524B">
        <w:rPr>
          <w:rFonts w:ascii="Times New Roman" w:hAnsi="Times New Roman" w:cs="Times New Roman"/>
          <w:sz w:val="24"/>
          <w:szCs w:val="24"/>
        </w:rPr>
        <w:t xml:space="preserve">интерлейкинов </w:t>
      </w:r>
      <w:r w:rsidR="00F1524B" w:rsidRPr="00F1524B">
        <w:rPr>
          <w:rFonts w:ascii="Times New Roman" w:hAnsi="Times New Roman" w:cs="Times New Roman"/>
          <w:sz w:val="24"/>
          <w:szCs w:val="24"/>
        </w:rPr>
        <w:t>4 и13</w:t>
      </w:r>
      <w:r w:rsidR="00F1524B">
        <w:rPr>
          <w:rFonts w:ascii="Times New Roman" w:hAnsi="Times New Roman" w:cs="Times New Roman"/>
          <w:sz w:val="24"/>
          <w:szCs w:val="24"/>
        </w:rPr>
        <w:t>, играющи</w:t>
      </w:r>
      <w:r w:rsidR="005973BF">
        <w:rPr>
          <w:rFonts w:ascii="Times New Roman" w:hAnsi="Times New Roman" w:cs="Times New Roman"/>
          <w:sz w:val="24"/>
          <w:szCs w:val="24"/>
        </w:rPr>
        <w:t>х</w:t>
      </w:r>
      <w:r w:rsidR="00F1524B">
        <w:rPr>
          <w:rFonts w:ascii="Times New Roman" w:hAnsi="Times New Roman" w:cs="Times New Roman"/>
          <w:sz w:val="24"/>
          <w:szCs w:val="24"/>
        </w:rPr>
        <w:t xml:space="preserve"> ключевую роль в развитии Т2-воспаления. </w:t>
      </w:r>
      <w:r w:rsidR="005973BF">
        <w:rPr>
          <w:rFonts w:ascii="Times New Roman" w:hAnsi="Times New Roman" w:cs="Times New Roman"/>
          <w:sz w:val="24"/>
          <w:szCs w:val="24"/>
        </w:rPr>
        <w:t>Многочисленные исследования продемонстрировали высокую эффективность данного лекарственного препарата.</w:t>
      </w:r>
    </w:p>
    <w:p w14:paraId="7122DF45" w14:textId="1D64F1F8" w:rsidR="002A4A77" w:rsidRDefault="005973BF" w:rsidP="005973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Иногда п</w:t>
      </w:r>
      <w:r w:rsidR="00F1524B">
        <w:rPr>
          <w:rFonts w:ascii="Times New Roman" w:hAnsi="Times New Roman" w:cs="Times New Roman"/>
          <w:sz w:val="24"/>
          <w:szCs w:val="24"/>
        </w:rPr>
        <w:t xml:space="preserve">рименение </w:t>
      </w:r>
      <w:r>
        <w:rPr>
          <w:rFonts w:ascii="Times New Roman" w:hAnsi="Times New Roman" w:cs="Times New Roman"/>
          <w:sz w:val="24"/>
          <w:szCs w:val="24"/>
        </w:rPr>
        <w:t>дупилумаба может сопровождаться</w:t>
      </w:r>
      <w:r w:rsidR="006A633F">
        <w:rPr>
          <w:rFonts w:ascii="Times New Roman" w:hAnsi="Times New Roman" w:cs="Times New Roman"/>
          <w:sz w:val="24"/>
          <w:szCs w:val="24"/>
        </w:rPr>
        <w:t xml:space="preserve"> повышением эозинофилов в</w:t>
      </w:r>
      <w:r>
        <w:rPr>
          <w:rFonts w:ascii="Times New Roman" w:hAnsi="Times New Roman" w:cs="Times New Roman"/>
          <w:sz w:val="24"/>
          <w:szCs w:val="24"/>
        </w:rPr>
        <w:t xml:space="preserve"> крови. </w:t>
      </w:r>
      <w:r w:rsidR="002A4A77">
        <w:rPr>
          <w:rFonts w:ascii="Times New Roman" w:hAnsi="Times New Roman" w:cs="Times New Roman"/>
          <w:sz w:val="24"/>
          <w:szCs w:val="24"/>
        </w:rPr>
        <w:t>В данной статье представлен собственный опыт ведения пациентов с дупилумаб-</w:t>
      </w:r>
      <w:r w:rsidR="002A4A77">
        <w:rPr>
          <w:rFonts w:ascii="Times New Roman" w:hAnsi="Times New Roman" w:cs="Times New Roman"/>
          <w:sz w:val="24"/>
          <w:szCs w:val="24"/>
        </w:rPr>
        <w:lastRenderedPageBreak/>
        <w:t xml:space="preserve">ассоциированной эозинофилией, а также алгоритм обследования </w:t>
      </w:r>
      <w:r w:rsidR="006A633F">
        <w:rPr>
          <w:rFonts w:ascii="Times New Roman" w:hAnsi="Times New Roman" w:cs="Times New Roman"/>
          <w:sz w:val="24"/>
          <w:szCs w:val="24"/>
        </w:rPr>
        <w:t>данной группы больных</w:t>
      </w:r>
      <w:r w:rsidR="002A4A77">
        <w:rPr>
          <w:rFonts w:ascii="Times New Roman" w:hAnsi="Times New Roman" w:cs="Times New Roman"/>
          <w:sz w:val="24"/>
          <w:szCs w:val="24"/>
        </w:rPr>
        <w:t xml:space="preserve"> с целью своевременной диагностики</w:t>
      </w:r>
      <w:r w:rsidR="00F9490A">
        <w:rPr>
          <w:rFonts w:ascii="Times New Roman" w:hAnsi="Times New Roman" w:cs="Times New Roman"/>
          <w:sz w:val="24"/>
          <w:szCs w:val="24"/>
        </w:rPr>
        <w:t xml:space="preserve"> таких заболеваний, как</w:t>
      </w:r>
      <w:r w:rsidR="002A4A77">
        <w:rPr>
          <w:rFonts w:ascii="Times New Roman" w:hAnsi="Times New Roman" w:cs="Times New Roman"/>
          <w:sz w:val="24"/>
          <w:szCs w:val="24"/>
        </w:rPr>
        <w:t xml:space="preserve"> эозинофильн</w:t>
      </w:r>
      <w:r w:rsidR="00F9490A">
        <w:rPr>
          <w:rFonts w:ascii="Times New Roman" w:hAnsi="Times New Roman" w:cs="Times New Roman"/>
          <w:sz w:val="24"/>
          <w:szCs w:val="24"/>
        </w:rPr>
        <w:t>ый</w:t>
      </w:r>
      <w:r w:rsidR="002A4A77">
        <w:rPr>
          <w:rFonts w:ascii="Times New Roman" w:hAnsi="Times New Roman" w:cs="Times New Roman"/>
          <w:sz w:val="24"/>
          <w:szCs w:val="24"/>
        </w:rPr>
        <w:t xml:space="preserve"> </w:t>
      </w:r>
      <w:proofErr w:type="spellStart"/>
      <w:r w:rsidR="002A4A77">
        <w:rPr>
          <w:rFonts w:ascii="Times New Roman" w:hAnsi="Times New Roman" w:cs="Times New Roman"/>
          <w:sz w:val="24"/>
          <w:szCs w:val="24"/>
        </w:rPr>
        <w:t>гранулематоз</w:t>
      </w:r>
      <w:proofErr w:type="spellEnd"/>
      <w:r w:rsidR="002A4A77">
        <w:rPr>
          <w:rFonts w:ascii="Times New Roman" w:hAnsi="Times New Roman" w:cs="Times New Roman"/>
          <w:sz w:val="24"/>
          <w:szCs w:val="24"/>
        </w:rPr>
        <w:t xml:space="preserve"> с </w:t>
      </w:r>
      <w:proofErr w:type="spellStart"/>
      <w:r w:rsidR="002A4A77">
        <w:rPr>
          <w:rFonts w:ascii="Times New Roman" w:hAnsi="Times New Roman" w:cs="Times New Roman"/>
          <w:sz w:val="24"/>
          <w:szCs w:val="24"/>
        </w:rPr>
        <w:t>полиангиитом</w:t>
      </w:r>
      <w:proofErr w:type="spellEnd"/>
      <w:r w:rsidR="002A4A77">
        <w:rPr>
          <w:rFonts w:ascii="Times New Roman" w:hAnsi="Times New Roman" w:cs="Times New Roman"/>
          <w:sz w:val="24"/>
          <w:szCs w:val="24"/>
        </w:rPr>
        <w:t xml:space="preserve">, </w:t>
      </w:r>
      <w:r w:rsidR="00F9490A">
        <w:rPr>
          <w:rFonts w:ascii="Times New Roman" w:hAnsi="Times New Roman" w:cs="Times New Roman"/>
          <w:sz w:val="24"/>
          <w:szCs w:val="24"/>
        </w:rPr>
        <w:t>эозинофильная пневмония и др. Также п</w:t>
      </w:r>
      <w:r w:rsidR="002A4A77">
        <w:rPr>
          <w:rFonts w:ascii="Times New Roman" w:hAnsi="Times New Roman" w:cs="Times New Roman"/>
          <w:sz w:val="24"/>
          <w:szCs w:val="24"/>
        </w:rPr>
        <w:t xml:space="preserve">редставлен обзор имеющейся в настоящее время научной базы о частоте встречаемости </w:t>
      </w:r>
      <w:r w:rsidR="00F9490A">
        <w:rPr>
          <w:rFonts w:ascii="Times New Roman" w:hAnsi="Times New Roman" w:cs="Times New Roman"/>
          <w:sz w:val="24"/>
          <w:szCs w:val="24"/>
        </w:rPr>
        <w:t xml:space="preserve">данного нежелательного явления. Необходимо отметить, что чаще всего эозинофилия </w:t>
      </w:r>
      <w:r w:rsidR="006A633F">
        <w:rPr>
          <w:rFonts w:ascii="Times New Roman" w:hAnsi="Times New Roman" w:cs="Times New Roman"/>
          <w:sz w:val="24"/>
          <w:szCs w:val="24"/>
        </w:rPr>
        <w:t>во время</w:t>
      </w:r>
      <w:r w:rsidR="00F9490A">
        <w:rPr>
          <w:rFonts w:ascii="Times New Roman" w:hAnsi="Times New Roman" w:cs="Times New Roman"/>
          <w:sz w:val="24"/>
          <w:szCs w:val="24"/>
        </w:rPr>
        <w:t xml:space="preserve"> таргетной терапии дупилумабом носит временный характер и не вызывает клинических проявлений.</w:t>
      </w:r>
    </w:p>
    <w:bookmarkEnd w:id="9"/>
    <w:p w14:paraId="68D74829" w14:textId="77777777" w:rsidR="00F9490A" w:rsidRPr="002A4A77" w:rsidRDefault="00F9490A" w:rsidP="00B8083F">
      <w:pPr>
        <w:spacing w:after="0" w:line="360" w:lineRule="auto"/>
        <w:rPr>
          <w:rFonts w:ascii="Times New Roman" w:hAnsi="Times New Roman" w:cs="Times New Roman"/>
          <w:sz w:val="24"/>
          <w:szCs w:val="24"/>
        </w:rPr>
      </w:pPr>
    </w:p>
    <w:p w14:paraId="0D93B9E8" w14:textId="37FE7076" w:rsidR="00CB639E" w:rsidRPr="00B701A2" w:rsidRDefault="00CB639E" w:rsidP="00B8083F">
      <w:pPr>
        <w:spacing w:after="0" w:line="360" w:lineRule="auto"/>
        <w:rPr>
          <w:rFonts w:ascii="Times New Roman" w:hAnsi="Times New Roman" w:cs="Times New Roman"/>
          <w:sz w:val="24"/>
          <w:szCs w:val="24"/>
        </w:rPr>
      </w:pPr>
      <w:r>
        <w:rPr>
          <w:rFonts w:ascii="Times New Roman" w:hAnsi="Times New Roman" w:cs="Times New Roman"/>
          <w:b/>
          <w:bCs/>
          <w:sz w:val="24"/>
          <w:szCs w:val="24"/>
        </w:rPr>
        <w:t>Ключевые слова:</w:t>
      </w:r>
      <w:r w:rsidR="00B701A2">
        <w:rPr>
          <w:rFonts w:ascii="Times New Roman" w:hAnsi="Times New Roman" w:cs="Times New Roman"/>
          <w:b/>
          <w:bCs/>
          <w:sz w:val="24"/>
          <w:szCs w:val="24"/>
        </w:rPr>
        <w:t xml:space="preserve"> </w:t>
      </w:r>
      <w:r w:rsidR="00B701A2" w:rsidRPr="00B701A2">
        <w:rPr>
          <w:rFonts w:ascii="Times New Roman" w:hAnsi="Times New Roman" w:cs="Times New Roman"/>
          <w:sz w:val="24"/>
          <w:szCs w:val="24"/>
        </w:rPr>
        <w:t>бронхиальная астма, хронический полипозный риносинусит, дупилумаб, эозинофилия, клинический случай.</w:t>
      </w:r>
    </w:p>
    <w:p w14:paraId="459AEC0C" w14:textId="77777777" w:rsidR="00CB639E" w:rsidRPr="003D1E4C" w:rsidRDefault="00CB639E" w:rsidP="00B8083F">
      <w:pPr>
        <w:spacing w:after="0" w:line="360" w:lineRule="auto"/>
        <w:rPr>
          <w:rFonts w:ascii="Times New Roman" w:hAnsi="Times New Roman" w:cs="Times New Roman"/>
          <w:b/>
          <w:bCs/>
          <w:sz w:val="24"/>
          <w:szCs w:val="24"/>
        </w:rPr>
      </w:pPr>
    </w:p>
    <w:p w14:paraId="02A25C8E" w14:textId="433BBA37" w:rsidR="00830B7E" w:rsidRPr="003D1E4C" w:rsidRDefault="003D1E4C" w:rsidP="00830B7E">
      <w:pPr>
        <w:spacing w:after="0" w:line="360" w:lineRule="auto"/>
        <w:rPr>
          <w:rFonts w:ascii="Times New Roman" w:hAnsi="Times New Roman" w:cs="Times New Roman"/>
          <w:sz w:val="24"/>
          <w:szCs w:val="24"/>
        </w:rPr>
      </w:pPr>
      <w:r w:rsidRPr="00CB639E">
        <w:rPr>
          <w:rFonts w:ascii="Times New Roman" w:hAnsi="Times New Roman" w:cs="Times New Roman"/>
          <w:b/>
          <w:bCs/>
          <w:sz w:val="24"/>
          <w:szCs w:val="24"/>
        </w:rPr>
        <w:t>Конфликт интересов:</w:t>
      </w:r>
      <w:r w:rsidRPr="003D1E4C">
        <w:rPr>
          <w:rFonts w:ascii="Times New Roman" w:hAnsi="Times New Roman" w:cs="Times New Roman"/>
          <w:sz w:val="24"/>
          <w:szCs w:val="24"/>
        </w:rPr>
        <w:t xml:space="preserve"> авторы заявляют об отсутствии конфликта интересов.</w:t>
      </w:r>
    </w:p>
    <w:p w14:paraId="66896BE0" w14:textId="77777777" w:rsidR="003D1E4C" w:rsidRDefault="003D1E4C" w:rsidP="00830B7E">
      <w:pPr>
        <w:spacing w:after="0" w:line="360" w:lineRule="auto"/>
        <w:rPr>
          <w:rFonts w:ascii="Times New Roman" w:hAnsi="Times New Roman" w:cs="Times New Roman"/>
          <w:sz w:val="24"/>
          <w:szCs w:val="24"/>
        </w:rPr>
      </w:pPr>
    </w:p>
    <w:p w14:paraId="469F9C49" w14:textId="01FAA64A" w:rsidR="00EB2115" w:rsidRPr="00C03B0B" w:rsidRDefault="00EB2115" w:rsidP="00830B7E">
      <w:pPr>
        <w:spacing w:after="0" w:line="360" w:lineRule="auto"/>
        <w:rPr>
          <w:rFonts w:ascii="Times New Roman" w:hAnsi="Times New Roman" w:cs="Times New Roman"/>
          <w:b/>
          <w:bCs/>
          <w:sz w:val="24"/>
          <w:szCs w:val="24"/>
          <w:lang w:val="en-US"/>
        </w:rPr>
      </w:pPr>
      <w:r w:rsidRPr="00CB639E">
        <w:rPr>
          <w:rFonts w:ascii="Times New Roman" w:hAnsi="Times New Roman" w:cs="Times New Roman"/>
          <w:b/>
          <w:bCs/>
          <w:sz w:val="24"/>
          <w:szCs w:val="24"/>
          <w:lang w:val="en-US"/>
        </w:rPr>
        <w:t xml:space="preserve">Blood eosinophilia in patients with severe bronchial asthma and </w:t>
      </w:r>
      <w:r w:rsidR="009A2A1F" w:rsidRPr="009A2A1F">
        <w:rPr>
          <w:rFonts w:ascii="Times New Roman" w:hAnsi="Times New Roman" w:cs="Times New Roman"/>
          <w:b/>
          <w:bCs/>
          <w:sz w:val="24"/>
          <w:szCs w:val="24"/>
          <w:lang w:val="en-US"/>
        </w:rPr>
        <w:t xml:space="preserve">chronic </w:t>
      </w:r>
      <w:proofErr w:type="spellStart"/>
      <w:r w:rsidR="009A2A1F" w:rsidRPr="009A2A1F">
        <w:rPr>
          <w:rFonts w:ascii="Times New Roman" w:hAnsi="Times New Roman" w:cs="Times New Roman"/>
          <w:b/>
          <w:bCs/>
          <w:sz w:val="24"/>
          <w:szCs w:val="24"/>
          <w:lang w:val="en-US"/>
        </w:rPr>
        <w:t>polypous</w:t>
      </w:r>
      <w:proofErr w:type="spellEnd"/>
      <w:r w:rsidR="009A2A1F" w:rsidRPr="009A2A1F">
        <w:rPr>
          <w:rFonts w:ascii="Times New Roman" w:hAnsi="Times New Roman" w:cs="Times New Roman"/>
          <w:b/>
          <w:bCs/>
          <w:sz w:val="24"/>
          <w:szCs w:val="24"/>
          <w:lang w:val="en-US"/>
        </w:rPr>
        <w:t xml:space="preserve"> </w:t>
      </w:r>
      <w:proofErr w:type="spellStart"/>
      <w:r w:rsidR="009A2A1F" w:rsidRPr="009A2A1F">
        <w:rPr>
          <w:rFonts w:ascii="Times New Roman" w:hAnsi="Times New Roman" w:cs="Times New Roman"/>
          <w:b/>
          <w:bCs/>
          <w:sz w:val="24"/>
          <w:szCs w:val="24"/>
          <w:lang w:val="en-US"/>
        </w:rPr>
        <w:t>rhinosinusitis</w:t>
      </w:r>
      <w:proofErr w:type="spellEnd"/>
      <w:r w:rsidR="00C03B0B" w:rsidRPr="00C03B0B">
        <w:rPr>
          <w:rFonts w:ascii="Times New Roman" w:hAnsi="Times New Roman" w:cs="Times New Roman"/>
          <w:b/>
          <w:bCs/>
          <w:sz w:val="24"/>
          <w:szCs w:val="24"/>
          <w:lang w:val="en-US"/>
        </w:rPr>
        <w:t xml:space="preserve"> </w:t>
      </w:r>
      <w:r w:rsidR="00C03B0B">
        <w:rPr>
          <w:rFonts w:ascii="Times New Roman" w:hAnsi="Times New Roman" w:cs="Times New Roman"/>
          <w:b/>
          <w:bCs/>
          <w:sz w:val="24"/>
          <w:szCs w:val="24"/>
          <w:lang w:val="en-US"/>
        </w:rPr>
        <w:t>treated with</w:t>
      </w:r>
      <w:r w:rsidR="00C03B0B" w:rsidRPr="00CB639E">
        <w:rPr>
          <w:rFonts w:ascii="Times New Roman" w:hAnsi="Times New Roman" w:cs="Times New Roman"/>
          <w:b/>
          <w:bCs/>
          <w:sz w:val="24"/>
          <w:szCs w:val="24"/>
          <w:lang w:val="en-US"/>
        </w:rPr>
        <w:t xml:space="preserve"> dupilumab</w:t>
      </w:r>
      <w:r w:rsidR="00C03B0B">
        <w:rPr>
          <w:rFonts w:ascii="Times New Roman" w:hAnsi="Times New Roman" w:cs="Times New Roman"/>
          <w:b/>
          <w:bCs/>
          <w:sz w:val="24"/>
          <w:szCs w:val="24"/>
          <w:lang w:val="en-US"/>
        </w:rPr>
        <w:t xml:space="preserve">: </w:t>
      </w:r>
      <w:r w:rsidR="00C03B0B" w:rsidRPr="00BB1D18">
        <w:rPr>
          <w:rFonts w:ascii="Times New Roman" w:hAnsi="Times New Roman" w:cs="Times New Roman"/>
          <w:b/>
          <w:bCs/>
          <w:sz w:val="24"/>
          <w:szCs w:val="24"/>
          <w:highlight w:val="yellow"/>
          <w:lang w:val="en-US"/>
        </w:rPr>
        <w:t>what should you pay attention to?</w:t>
      </w:r>
    </w:p>
    <w:p w14:paraId="5AFA1FAE" w14:textId="77777777" w:rsidR="00CB639E" w:rsidRPr="00CB639E" w:rsidRDefault="00CB639E" w:rsidP="00830B7E">
      <w:pPr>
        <w:spacing w:after="0" w:line="360" w:lineRule="auto"/>
        <w:rPr>
          <w:rFonts w:ascii="Times New Roman" w:hAnsi="Times New Roman" w:cs="Times New Roman"/>
          <w:b/>
          <w:bCs/>
          <w:sz w:val="24"/>
          <w:szCs w:val="24"/>
          <w:lang w:val="en-US"/>
        </w:rPr>
      </w:pPr>
    </w:p>
    <w:p w14:paraId="024A1E79" w14:textId="77777777" w:rsidR="00BE0471" w:rsidRDefault="00BE0471" w:rsidP="00BE0471">
      <w:pPr>
        <w:spacing w:after="0" w:line="360" w:lineRule="auto"/>
        <w:rPr>
          <w:rFonts w:ascii="Times New Roman" w:hAnsi="Times New Roman" w:cs="Times New Roman"/>
          <w:sz w:val="24"/>
          <w:szCs w:val="24"/>
          <w:lang w:val="en-US"/>
        </w:rPr>
      </w:pPr>
      <w:bookmarkStart w:id="11" w:name="_Hlk158116615"/>
      <w:r w:rsidRPr="00E95D2B">
        <w:rPr>
          <w:rFonts w:ascii="Times New Roman" w:hAnsi="Times New Roman" w:cs="Times New Roman"/>
          <w:sz w:val="24"/>
          <w:szCs w:val="24"/>
          <w:lang w:val="en-US"/>
        </w:rPr>
        <w:t xml:space="preserve">Central </w:t>
      </w:r>
      <w:r>
        <w:rPr>
          <w:rFonts w:ascii="Times New Roman" w:hAnsi="Times New Roman" w:cs="Times New Roman"/>
          <w:sz w:val="24"/>
          <w:szCs w:val="24"/>
          <w:lang w:val="en-US"/>
        </w:rPr>
        <w:t>C</w:t>
      </w:r>
      <w:r w:rsidRPr="00E95D2B">
        <w:rPr>
          <w:rFonts w:ascii="Times New Roman" w:hAnsi="Times New Roman" w:cs="Times New Roman"/>
          <w:sz w:val="24"/>
          <w:szCs w:val="24"/>
          <w:lang w:val="en-US"/>
        </w:rPr>
        <w:t xml:space="preserve">ity </w:t>
      </w:r>
      <w:r>
        <w:rPr>
          <w:rFonts w:ascii="Times New Roman" w:hAnsi="Times New Roman" w:cs="Times New Roman"/>
          <w:sz w:val="24"/>
          <w:szCs w:val="24"/>
          <w:lang w:val="en-US"/>
        </w:rPr>
        <w:t>C</w:t>
      </w:r>
      <w:r w:rsidRPr="00E95D2B">
        <w:rPr>
          <w:rFonts w:ascii="Times New Roman" w:hAnsi="Times New Roman" w:cs="Times New Roman"/>
          <w:sz w:val="24"/>
          <w:szCs w:val="24"/>
          <w:lang w:val="en-US"/>
        </w:rPr>
        <w:t xml:space="preserve">linical </w:t>
      </w:r>
      <w:r>
        <w:rPr>
          <w:rFonts w:ascii="Times New Roman" w:hAnsi="Times New Roman" w:cs="Times New Roman"/>
          <w:sz w:val="24"/>
          <w:szCs w:val="24"/>
          <w:lang w:val="en-US"/>
        </w:rPr>
        <w:t>H</w:t>
      </w:r>
      <w:r w:rsidRPr="00E95D2B">
        <w:rPr>
          <w:rFonts w:ascii="Times New Roman" w:hAnsi="Times New Roman" w:cs="Times New Roman"/>
          <w:sz w:val="24"/>
          <w:szCs w:val="24"/>
          <w:lang w:val="en-US"/>
        </w:rPr>
        <w:t xml:space="preserve">ospital </w:t>
      </w:r>
      <w:r>
        <w:rPr>
          <w:rFonts w:ascii="Times New Roman" w:hAnsi="Times New Roman" w:cs="Times New Roman"/>
          <w:sz w:val="24"/>
          <w:szCs w:val="24"/>
          <w:lang w:val="en-US"/>
        </w:rPr>
        <w:t>No.</w:t>
      </w:r>
      <w:r w:rsidRPr="00E95D2B">
        <w:rPr>
          <w:rFonts w:ascii="Times New Roman" w:hAnsi="Times New Roman" w:cs="Times New Roman"/>
          <w:sz w:val="24"/>
          <w:szCs w:val="24"/>
          <w:lang w:val="en-US"/>
        </w:rPr>
        <w:t xml:space="preserve"> 6</w:t>
      </w:r>
      <w:r>
        <w:rPr>
          <w:rFonts w:ascii="Times New Roman" w:hAnsi="Times New Roman" w:cs="Times New Roman"/>
          <w:sz w:val="24"/>
          <w:szCs w:val="24"/>
          <w:lang w:val="en-US"/>
        </w:rPr>
        <w:t xml:space="preserve"> </w:t>
      </w:r>
      <w:r w:rsidRPr="00E95D2B">
        <w:rPr>
          <w:rFonts w:ascii="Times New Roman" w:hAnsi="Times New Roman" w:cs="Times New Roman"/>
          <w:sz w:val="24"/>
          <w:szCs w:val="24"/>
          <w:lang w:val="en-US"/>
        </w:rPr>
        <w:t>Ekaterinburg</w:t>
      </w:r>
      <w:r w:rsidRPr="000F4002">
        <w:rPr>
          <w:rFonts w:ascii="Times New Roman" w:hAnsi="Times New Roman" w:cs="Times New Roman"/>
          <w:sz w:val="24"/>
          <w:szCs w:val="24"/>
          <w:lang w:val="en-US"/>
        </w:rPr>
        <w:t>;</w:t>
      </w:r>
      <w:r w:rsidRPr="003D1E4C">
        <w:rPr>
          <w:lang w:val="en-US"/>
        </w:rPr>
        <w:t xml:space="preserve"> </w:t>
      </w:r>
      <w:r w:rsidRPr="003D1E4C">
        <w:rPr>
          <w:rFonts w:ascii="Times New Roman" w:hAnsi="Times New Roman" w:cs="Times New Roman"/>
          <w:sz w:val="24"/>
          <w:szCs w:val="24"/>
          <w:lang w:val="en-US"/>
        </w:rPr>
        <w:t xml:space="preserve">34, </w:t>
      </w:r>
      <w:proofErr w:type="spellStart"/>
      <w:r w:rsidRPr="003D1E4C">
        <w:rPr>
          <w:rFonts w:ascii="Times New Roman" w:hAnsi="Times New Roman" w:cs="Times New Roman"/>
          <w:sz w:val="24"/>
          <w:szCs w:val="24"/>
          <w:lang w:val="en-US"/>
        </w:rPr>
        <w:t>Serafima</w:t>
      </w:r>
      <w:proofErr w:type="spellEnd"/>
      <w:r w:rsidRPr="003D1E4C">
        <w:rPr>
          <w:rFonts w:ascii="Times New Roman" w:hAnsi="Times New Roman" w:cs="Times New Roman"/>
          <w:sz w:val="24"/>
          <w:szCs w:val="24"/>
          <w:lang w:val="en-US"/>
        </w:rPr>
        <w:t xml:space="preserve"> </w:t>
      </w:r>
      <w:proofErr w:type="spellStart"/>
      <w:r w:rsidRPr="003D1E4C">
        <w:rPr>
          <w:rFonts w:ascii="Times New Roman" w:hAnsi="Times New Roman" w:cs="Times New Roman"/>
          <w:sz w:val="24"/>
          <w:szCs w:val="24"/>
          <w:lang w:val="en-US"/>
        </w:rPr>
        <w:t>Deryabina</w:t>
      </w:r>
      <w:proofErr w:type="spellEnd"/>
      <w:r w:rsidRPr="003D1E4C">
        <w:rPr>
          <w:rFonts w:ascii="Times New Roman" w:hAnsi="Times New Roman" w:cs="Times New Roman"/>
          <w:sz w:val="24"/>
          <w:szCs w:val="24"/>
          <w:lang w:val="en-US"/>
        </w:rPr>
        <w:t xml:space="preserve"> St., Ekaterinburg, 620102, Russia</w:t>
      </w:r>
    </w:p>
    <w:p w14:paraId="0A83C8D8" w14:textId="584B9090" w:rsidR="006426A9" w:rsidRPr="00F208F7" w:rsidRDefault="006426A9" w:rsidP="006426A9">
      <w:pPr>
        <w:spacing w:after="0" w:line="360" w:lineRule="auto"/>
        <w:rPr>
          <w:rFonts w:ascii="Times New Roman" w:hAnsi="Times New Roman" w:cs="Times New Roman"/>
          <w:sz w:val="24"/>
          <w:szCs w:val="24"/>
        </w:rPr>
      </w:pPr>
      <w:r w:rsidRPr="00CB639E">
        <w:rPr>
          <w:rFonts w:ascii="Times New Roman" w:hAnsi="Times New Roman" w:cs="Times New Roman"/>
          <w:b/>
          <w:bCs/>
          <w:sz w:val="24"/>
          <w:szCs w:val="24"/>
          <w:lang w:val="en-US"/>
        </w:rPr>
        <w:t>Anna</w:t>
      </w:r>
      <w:r w:rsidRPr="00F208F7">
        <w:rPr>
          <w:rFonts w:ascii="Times New Roman" w:hAnsi="Times New Roman" w:cs="Times New Roman"/>
          <w:b/>
          <w:bCs/>
          <w:sz w:val="24"/>
          <w:szCs w:val="24"/>
        </w:rPr>
        <w:t xml:space="preserve"> </w:t>
      </w:r>
      <w:r w:rsidR="00232B3C">
        <w:rPr>
          <w:rFonts w:ascii="Times New Roman" w:hAnsi="Times New Roman" w:cs="Times New Roman"/>
          <w:b/>
          <w:bCs/>
          <w:sz w:val="24"/>
          <w:szCs w:val="24"/>
          <w:lang w:val="en-US"/>
        </w:rPr>
        <w:t>Y</w:t>
      </w:r>
      <w:r w:rsidRPr="00F208F7">
        <w:rPr>
          <w:rFonts w:ascii="Times New Roman" w:hAnsi="Times New Roman" w:cs="Times New Roman"/>
          <w:b/>
          <w:bCs/>
          <w:sz w:val="24"/>
          <w:szCs w:val="24"/>
        </w:rPr>
        <w:t xml:space="preserve">. </w:t>
      </w:r>
      <w:proofErr w:type="spellStart"/>
      <w:r w:rsidRPr="00CB639E">
        <w:rPr>
          <w:rFonts w:ascii="Times New Roman" w:hAnsi="Times New Roman" w:cs="Times New Roman"/>
          <w:b/>
          <w:bCs/>
          <w:sz w:val="24"/>
          <w:szCs w:val="24"/>
          <w:lang w:val="en-US"/>
        </w:rPr>
        <w:t>Petukhova</w:t>
      </w:r>
      <w:bookmarkEnd w:id="11"/>
      <w:proofErr w:type="spellEnd"/>
      <w:r w:rsidRPr="00F208F7">
        <w:rPr>
          <w:rFonts w:ascii="Times New Roman" w:hAnsi="Times New Roman" w:cs="Times New Roman"/>
          <w:sz w:val="24"/>
          <w:szCs w:val="24"/>
        </w:rPr>
        <w:t>,</w:t>
      </w:r>
      <w:r w:rsidRPr="00F208F7">
        <w:rPr>
          <w:rStyle w:val="a3"/>
          <w:rFonts w:ascii="Times New Roman" w:hAnsi="Times New Roman" w:cs="Times New Roman"/>
          <w:sz w:val="24"/>
          <w:szCs w:val="24"/>
        </w:rPr>
        <w:t xml:space="preserve"> </w:t>
      </w:r>
      <w:hyperlink r:id="rId12" w:history="1">
        <w:r w:rsidRPr="00EB2115">
          <w:rPr>
            <w:rStyle w:val="a3"/>
            <w:rFonts w:ascii="Times New Roman" w:hAnsi="Times New Roman" w:cs="Times New Roman"/>
            <w:sz w:val="24"/>
            <w:szCs w:val="24"/>
            <w:lang w:val="en-US"/>
          </w:rPr>
          <w:t>https</w:t>
        </w:r>
        <w:r w:rsidRPr="00F208F7">
          <w:rPr>
            <w:rStyle w:val="a3"/>
            <w:rFonts w:ascii="Times New Roman" w:hAnsi="Times New Roman" w:cs="Times New Roman"/>
            <w:sz w:val="24"/>
            <w:szCs w:val="24"/>
          </w:rPr>
          <w:t>://</w:t>
        </w:r>
        <w:r w:rsidRPr="00EB2115">
          <w:rPr>
            <w:rStyle w:val="a3"/>
            <w:rFonts w:ascii="Times New Roman" w:hAnsi="Times New Roman" w:cs="Times New Roman"/>
            <w:sz w:val="24"/>
            <w:szCs w:val="24"/>
            <w:lang w:val="en-US"/>
          </w:rPr>
          <w:t>orcid</w:t>
        </w:r>
        <w:r w:rsidRPr="00F208F7">
          <w:rPr>
            <w:rStyle w:val="a3"/>
            <w:rFonts w:ascii="Times New Roman" w:hAnsi="Times New Roman" w:cs="Times New Roman"/>
            <w:sz w:val="24"/>
            <w:szCs w:val="24"/>
          </w:rPr>
          <w:t>.</w:t>
        </w:r>
        <w:r w:rsidRPr="00EB2115">
          <w:rPr>
            <w:rStyle w:val="a3"/>
            <w:rFonts w:ascii="Times New Roman" w:hAnsi="Times New Roman" w:cs="Times New Roman"/>
            <w:sz w:val="24"/>
            <w:szCs w:val="24"/>
            <w:lang w:val="en-US"/>
          </w:rPr>
          <w:t>org</w:t>
        </w:r>
        <w:r w:rsidRPr="00F208F7">
          <w:rPr>
            <w:rStyle w:val="a3"/>
            <w:rFonts w:ascii="Times New Roman" w:hAnsi="Times New Roman" w:cs="Times New Roman"/>
            <w:sz w:val="24"/>
            <w:szCs w:val="24"/>
          </w:rPr>
          <w:t>/0000-0002-5103-2446</w:t>
        </w:r>
      </w:hyperlink>
      <w:r w:rsidRPr="00F208F7">
        <w:rPr>
          <w:rStyle w:val="a3"/>
          <w:rFonts w:ascii="Times New Roman" w:hAnsi="Times New Roman" w:cs="Times New Roman"/>
          <w:color w:val="auto"/>
          <w:sz w:val="24"/>
          <w:szCs w:val="24"/>
          <w:u w:val="none"/>
        </w:rPr>
        <w:t xml:space="preserve">, </w:t>
      </w:r>
      <w:hyperlink r:id="rId13" w:history="1">
        <w:r w:rsidRPr="006426A9">
          <w:rPr>
            <w:rStyle w:val="a3"/>
            <w:rFonts w:ascii="Times New Roman" w:hAnsi="Times New Roman" w:cs="Times New Roman"/>
            <w:color w:val="auto"/>
            <w:sz w:val="24"/>
            <w:szCs w:val="24"/>
            <w:u w:val="none"/>
            <w:lang w:val="en-US"/>
          </w:rPr>
          <w:t>anna</w:t>
        </w:r>
        <w:r w:rsidRPr="00F208F7">
          <w:rPr>
            <w:rStyle w:val="a3"/>
            <w:rFonts w:ascii="Times New Roman" w:hAnsi="Times New Roman" w:cs="Times New Roman"/>
            <w:color w:val="auto"/>
            <w:sz w:val="24"/>
            <w:szCs w:val="24"/>
            <w:u w:val="none"/>
          </w:rPr>
          <w:t>-</w:t>
        </w:r>
        <w:r w:rsidRPr="006426A9">
          <w:rPr>
            <w:rStyle w:val="a3"/>
            <w:rFonts w:ascii="Times New Roman" w:hAnsi="Times New Roman" w:cs="Times New Roman"/>
            <w:color w:val="auto"/>
            <w:sz w:val="24"/>
            <w:szCs w:val="24"/>
            <w:u w:val="none"/>
            <w:lang w:val="en-US"/>
          </w:rPr>
          <w:t>petuhova</w:t>
        </w:r>
        <w:r w:rsidRPr="00F208F7">
          <w:rPr>
            <w:rStyle w:val="a3"/>
            <w:rFonts w:ascii="Times New Roman" w:hAnsi="Times New Roman" w:cs="Times New Roman"/>
            <w:color w:val="auto"/>
            <w:sz w:val="24"/>
            <w:szCs w:val="24"/>
            <w:u w:val="none"/>
          </w:rPr>
          <w:t>@</w:t>
        </w:r>
        <w:r w:rsidRPr="006426A9">
          <w:rPr>
            <w:rStyle w:val="a3"/>
            <w:rFonts w:ascii="Times New Roman" w:hAnsi="Times New Roman" w:cs="Times New Roman"/>
            <w:color w:val="auto"/>
            <w:sz w:val="24"/>
            <w:szCs w:val="24"/>
            <w:u w:val="none"/>
            <w:lang w:val="en-US"/>
          </w:rPr>
          <w:t>mail</w:t>
        </w:r>
        <w:r w:rsidRPr="00F208F7">
          <w:rPr>
            <w:rStyle w:val="a3"/>
            <w:rFonts w:ascii="Times New Roman" w:hAnsi="Times New Roman" w:cs="Times New Roman"/>
            <w:color w:val="auto"/>
            <w:sz w:val="24"/>
            <w:szCs w:val="24"/>
            <w:u w:val="none"/>
          </w:rPr>
          <w:t>.</w:t>
        </w:r>
        <w:proofErr w:type="spellStart"/>
        <w:r w:rsidRPr="006426A9">
          <w:rPr>
            <w:rStyle w:val="a3"/>
            <w:rFonts w:ascii="Times New Roman" w:hAnsi="Times New Roman" w:cs="Times New Roman"/>
            <w:color w:val="auto"/>
            <w:sz w:val="24"/>
            <w:szCs w:val="24"/>
            <w:u w:val="none"/>
            <w:lang w:val="en-US"/>
          </w:rPr>
          <w:t>ru</w:t>
        </w:r>
        <w:proofErr w:type="spellEnd"/>
      </w:hyperlink>
      <w:r w:rsidRPr="00F208F7">
        <w:rPr>
          <w:rFonts w:ascii="Times New Roman" w:hAnsi="Times New Roman" w:cs="Times New Roman"/>
          <w:sz w:val="24"/>
          <w:szCs w:val="24"/>
        </w:rPr>
        <w:t xml:space="preserve"> (</w:t>
      </w:r>
      <w:r w:rsidRPr="006426A9">
        <w:rPr>
          <w:rFonts w:ascii="Times New Roman" w:hAnsi="Times New Roman" w:cs="Times New Roman"/>
          <w:sz w:val="24"/>
          <w:szCs w:val="24"/>
        </w:rPr>
        <w:t>автор</w:t>
      </w:r>
      <w:r w:rsidRPr="00F208F7">
        <w:rPr>
          <w:rFonts w:ascii="Times New Roman" w:hAnsi="Times New Roman" w:cs="Times New Roman"/>
          <w:sz w:val="24"/>
          <w:szCs w:val="24"/>
        </w:rPr>
        <w:t xml:space="preserve"> </w:t>
      </w:r>
      <w:r w:rsidRPr="006426A9">
        <w:rPr>
          <w:rFonts w:ascii="Times New Roman" w:hAnsi="Times New Roman" w:cs="Times New Roman"/>
          <w:sz w:val="24"/>
          <w:szCs w:val="24"/>
        </w:rPr>
        <w:t>для</w:t>
      </w:r>
      <w:r w:rsidRPr="00F208F7">
        <w:rPr>
          <w:rFonts w:ascii="Times New Roman" w:hAnsi="Times New Roman" w:cs="Times New Roman"/>
          <w:sz w:val="24"/>
          <w:szCs w:val="24"/>
        </w:rPr>
        <w:t xml:space="preserve"> </w:t>
      </w:r>
      <w:r w:rsidRPr="006426A9">
        <w:rPr>
          <w:rFonts w:ascii="Times New Roman" w:hAnsi="Times New Roman" w:cs="Times New Roman"/>
          <w:sz w:val="24"/>
          <w:szCs w:val="24"/>
        </w:rPr>
        <w:t>связи</w:t>
      </w:r>
      <w:r w:rsidRPr="00F208F7">
        <w:rPr>
          <w:rFonts w:ascii="Times New Roman" w:hAnsi="Times New Roman" w:cs="Times New Roman"/>
          <w:sz w:val="24"/>
          <w:szCs w:val="24"/>
        </w:rPr>
        <w:t>)</w:t>
      </w:r>
      <w:r w:rsidRPr="00F208F7">
        <w:rPr>
          <w:rStyle w:val="a3"/>
          <w:rFonts w:ascii="Times New Roman" w:hAnsi="Times New Roman" w:cs="Times New Roman"/>
          <w:color w:val="auto"/>
          <w:sz w:val="24"/>
          <w:szCs w:val="24"/>
          <w:u w:val="none"/>
        </w:rPr>
        <w:t xml:space="preserve"> </w:t>
      </w:r>
    </w:p>
    <w:p w14:paraId="25DFFC58" w14:textId="7541D3DA" w:rsidR="006426A9" w:rsidRPr="006426A9" w:rsidRDefault="006426A9" w:rsidP="006426A9">
      <w:pPr>
        <w:spacing w:after="0" w:line="360" w:lineRule="auto"/>
        <w:rPr>
          <w:rFonts w:ascii="Times New Roman" w:hAnsi="Times New Roman" w:cs="Times New Roman"/>
          <w:sz w:val="24"/>
          <w:szCs w:val="24"/>
          <w:lang w:val="en-US"/>
        </w:rPr>
      </w:pPr>
      <w:bookmarkStart w:id="12" w:name="_Hlk158116640"/>
      <w:r w:rsidRPr="00CB639E">
        <w:rPr>
          <w:rFonts w:ascii="Times New Roman" w:hAnsi="Times New Roman" w:cs="Times New Roman"/>
          <w:b/>
          <w:bCs/>
          <w:sz w:val="24"/>
          <w:szCs w:val="24"/>
          <w:lang w:val="en-US"/>
        </w:rPr>
        <w:t xml:space="preserve">Aleksey S. </w:t>
      </w:r>
      <w:proofErr w:type="spellStart"/>
      <w:r w:rsidRPr="00CB639E">
        <w:rPr>
          <w:rFonts w:ascii="Times New Roman" w:hAnsi="Times New Roman" w:cs="Times New Roman"/>
          <w:b/>
          <w:bCs/>
          <w:sz w:val="24"/>
          <w:szCs w:val="24"/>
          <w:lang w:val="en-US"/>
        </w:rPr>
        <w:t>Gromov</w:t>
      </w:r>
      <w:bookmarkEnd w:id="12"/>
      <w:proofErr w:type="spellEnd"/>
      <w:r>
        <w:rPr>
          <w:rFonts w:ascii="Times New Roman" w:hAnsi="Times New Roman" w:cs="Times New Roman"/>
          <w:sz w:val="24"/>
          <w:szCs w:val="24"/>
          <w:lang w:val="en-US"/>
        </w:rPr>
        <w:t xml:space="preserve">, </w:t>
      </w:r>
      <w:bookmarkStart w:id="13" w:name="_Hlk158119246"/>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HYPERLINK "</w:instrText>
      </w:r>
      <w:r w:rsidRPr="006426A9">
        <w:rPr>
          <w:rFonts w:ascii="Times New Roman" w:hAnsi="Times New Roman" w:cs="Times New Roman"/>
          <w:sz w:val="24"/>
          <w:szCs w:val="24"/>
          <w:lang w:val="en-US"/>
        </w:rPr>
        <w:instrText>https://orcid.org/0009-0008-5345-7510</w:instrText>
      </w:r>
      <w:r>
        <w:rPr>
          <w:rFonts w:ascii="Times New Roman" w:hAnsi="Times New Roman" w:cs="Times New Roman"/>
          <w:sz w:val="24"/>
          <w:szCs w:val="24"/>
          <w:lang w:val="en-US"/>
        </w:rPr>
        <w:instrText>"</w:instrText>
      </w:r>
      <w:r>
        <w:rPr>
          <w:rFonts w:ascii="Times New Roman" w:hAnsi="Times New Roman" w:cs="Times New Roman"/>
          <w:sz w:val="24"/>
          <w:szCs w:val="24"/>
          <w:lang w:val="en-US"/>
        </w:rPr>
        <w:fldChar w:fldCharType="separate"/>
      </w:r>
      <w:r w:rsidRPr="007663D8">
        <w:rPr>
          <w:rStyle w:val="a3"/>
          <w:rFonts w:ascii="Times New Roman" w:hAnsi="Times New Roman" w:cs="Times New Roman"/>
          <w:sz w:val="24"/>
          <w:szCs w:val="24"/>
          <w:lang w:val="en-US"/>
        </w:rPr>
        <w:t>https://orcid.org/0009-0008-5345-7510</w:t>
      </w:r>
      <w:r>
        <w:rPr>
          <w:rFonts w:ascii="Times New Roman" w:hAnsi="Times New Roman" w:cs="Times New Roman"/>
          <w:sz w:val="24"/>
          <w:szCs w:val="24"/>
          <w:lang w:val="en-US"/>
        </w:rPr>
        <w:fldChar w:fldCharType="end"/>
      </w:r>
      <w:r w:rsidRPr="006426A9">
        <w:rPr>
          <w:rFonts w:ascii="Times New Roman" w:hAnsi="Times New Roman" w:cs="Times New Roman"/>
          <w:sz w:val="24"/>
          <w:szCs w:val="24"/>
          <w:lang w:val="en-US"/>
        </w:rPr>
        <w:t>, gralser87@gmail.com</w:t>
      </w:r>
      <w:bookmarkEnd w:id="13"/>
    </w:p>
    <w:p w14:paraId="11559C47" w14:textId="44355A16" w:rsidR="006426A9" w:rsidRPr="00BD08A6" w:rsidRDefault="006426A9" w:rsidP="006426A9">
      <w:pPr>
        <w:spacing w:after="0" w:line="360" w:lineRule="auto"/>
        <w:rPr>
          <w:rFonts w:ascii="Times New Roman" w:hAnsi="Times New Roman" w:cs="Times New Roman"/>
          <w:sz w:val="24"/>
          <w:szCs w:val="24"/>
          <w:lang w:val="en-US"/>
        </w:rPr>
      </w:pPr>
      <w:bookmarkStart w:id="14" w:name="_Hlk158119792"/>
      <w:r w:rsidRPr="00CB639E">
        <w:rPr>
          <w:rFonts w:ascii="Times New Roman" w:hAnsi="Times New Roman" w:cs="Times New Roman"/>
          <w:b/>
          <w:bCs/>
          <w:sz w:val="24"/>
          <w:szCs w:val="24"/>
          <w:lang w:val="en-US"/>
        </w:rPr>
        <w:t xml:space="preserve">Robert V. </w:t>
      </w:r>
      <w:proofErr w:type="spellStart"/>
      <w:r w:rsidRPr="00CB639E">
        <w:rPr>
          <w:rFonts w:ascii="Times New Roman" w:hAnsi="Times New Roman" w:cs="Times New Roman"/>
          <w:b/>
          <w:bCs/>
          <w:sz w:val="24"/>
          <w:szCs w:val="24"/>
          <w:lang w:val="en-US"/>
        </w:rPr>
        <w:t>Solovyov</w:t>
      </w:r>
      <w:proofErr w:type="spellEnd"/>
      <w:r>
        <w:rPr>
          <w:rFonts w:ascii="Times New Roman" w:hAnsi="Times New Roman" w:cs="Times New Roman"/>
          <w:sz w:val="24"/>
          <w:szCs w:val="24"/>
          <w:lang w:val="en-US"/>
        </w:rPr>
        <w:t>,</w:t>
      </w:r>
      <w:r w:rsidR="00B4478B" w:rsidRPr="00B4478B">
        <w:rPr>
          <w:rFonts w:ascii="Times New Roman" w:hAnsi="Times New Roman" w:cs="Times New Roman"/>
          <w:sz w:val="24"/>
          <w:szCs w:val="24"/>
          <w:lang w:val="en-US"/>
        </w:rPr>
        <w:t xml:space="preserve"> </w:t>
      </w:r>
      <w:bookmarkStart w:id="15" w:name="_Hlk158120099"/>
      <w:r w:rsidR="00B4478B" w:rsidRPr="00BD08A6">
        <w:rPr>
          <w:rFonts w:ascii="Times New Roman" w:hAnsi="Times New Roman" w:cs="Times New Roman"/>
          <w:sz w:val="24"/>
          <w:szCs w:val="24"/>
          <w:lang w:val="en-US"/>
        </w:rPr>
        <w:fldChar w:fldCharType="begin"/>
      </w:r>
      <w:r w:rsidR="00B4478B" w:rsidRPr="00BD08A6">
        <w:rPr>
          <w:rFonts w:ascii="Times New Roman" w:hAnsi="Times New Roman" w:cs="Times New Roman"/>
          <w:sz w:val="24"/>
          <w:szCs w:val="24"/>
          <w:lang w:val="en-US"/>
        </w:rPr>
        <w:instrText>HYPERLINK "mailto:cgkb6-public@mis66.ru"</w:instrText>
      </w:r>
      <w:r w:rsidR="00B4478B" w:rsidRPr="00BD08A6">
        <w:rPr>
          <w:rFonts w:ascii="Times New Roman" w:hAnsi="Times New Roman" w:cs="Times New Roman"/>
          <w:sz w:val="24"/>
          <w:szCs w:val="24"/>
          <w:lang w:val="en-US"/>
        </w:rPr>
        <w:fldChar w:fldCharType="separate"/>
      </w:r>
      <w:r w:rsidR="00B4478B" w:rsidRPr="00BD08A6">
        <w:rPr>
          <w:rStyle w:val="a3"/>
          <w:rFonts w:ascii="Times New Roman" w:hAnsi="Times New Roman" w:cs="Times New Roman"/>
          <w:color w:val="auto"/>
          <w:sz w:val="24"/>
          <w:szCs w:val="24"/>
          <w:u w:val="none"/>
          <w:lang w:val="en-US"/>
        </w:rPr>
        <w:t>cgkb6-public@mis66.ru</w:t>
      </w:r>
      <w:r w:rsidR="00B4478B" w:rsidRPr="00BD08A6">
        <w:rPr>
          <w:rFonts w:ascii="Times New Roman" w:hAnsi="Times New Roman" w:cs="Times New Roman"/>
          <w:sz w:val="24"/>
          <w:szCs w:val="24"/>
          <w:lang w:val="en-US"/>
        </w:rPr>
        <w:fldChar w:fldCharType="end"/>
      </w:r>
      <w:bookmarkEnd w:id="14"/>
      <w:bookmarkEnd w:id="15"/>
    </w:p>
    <w:p w14:paraId="72AD099F" w14:textId="7EAC6303" w:rsidR="00B4478B" w:rsidRPr="00B4478B" w:rsidRDefault="00B4478B" w:rsidP="006426A9">
      <w:pPr>
        <w:spacing w:after="0" w:line="360" w:lineRule="auto"/>
        <w:rPr>
          <w:rFonts w:ascii="Times New Roman" w:hAnsi="Times New Roman" w:cs="Times New Roman"/>
          <w:sz w:val="24"/>
          <w:szCs w:val="24"/>
          <w:lang w:val="en-US"/>
        </w:rPr>
      </w:pPr>
      <w:r w:rsidRPr="00CB639E">
        <w:rPr>
          <w:rFonts w:ascii="Times New Roman" w:hAnsi="Times New Roman" w:cs="Times New Roman"/>
          <w:b/>
          <w:bCs/>
          <w:sz w:val="24"/>
          <w:szCs w:val="24"/>
          <w:lang w:val="en-US"/>
        </w:rPr>
        <w:t>Svetlana G. Filippova</w:t>
      </w:r>
      <w:r>
        <w:rPr>
          <w:rFonts w:ascii="Times New Roman" w:hAnsi="Times New Roman" w:cs="Times New Roman"/>
          <w:sz w:val="24"/>
          <w:szCs w:val="24"/>
          <w:lang w:val="en-US"/>
        </w:rPr>
        <w:t xml:space="preserve">, </w:t>
      </w:r>
      <w:bookmarkStart w:id="16" w:name="_Hlk158120713"/>
      <w:r w:rsidRPr="00B4478B">
        <w:rPr>
          <w:rFonts w:ascii="Times New Roman" w:hAnsi="Times New Roman" w:cs="Times New Roman"/>
          <w:sz w:val="24"/>
          <w:szCs w:val="24"/>
          <w:lang w:val="en-US"/>
        </w:rPr>
        <w:t>filippovasg@yandex.ru</w:t>
      </w:r>
      <w:bookmarkEnd w:id="16"/>
    </w:p>
    <w:p w14:paraId="24AD4560" w14:textId="50EFEBA3" w:rsidR="006426A9" w:rsidRPr="00E95D2B" w:rsidRDefault="006426A9" w:rsidP="006426A9">
      <w:pPr>
        <w:spacing w:after="0" w:line="360" w:lineRule="auto"/>
        <w:rPr>
          <w:rFonts w:ascii="Times New Roman" w:hAnsi="Times New Roman" w:cs="Times New Roman"/>
          <w:sz w:val="24"/>
          <w:szCs w:val="24"/>
          <w:lang w:val="en-US"/>
        </w:rPr>
      </w:pPr>
      <w:bookmarkStart w:id="17" w:name="_Hlk158116909"/>
      <w:r w:rsidRPr="00CB639E">
        <w:rPr>
          <w:rFonts w:ascii="Times New Roman" w:hAnsi="Times New Roman" w:cs="Times New Roman"/>
          <w:b/>
          <w:bCs/>
          <w:color w:val="000000"/>
          <w:sz w:val="24"/>
          <w:szCs w:val="24"/>
          <w:lang w:val="en-US"/>
        </w:rPr>
        <w:t xml:space="preserve">Elmira R. </w:t>
      </w:r>
      <w:proofErr w:type="spellStart"/>
      <w:r w:rsidRPr="00CB639E">
        <w:rPr>
          <w:rFonts w:ascii="Times New Roman" w:hAnsi="Times New Roman" w:cs="Times New Roman"/>
          <w:b/>
          <w:bCs/>
          <w:color w:val="000000"/>
          <w:sz w:val="24"/>
          <w:szCs w:val="24"/>
          <w:lang w:val="en-US"/>
        </w:rPr>
        <w:t>Prokopieva</w:t>
      </w:r>
      <w:bookmarkEnd w:id="17"/>
      <w:proofErr w:type="spellEnd"/>
      <w:r w:rsidR="00B4478B" w:rsidRPr="00E95D2B">
        <w:rPr>
          <w:rFonts w:ascii="Times New Roman" w:hAnsi="Times New Roman" w:cs="Times New Roman"/>
          <w:color w:val="000000"/>
          <w:sz w:val="24"/>
          <w:szCs w:val="24"/>
          <w:lang w:val="en-US"/>
        </w:rPr>
        <w:t xml:space="preserve">, </w:t>
      </w:r>
      <w:r w:rsidR="007F02D0">
        <w:fldChar w:fldCharType="begin"/>
      </w:r>
      <w:r w:rsidR="007F02D0" w:rsidRPr="007F02D0">
        <w:rPr>
          <w:lang w:val="en-US"/>
        </w:rPr>
        <w:instrText xml:space="preserve"> HYPERLINK "mailto:nachmed@cgkb6.ru" </w:instrText>
      </w:r>
      <w:r w:rsidR="007F02D0">
        <w:fldChar w:fldCharType="separate"/>
      </w:r>
      <w:r w:rsidR="00B4478B" w:rsidRPr="00E95D2B">
        <w:rPr>
          <w:rStyle w:val="a3"/>
          <w:rFonts w:ascii="Times New Roman" w:hAnsi="Times New Roman" w:cs="Times New Roman"/>
          <w:color w:val="auto"/>
          <w:sz w:val="24"/>
          <w:szCs w:val="24"/>
          <w:u w:val="none"/>
          <w:lang w:val="en-US"/>
        </w:rPr>
        <w:t>nachmed@cgkb6.ru</w:t>
      </w:r>
      <w:r w:rsidR="007F02D0">
        <w:rPr>
          <w:rStyle w:val="a3"/>
          <w:rFonts w:ascii="Times New Roman" w:hAnsi="Times New Roman" w:cs="Times New Roman"/>
          <w:color w:val="auto"/>
          <w:sz w:val="24"/>
          <w:szCs w:val="24"/>
          <w:u w:val="none"/>
          <w:lang w:val="en-US"/>
        </w:rPr>
        <w:fldChar w:fldCharType="end"/>
      </w:r>
    </w:p>
    <w:p w14:paraId="51D4EB3F" w14:textId="77777777" w:rsidR="00EB2115" w:rsidRDefault="00EB2115" w:rsidP="006426A9">
      <w:pPr>
        <w:spacing w:after="0" w:line="360" w:lineRule="auto"/>
        <w:rPr>
          <w:rFonts w:ascii="Times New Roman" w:hAnsi="Times New Roman" w:cs="Times New Roman"/>
          <w:sz w:val="24"/>
          <w:szCs w:val="24"/>
          <w:lang w:val="en-US"/>
        </w:rPr>
      </w:pPr>
    </w:p>
    <w:p w14:paraId="4F375A92" w14:textId="517BEB98" w:rsidR="00CB639E" w:rsidRPr="00CB639E" w:rsidRDefault="00CB639E" w:rsidP="00E252E2">
      <w:pPr>
        <w:spacing w:after="0" w:line="360" w:lineRule="auto"/>
        <w:jc w:val="both"/>
        <w:rPr>
          <w:rFonts w:ascii="Times New Roman" w:hAnsi="Times New Roman" w:cs="Times New Roman"/>
          <w:b/>
          <w:bCs/>
          <w:sz w:val="24"/>
          <w:szCs w:val="24"/>
          <w:lang w:val="en-US"/>
        </w:rPr>
      </w:pPr>
      <w:bookmarkStart w:id="18" w:name="_Hlk158191815"/>
      <w:r w:rsidRPr="00CB639E">
        <w:rPr>
          <w:rFonts w:ascii="Times New Roman" w:hAnsi="Times New Roman" w:cs="Times New Roman"/>
          <w:b/>
          <w:bCs/>
          <w:sz w:val="24"/>
          <w:szCs w:val="24"/>
          <w:lang w:val="en-US"/>
        </w:rPr>
        <w:t>Abstract</w:t>
      </w:r>
    </w:p>
    <w:bookmarkEnd w:id="18"/>
    <w:p w14:paraId="0CE451C6" w14:textId="77777777" w:rsidR="00E252E2" w:rsidRPr="00E252E2" w:rsidRDefault="00E252E2" w:rsidP="00E252E2">
      <w:pPr>
        <w:spacing w:after="0" w:line="360" w:lineRule="auto"/>
        <w:jc w:val="both"/>
        <w:rPr>
          <w:rFonts w:ascii="Times New Roman" w:hAnsi="Times New Roman" w:cs="Times New Roman"/>
          <w:sz w:val="24"/>
          <w:szCs w:val="24"/>
          <w:lang w:val="en-US"/>
        </w:rPr>
      </w:pPr>
      <w:r w:rsidRPr="00E252E2">
        <w:rPr>
          <w:rFonts w:ascii="Times New Roman" w:hAnsi="Times New Roman" w:cs="Times New Roman"/>
          <w:sz w:val="24"/>
          <w:szCs w:val="24"/>
          <w:lang w:val="en-US"/>
        </w:rPr>
        <w:t xml:space="preserve">Bronchial asthma and chronic </w:t>
      </w:r>
      <w:proofErr w:type="spellStart"/>
      <w:r w:rsidRPr="00E252E2">
        <w:rPr>
          <w:rFonts w:ascii="Times New Roman" w:hAnsi="Times New Roman" w:cs="Times New Roman"/>
          <w:sz w:val="24"/>
          <w:szCs w:val="24"/>
          <w:lang w:val="en-US"/>
        </w:rPr>
        <w:t>polypous</w:t>
      </w:r>
      <w:proofErr w:type="spellEnd"/>
      <w:r w:rsidRPr="00E252E2">
        <w:rPr>
          <w:rFonts w:ascii="Times New Roman" w:hAnsi="Times New Roman" w:cs="Times New Roman"/>
          <w:sz w:val="24"/>
          <w:szCs w:val="24"/>
          <w:lang w:val="en-US"/>
        </w:rPr>
        <w:t xml:space="preserve"> </w:t>
      </w:r>
      <w:proofErr w:type="spellStart"/>
      <w:r w:rsidRPr="00E252E2">
        <w:rPr>
          <w:rFonts w:ascii="Times New Roman" w:hAnsi="Times New Roman" w:cs="Times New Roman"/>
          <w:sz w:val="24"/>
          <w:szCs w:val="24"/>
          <w:lang w:val="en-US"/>
        </w:rPr>
        <w:t>rhinosinusitis</w:t>
      </w:r>
      <w:proofErr w:type="spellEnd"/>
      <w:r w:rsidRPr="00E252E2">
        <w:rPr>
          <w:rFonts w:ascii="Times New Roman" w:hAnsi="Times New Roman" w:cs="Times New Roman"/>
          <w:sz w:val="24"/>
          <w:szCs w:val="24"/>
          <w:lang w:val="en-US"/>
        </w:rPr>
        <w:t xml:space="preserve"> are diseases associated with a T2-inflammatory immune response. These </w:t>
      </w:r>
      <w:proofErr w:type="spellStart"/>
      <w:r w:rsidRPr="00E252E2">
        <w:rPr>
          <w:rFonts w:ascii="Times New Roman" w:hAnsi="Times New Roman" w:cs="Times New Roman"/>
          <w:sz w:val="24"/>
          <w:szCs w:val="24"/>
          <w:lang w:val="en-US"/>
        </w:rPr>
        <w:t>nosologies</w:t>
      </w:r>
      <w:proofErr w:type="spellEnd"/>
      <w:r w:rsidRPr="00E252E2">
        <w:rPr>
          <w:rFonts w:ascii="Times New Roman" w:hAnsi="Times New Roman" w:cs="Times New Roman"/>
          <w:sz w:val="24"/>
          <w:szCs w:val="24"/>
          <w:lang w:val="en-US"/>
        </w:rPr>
        <w:t xml:space="preserve"> can be combined, creating the preconditions for a more severe course of multimorbidity, requiring the use of genetic engineering biological therapy. Dupilumab is a monoclonal antibody that can specifically bind to the alpha subunit of the interleukin-4 receptor and block the action of interleukins 4 and 13, which play a key role in the development of T2 inflammation. Numerous studies have demonstrated the high effectiveness of this medicament.</w:t>
      </w:r>
    </w:p>
    <w:p w14:paraId="0D9706C7" w14:textId="2E21DCD1" w:rsidR="00CB639E" w:rsidRDefault="00E252E2" w:rsidP="00E252E2">
      <w:pPr>
        <w:spacing w:after="0" w:line="360" w:lineRule="auto"/>
        <w:jc w:val="both"/>
        <w:rPr>
          <w:rFonts w:ascii="Times New Roman" w:hAnsi="Times New Roman" w:cs="Times New Roman"/>
          <w:sz w:val="24"/>
          <w:szCs w:val="24"/>
          <w:lang w:val="en-US"/>
        </w:rPr>
      </w:pPr>
      <w:r w:rsidRPr="00E252E2">
        <w:rPr>
          <w:rFonts w:ascii="Times New Roman" w:hAnsi="Times New Roman" w:cs="Times New Roman"/>
          <w:sz w:val="24"/>
          <w:szCs w:val="24"/>
          <w:lang w:val="en-US"/>
        </w:rPr>
        <w:t xml:space="preserve">The use of dupilumab in some cases may be accompanied by an increase in eosinophils in the blood. This article presents our own experience in treating patients with dupilumab-associated </w:t>
      </w:r>
      <w:r w:rsidRPr="00E252E2">
        <w:rPr>
          <w:rFonts w:ascii="Times New Roman" w:hAnsi="Times New Roman" w:cs="Times New Roman"/>
          <w:sz w:val="24"/>
          <w:szCs w:val="24"/>
          <w:lang w:val="en-US"/>
        </w:rPr>
        <w:lastRenderedPageBreak/>
        <w:t>eosinophilia, in addition we describe an algorithm for examining this group of patients for the purpose of timely diagnosis of diseases such as eosinophilic granulomatosis with polyangiitis, eosinophilic pneumonia, etc. We also provide an overview of the currently available scientific base on the frequency occurrence of this adverse event. It should be noted that in the most cases eosinophilia during targeted therapy with dupilumab is temporary and does not cause clinical manifestations.</w:t>
      </w:r>
    </w:p>
    <w:p w14:paraId="54DC3565" w14:textId="77777777" w:rsidR="00E252E2" w:rsidRDefault="00E252E2" w:rsidP="006426A9">
      <w:pPr>
        <w:spacing w:after="0" w:line="360" w:lineRule="auto"/>
        <w:rPr>
          <w:rFonts w:ascii="Times New Roman" w:hAnsi="Times New Roman" w:cs="Times New Roman"/>
          <w:b/>
          <w:bCs/>
          <w:sz w:val="24"/>
          <w:szCs w:val="24"/>
          <w:lang w:val="en-US"/>
        </w:rPr>
      </w:pPr>
    </w:p>
    <w:p w14:paraId="70A1041D" w14:textId="14EFF6D0" w:rsidR="00CB639E" w:rsidRPr="00CB639E" w:rsidRDefault="00CB639E" w:rsidP="006426A9">
      <w:pPr>
        <w:spacing w:after="0" w:line="360" w:lineRule="auto"/>
        <w:rPr>
          <w:rFonts w:ascii="Times New Roman" w:hAnsi="Times New Roman" w:cs="Times New Roman"/>
          <w:b/>
          <w:bCs/>
          <w:sz w:val="24"/>
          <w:szCs w:val="24"/>
          <w:lang w:val="en-US"/>
        </w:rPr>
      </w:pPr>
      <w:r w:rsidRPr="00CB639E">
        <w:rPr>
          <w:rFonts w:ascii="Times New Roman" w:hAnsi="Times New Roman" w:cs="Times New Roman"/>
          <w:b/>
          <w:bCs/>
          <w:sz w:val="24"/>
          <w:szCs w:val="24"/>
          <w:lang w:val="en-US"/>
        </w:rPr>
        <w:t>Keywords:</w:t>
      </w:r>
      <w:r w:rsidR="002002EC" w:rsidRPr="002002EC">
        <w:rPr>
          <w:lang w:val="en-US"/>
        </w:rPr>
        <w:t xml:space="preserve"> </w:t>
      </w:r>
      <w:r w:rsidR="002002EC" w:rsidRPr="002002EC">
        <w:rPr>
          <w:rFonts w:ascii="Times New Roman" w:hAnsi="Times New Roman" w:cs="Times New Roman"/>
          <w:sz w:val="24"/>
          <w:szCs w:val="24"/>
          <w:lang w:val="en-US"/>
        </w:rPr>
        <w:t xml:space="preserve">bronchial asthma, chronic </w:t>
      </w:r>
      <w:proofErr w:type="spellStart"/>
      <w:r w:rsidR="002002EC" w:rsidRPr="002002EC">
        <w:rPr>
          <w:rFonts w:ascii="Times New Roman" w:hAnsi="Times New Roman" w:cs="Times New Roman"/>
          <w:sz w:val="24"/>
          <w:szCs w:val="24"/>
          <w:lang w:val="en-US"/>
        </w:rPr>
        <w:t>polypous</w:t>
      </w:r>
      <w:proofErr w:type="spellEnd"/>
      <w:r w:rsidR="002002EC" w:rsidRPr="002002EC">
        <w:rPr>
          <w:rFonts w:ascii="Times New Roman" w:hAnsi="Times New Roman" w:cs="Times New Roman"/>
          <w:sz w:val="24"/>
          <w:szCs w:val="24"/>
          <w:lang w:val="en-US"/>
        </w:rPr>
        <w:t xml:space="preserve"> </w:t>
      </w:r>
      <w:proofErr w:type="spellStart"/>
      <w:r w:rsidR="002002EC" w:rsidRPr="002002EC">
        <w:rPr>
          <w:rFonts w:ascii="Times New Roman" w:hAnsi="Times New Roman" w:cs="Times New Roman"/>
          <w:sz w:val="24"/>
          <w:szCs w:val="24"/>
          <w:lang w:val="en-US"/>
        </w:rPr>
        <w:t>rhinosinusitis</w:t>
      </w:r>
      <w:proofErr w:type="spellEnd"/>
      <w:r w:rsidR="002002EC" w:rsidRPr="002002EC">
        <w:rPr>
          <w:rFonts w:ascii="Times New Roman" w:hAnsi="Times New Roman" w:cs="Times New Roman"/>
          <w:sz w:val="24"/>
          <w:szCs w:val="24"/>
          <w:lang w:val="en-US"/>
        </w:rPr>
        <w:t xml:space="preserve">, </w:t>
      </w:r>
      <w:proofErr w:type="spellStart"/>
      <w:r w:rsidR="002002EC" w:rsidRPr="002002EC">
        <w:rPr>
          <w:rFonts w:ascii="Times New Roman" w:hAnsi="Times New Roman" w:cs="Times New Roman"/>
          <w:sz w:val="24"/>
          <w:szCs w:val="24"/>
          <w:lang w:val="en-US"/>
        </w:rPr>
        <w:t>dupilumab</w:t>
      </w:r>
      <w:proofErr w:type="spellEnd"/>
      <w:r w:rsidR="002002EC" w:rsidRPr="002002EC">
        <w:rPr>
          <w:rFonts w:ascii="Times New Roman" w:hAnsi="Times New Roman" w:cs="Times New Roman"/>
          <w:sz w:val="24"/>
          <w:szCs w:val="24"/>
          <w:lang w:val="en-US"/>
        </w:rPr>
        <w:t>, eosinophilia, clinical case.</w:t>
      </w:r>
    </w:p>
    <w:p w14:paraId="1B148C68" w14:textId="77777777" w:rsidR="00CB639E" w:rsidRDefault="00CB639E" w:rsidP="006426A9">
      <w:pPr>
        <w:spacing w:after="0" w:line="360" w:lineRule="auto"/>
        <w:rPr>
          <w:rFonts w:ascii="Times New Roman" w:hAnsi="Times New Roman" w:cs="Times New Roman"/>
          <w:sz w:val="24"/>
          <w:szCs w:val="24"/>
          <w:lang w:val="en-US"/>
        </w:rPr>
      </w:pPr>
    </w:p>
    <w:p w14:paraId="3B734E2B" w14:textId="578A5B35" w:rsidR="000F4002" w:rsidRPr="00EB2115" w:rsidRDefault="00EB2115" w:rsidP="006426A9">
      <w:pPr>
        <w:spacing w:after="0" w:line="360" w:lineRule="auto"/>
        <w:rPr>
          <w:rFonts w:ascii="Times New Roman" w:hAnsi="Times New Roman" w:cs="Times New Roman"/>
          <w:sz w:val="24"/>
          <w:szCs w:val="24"/>
          <w:lang w:val="en-US"/>
        </w:rPr>
      </w:pPr>
      <w:bookmarkStart w:id="19" w:name="_Hlk158192589"/>
      <w:r w:rsidRPr="00CB639E">
        <w:rPr>
          <w:rFonts w:ascii="Times New Roman" w:hAnsi="Times New Roman" w:cs="Times New Roman"/>
          <w:b/>
          <w:bCs/>
          <w:sz w:val="24"/>
          <w:szCs w:val="24"/>
          <w:lang w:val="en-US"/>
        </w:rPr>
        <w:t>Conflict of interest:</w:t>
      </w:r>
      <w:r w:rsidRPr="00EB2115">
        <w:rPr>
          <w:rFonts w:ascii="Times New Roman" w:hAnsi="Times New Roman" w:cs="Times New Roman"/>
          <w:sz w:val="24"/>
          <w:szCs w:val="24"/>
          <w:lang w:val="en-US"/>
        </w:rPr>
        <w:t xml:space="preserve"> the authors declare no conflict of interest.</w:t>
      </w:r>
    </w:p>
    <w:bookmarkEnd w:id="19"/>
    <w:p w14:paraId="4EB179EB" w14:textId="77777777" w:rsidR="000F4002" w:rsidRDefault="000F4002" w:rsidP="006426A9">
      <w:pPr>
        <w:spacing w:after="0" w:line="360" w:lineRule="auto"/>
        <w:rPr>
          <w:rFonts w:ascii="Times New Roman" w:hAnsi="Times New Roman" w:cs="Times New Roman"/>
          <w:sz w:val="24"/>
          <w:szCs w:val="24"/>
          <w:lang w:val="en-US"/>
        </w:rPr>
      </w:pPr>
    </w:p>
    <w:p w14:paraId="6A595F87" w14:textId="77777777" w:rsidR="000F4002" w:rsidRPr="000F4002" w:rsidRDefault="000F4002" w:rsidP="000F4002">
      <w:pPr>
        <w:spacing w:after="0" w:line="360" w:lineRule="auto"/>
        <w:rPr>
          <w:rFonts w:ascii="Times New Roman" w:hAnsi="Times New Roman" w:cs="Times New Roman"/>
          <w:color w:val="000000"/>
          <w:sz w:val="24"/>
          <w:szCs w:val="24"/>
        </w:rPr>
      </w:pPr>
      <w:r w:rsidRPr="000F4002">
        <w:rPr>
          <w:rFonts w:ascii="Times New Roman" w:hAnsi="Times New Roman" w:cs="Times New Roman"/>
          <w:color w:val="000000"/>
          <w:sz w:val="24"/>
          <w:szCs w:val="24"/>
        </w:rPr>
        <w:t>Вклад авторов:</w:t>
      </w:r>
    </w:p>
    <w:p w14:paraId="01B2AE24" w14:textId="187CC380" w:rsidR="000F4002" w:rsidRPr="000F4002" w:rsidRDefault="000F4002" w:rsidP="000F4002">
      <w:pPr>
        <w:spacing w:after="0" w:line="360" w:lineRule="auto"/>
        <w:rPr>
          <w:rFonts w:ascii="Times New Roman" w:hAnsi="Times New Roman" w:cs="Times New Roman"/>
          <w:color w:val="000000"/>
          <w:sz w:val="24"/>
          <w:szCs w:val="24"/>
        </w:rPr>
      </w:pPr>
      <w:r w:rsidRPr="000F4002">
        <w:rPr>
          <w:rFonts w:ascii="Times New Roman" w:hAnsi="Times New Roman" w:cs="Times New Roman"/>
          <w:color w:val="000000"/>
          <w:sz w:val="24"/>
          <w:szCs w:val="24"/>
        </w:rPr>
        <w:t xml:space="preserve">Концепция статьи – </w:t>
      </w:r>
      <w:r>
        <w:rPr>
          <w:rFonts w:ascii="Times New Roman" w:hAnsi="Times New Roman" w:cs="Times New Roman"/>
          <w:color w:val="000000"/>
          <w:sz w:val="24"/>
          <w:szCs w:val="24"/>
        </w:rPr>
        <w:t>Петухова А.Ю.</w:t>
      </w:r>
    </w:p>
    <w:p w14:paraId="3ECF445D" w14:textId="24480E16" w:rsidR="000F4002" w:rsidRPr="000F4002" w:rsidRDefault="000F4002" w:rsidP="000F4002">
      <w:pPr>
        <w:spacing w:after="0" w:line="360" w:lineRule="auto"/>
        <w:rPr>
          <w:rFonts w:ascii="Times New Roman" w:hAnsi="Times New Roman" w:cs="Times New Roman"/>
          <w:color w:val="000000"/>
          <w:sz w:val="24"/>
          <w:szCs w:val="24"/>
        </w:rPr>
      </w:pPr>
      <w:r w:rsidRPr="000F4002">
        <w:rPr>
          <w:rFonts w:ascii="Times New Roman" w:hAnsi="Times New Roman" w:cs="Times New Roman"/>
          <w:color w:val="000000"/>
          <w:sz w:val="24"/>
          <w:szCs w:val="24"/>
        </w:rPr>
        <w:t xml:space="preserve">Концепция и дизайн исследования – </w:t>
      </w:r>
      <w:bookmarkStart w:id="20" w:name="_Hlk158115907"/>
      <w:r>
        <w:rPr>
          <w:rFonts w:ascii="Times New Roman" w:hAnsi="Times New Roman" w:cs="Times New Roman"/>
          <w:color w:val="000000"/>
          <w:sz w:val="24"/>
          <w:szCs w:val="24"/>
        </w:rPr>
        <w:t>Петухова А.Ю., Громов А.С.</w:t>
      </w:r>
      <w:bookmarkEnd w:id="20"/>
    </w:p>
    <w:p w14:paraId="307E80DA" w14:textId="46F2F525" w:rsidR="000F4002" w:rsidRPr="000F4002" w:rsidRDefault="000F4002" w:rsidP="000F4002">
      <w:pPr>
        <w:spacing w:after="0" w:line="360" w:lineRule="auto"/>
        <w:rPr>
          <w:rFonts w:ascii="Times New Roman" w:hAnsi="Times New Roman" w:cs="Times New Roman"/>
          <w:color w:val="000000"/>
          <w:sz w:val="24"/>
          <w:szCs w:val="24"/>
        </w:rPr>
      </w:pPr>
      <w:r w:rsidRPr="000F4002">
        <w:rPr>
          <w:rFonts w:ascii="Times New Roman" w:hAnsi="Times New Roman" w:cs="Times New Roman"/>
          <w:color w:val="000000"/>
          <w:sz w:val="24"/>
          <w:szCs w:val="24"/>
        </w:rPr>
        <w:t xml:space="preserve">Написание текста – </w:t>
      </w:r>
      <w:r>
        <w:rPr>
          <w:rFonts w:ascii="Times New Roman" w:hAnsi="Times New Roman" w:cs="Times New Roman"/>
          <w:color w:val="000000"/>
          <w:sz w:val="24"/>
          <w:szCs w:val="24"/>
        </w:rPr>
        <w:t>Петухова А.Ю., Громов А.С.</w:t>
      </w:r>
    </w:p>
    <w:p w14:paraId="0021E63E" w14:textId="5673B0BA" w:rsidR="000F4002" w:rsidRPr="000F4002" w:rsidRDefault="000F4002" w:rsidP="000F4002">
      <w:pPr>
        <w:spacing w:after="0" w:line="360" w:lineRule="auto"/>
        <w:rPr>
          <w:rFonts w:ascii="Times New Roman" w:hAnsi="Times New Roman" w:cs="Times New Roman"/>
          <w:color w:val="000000"/>
          <w:sz w:val="24"/>
          <w:szCs w:val="24"/>
        </w:rPr>
      </w:pPr>
      <w:r w:rsidRPr="000F4002">
        <w:rPr>
          <w:rFonts w:ascii="Times New Roman" w:hAnsi="Times New Roman" w:cs="Times New Roman"/>
          <w:color w:val="000000"/>
          <w:sz w:val="24"/>
          <w:szCs w:val="24"/>
        </w:rPr>
        <w:t>Сбор и обработка материала –</w:t>
      </w:r>
      <w:r>
        <w:rPr>
          <w:rFonts w:ascii="Times New Roman" w:hAnsi="Times New Roman" w:cs="Times New Roman"/>
          <w:color w:val="000000"/>
          <w:sz w:val="24"/>
          <w:szCs w:val="24"/>
        </w:rPr>
        <w:t xml:space="preserve"> Громов А.С., Петухова А.Ю., Филиппова С.Г.</w:t>
      </w:r>
    </w:p>
    <w:p w14:paraId="2F8A9118" w14:textId="14A80CD6" w:rsidR="000F4002" w:rsidRPr="000F4002" w:rsidRDefault="000F4002" w:rsidP="000F4002">
      <w:pPr>
        <w:spacing w:after="0" w:line="360" w:lineRule="auto"/>
        <w:rPr>
          <w:rFonts w:ascii="Times New Roman" w:hAnsi="Times New Roman" w:cs="Times New Roman"/>
          <w:color w:val="000000"/>
          <w:sz w:val="24"/>
          <w:szCs w:val="24"/>
        </w:rPr>
      </w:pPr>
      <w:r w:rsidRPr="000F4002">
        <w:rPr>
          <w:rFonts w:ascii="Times New Roman" w:hAnsi="Times New Roman" w:cs="Times New Roman"/>
          <w:color w:val="000000"/>
          <w:sz w:val="24"/>
          <w:szCs w:val="24"/>
        </w:rPr>
        <w:t xml:space="preserve">Обработка рисунков – </w:t>
      </w:r>
      <w:r>
        <w:rPr>
          <w:rFonts w:ascii="Times New Roman" w:hAnsi="Times New Roman" w:cs="Times New Roman"/>
          <w:color w:val="000000"/>
          <w:sz w:val="24"/>
          <w:szCs w:val="24"/>
        </w:rPr>
        <w:t>Петухова А.Ю.</w:t>
      </w:r>
    </w:p>
    <w:p w14:paraId="71ED24E0" w14:textId="0F7C2304" w:rsidR="000F4002" w:rsidRPr="000F4002" w:rsidRDefault="000F4002" w:rsidP="000F4002">
      <w:pPr>
        <w:spacing w:after="0" w:line="360" w:lineRule="auto"/>
        <w:rPr>
          <w:rFonts w:ascii="Times New Roman" w:hAnsi="Times New Roman" w:cs="Times New Roman"/>
          <w:color w:val="000000"/>
          <w:sz w:val="24"/>
          <w:szCs w:val="24"/>
        </w:rPr>
      </w:pPr>
      <w:r w:rsidRPr="000F4002">
        <w:rPr>
          <w:rFonts w:ascii="Times New Roman" w:hAnsi="Times New Roman" w:cs="Times New Roman"/>
          <w:color w:val="000000"/>
          <w:sz w:val="24"/>
          <w:szCs w:val="24"/>
        </w:rPr>
        <w:t xml:space="preserve">Обзор литературы – </w:t>
      </w:r>
      <w:r>
        <w:rPr>
          <w:rFonts w:ascii="Times New Roman" w:hAnsi="Times New Roman" w:cs="Times New Roman"/>
          <w:color w:val="000000"/>
          <w:sz w:val="24"/>
          <w:szCs w:val="24"/>
        </w:rPr>
        <w:t>Петухова А.Ю., Громов А.С., Соловьев Р.В., Прокопьева Э.Р., Филиппова С.Г.</w:t>
      </w:r>
    </w:p>
    <w:p w14:paraId="31ACA7D4" w14:textId="5D3B39E2" w:rsidR="000F4002" w:rsidRPr="000F4002" w:rsidRDefault="000F4002" w:rsidP="000F4002">
      <w:pPr>
        <w:spacing w:after="0" w:line="360" w:lineRule="auto"/>
        <w:rPr>
          <w:rFonts w:ascii="Times New Roman" w:hAnsi="Times New Roman" w:cs="Times New Roman"/>
          <w:color w:val="000000"/>
          <w:sz w:val="24"/>
          <w:szCs w:val="24"/>
        </w:rPr>
      </w:pPr>
      <w:r w:rsidRPr="000F4002">
        <w:rPr>
          <w:rFonts w:ascii="Times New Roman" w:hAnsi="Times New Roman" w:cs="Times New Roman"/>
          <w:color w:val="000000"/>
          <w:sz w:val="24"/>
          <w:szCs w:val="24"/>
        </w:rPr>
        <w:t xml:space="preserve">Анализ материала – </w:t>
      </w:r>
      <w:r>
        <w:rPr>
          <w:rFonts w:ascii="Times New Roman" w:hAnsi="Times New Roman" w:cs="Times New Roman"/>
          <w:color w:val="000000"/>
          <w:sz w:val="24"/>
          <w:szCs w:val="24"/>
        </w:rPr>
        <w:t>Петухова А.Ю.</w:t>
      </w:r>
    </w:p>
    <w:p w14:paraId="47AF2CA2" w14:textId="1639A75A" w:rsidR="000F4002" w:rsidRDefault="000F4002" w:rsidP="000F4002">
      <w:pPr>
        <w:spacing w:after="0" w:line="360" w:lineRule="auto"/>
        <w:rPr>
          <w:rFonts w:ascii="Times New Roman" w:hAnsi="Times New Roman" w:cs="Times New Roman"/>
          <w:color w:val="000000"/>
          <w:sz w:val="24"/>
          <w:szCs w:val="24"/>
        </w:rPr>
      </w:pPr>
      <w:r w:rsidRPr="000F4002">
        <w:rPr>
          <w:rFonts w:ascii="Times New Roman" w:hAnsi="Times New Roman" w:cs="Times New Roman"/>
          <w:color w:val="000000"/>
          <w:sz w:val="24"/>
          <w:szCs w:val="24"/>
        </w:rPr>
        <w:t xml:space="preserve">Редактирование – </w:t>
      </w:r>
      <w:r>
        <w:rPr>
          <w:rFonts w:ascii="Times New Roman" w:hAnsi="Times New Roman" w:cs="Times New Roman"/>
          <w:color w:val="000000"/>
          <w:sz w:val="24"/>
          <w:szCs w:val="24"/>
        </w:rPr>
        <w:t>Петухова А.Ю.</w:t>
      </w:r>
      <w:r w:rsidR="00DE6FE6">
        <w:rPr>
          <w:rFonts w:ascii="Times New Roman" w:hAnsi="Times New Roman" w:cs="Times New Roman"/>
          <w:color w:val="000000"/>
          <w:sz w:val="24"/>
          <w:szCs w:val="24"/>
        </w:rPr>
        <w:t>, Соловьев Р.В.</w:t>
      </w:r>
    </w:p>
    <w:p w14:paraId="4A412078" w14:textId="77777777" w:rsidR="00EB2115" w:rsidRPr="000F4002" w:rsidRDefault="00EB2115" w:rsidP="000F4002">
      <w:pPr>
        <w:spacing w:after="0" w:line="360" w:lineRule="auto"/>
        <w:rPr>
          <w:rFonts w:ascii="Times New Roman" w:hAnsi="Times New Roman" w:cs="Times New Roman"/>
          <w:color w:val="000000"/>
          <w:sz w:val="24"/>
          <w:szCs w:val="24"/>
        </w:rPr>
      </w:pPr>
    </w:p>
    <w:p w14:paraId="6A1BE776" w14:textId="40865CB9" w:rsidR="000F4002" w:rsidRDefault="000F4002" w:rsidP="000F4002">
      <w:pPr>
        <w:spacing w:after="0" w:line="360" w:lineRule="auto"/>
        <w:rPr>
          <w:rFonts w:ascii="Times New Roman" w:hAnsi="Times New Roman" w:cs="Times New Roman"/>
          <w:color w:val="000000"/>
          <w:sz w:val="24"/>
          <w:szCs w:val="24"/>
        </w:rPr>
      </w:pPr>
      <w:r w:rsidRPr="000F4002">
        <w:rPr>
          <w:rFonts w:ascii="Times New Roman" w:hAnsi="Times New Roman" w:cs="Times New Roman"/>
          <w:color w:val="000000"/>
          <w:sz w:val="24"/>
          <w:szCs w:val="24"/>
        </w:rPr>
        <w:t xml:space="preserve">Все авторы подтверждают соответствие своего авторства международным критериям </w:t>
      </w:r>
      <w:r w:rsidRPr="000F4002">
        <w:rPr>
          <w:rFonts w:ascii="Times New Roman" w:hAnsi="Times New Roman" w:cs="Times New Roman"/>
          <w:color w:val="000000"/>
          <w:sz w:val="24"/>
          <w:szCs w:val="24"/>
          <w:lang w:val="en-US"/>
        </w:rPr>
        <w:t>ICMJE</w:t>
      </w:r>
      <w:r w:rsidRPr="000F4002">
        <w:rPr>
          <w:rFonts w:ascii="Times New Roman" w:hAnsi="Times New Roman" w:cs="Times New Roman"/>
          <w:color w:val="000000"/>
          <w:sz w:val="24"/>
          <w:szCs w:val="24"/>
        </w:rPr>
        <w:t xml:space="preserve"> (все авторы внесли существенный вклад</w:t>
      </w:r>
      <w:r w:rsidR="00DE6FE6">
        <w:rPr>
          <w:rFonts w:ascii="Times New Roman" w:hAnsi="Times New Roman" w:cs="Times New Roman"/>
          <w:color w:val="000000"/>
          <w:sz w:val="24"/>
          <w:szCs w:val="24"/>
        </w:rPr>
        <w:t xml:space="preserve"> </w:t>
      </w:r>
      <w:r w:rsidRPr="000F4002">
        <w:rPr>
          <w:rFonts w:ascii="Times New Roman" w:hAnsi="Times New Roman" w:cs="Times New Roman"/>
          <w:color w:val="000000"/>
          <w:sz w:val="24"/>
          <w:szCs w:val="24"/>
        </w:rPr>
        <w:t>в разработку концепции, проведение исследования и подготовку статьи, прочли и одобрили финальную версию перед публикацией).</w:t>
      </w:r>
    </w:p>
    <w:p w14:paraId="53117E1B" w14:textId="77777777" w:rsidR="00DE6FE6" w:rsidRPr="000F4002" w:rsidRDefault="00DE6FE6" w:rsidP="000F4002">
      <w:pPr>
        <w:spacing w:after="0" w:line="360" w:lineRule="auto"/>
        <w:rPr>
          <w:rFonts w:ascii="Times New Roman" w:hAnsi="Times New Roman" w:cs="Times New Roman"/>
          <w:color w:val="000000"/>
          <w:sz w:val="24"/>
          <w:szCs w:val="24"/>
        </w:rPr>
      </w:pPr>
    </w:p>
    <w:p w14:paraId="4B8B95CC" w14:textId="77777777" w:rsidR="000F4002" w:rsidRPr="000F4002" w:rsidRDefault="000F4002" w:rsidP="000F4002">
      <w:pPr>
        <w:spacing w:after="0" w:line="360" w:lineRule="auto"/>
        <w:rPr>
          <w:rFonts w:ascii="Times New Roman" w:hAnsi="Times New Roman" w:cs="Times New Roman"/>
          <w:color w:val="000000"/>
          <w:sz w:val="24"/>
          <w:szCs w:val="24"/>
          <w:lang w:val="en-US"/>
        </w:rPr>
      </w:pPr>
      <w:r w:rsidRPr="000F4002">
        <w:rPr>
          <w:rFonts w:ascii="Times New Roman" w:hAnsi="Times New Roman" w:cs="Times New Roman"/>
          <w:color w:val="000000"/>
          <w:sz w:val="24"/>
          <w:szCs w:val="24"/>
          <w:lang w:val="en-US"/>
        </w:rPr>
        <w:t>Contribution of authors:</w:t>
      </w:r>
    </w:p>
    <w:p w14:paraId="44FE9D95" w14:textId="7AF462D1" w:rsidR="000F4002" w:rsidRPr="000F4002" w:rsidRDefault="000F4002" w:rsidP="000F4002">
      <w:pPr>
        <w:spacing w:after="0" w:line="360" w:lineRule="auto"/>
        <w:rPr>
          <w:rFonts w:ascii="Times New Roman" w:hAnsi="Times New Roman" w:cs="Times New Roman"/>
          <w:color w:val="000000"/>
          <w:sz w:val="24"/>
          <w:szCs w:val="24"/>
          <w:lang w:val="en-US"/>
        </w:rPr>
      </w:pPr>
      <w:r w:rsidRPr="000F4002">
        <w:rPr>
          <w:rFonts w:ascii="Times New Roman" w:hAnsi="Times New Roman" w:cs="Times New Roman"/>
          <w:color w:val="000000"/>
          <w:sz w:val="24"/>
          <w:szCs w:val="24"/>
          <w:lang w:val="en-US"/>
        </w:rPr>
        <w:t xml:space="preserve">Concept of the article – </w:t>
      </w:r>
      <w:r w:rsidR="00DE6FE6" w:rsidRPr="006426A9">
        <w:rPr>
          <w:rFonts w:ascii="Times New Roman" w:hAnsi="Times New Roman" w:cs="Times New Roman"/>
          <w:sz w:val="24"/>
          <w:szCs w:val="24"/>
          <w:lang w:val="en-US"/>
        </w:rPr>
        <w:t>Anna</w:t>
      </w:r>
      <w:r w:rsidR="00DE6FE6" w:rsidRPr="00DE6FE6">
        <w:rPr>
          <w:rFonts w:ascii="Times New Roman" w:hAnsi="Times New Roman" w:cs="Times New Roman"/>
          <w:sz w:val="24"/>
          <w:szCs w:val="24"/>
          <w:lang w:val="en-US"/>
        </w:rPr>
        <w:t xml:space="preserve"> </w:t>
      </w:r>
      <w:r w:rsidR="00232B3C">
        <w:rPr>
          <w:rFonts w:ascii="Times New Roman" w:hAnsi="Times New Roman" w:cs="Times New Roman"/>
          <w:sz w:val="24"/>
          <w:szCs w:val="24"/>
          <w:lang w:val="en-US"/>
        </w:rPr>
        <w:t>Y</w:t>
      </w:r>
      <w:r w:rsidR="00DE6FE6" w:rsidRPr="00DE6FE6">
        <w:rPr>
          <w:rFonts w:ascii="Times New Roman" w:hAnsi="Times New Roman" w:cs="Times New Roman"/>
          <w:sz w:val="24"/>
          <w:szCs w:val="24"/>
          <w:lang w:val="en-US"/>
        </w:rPr>
        <w:t xml:space="preserve">. </w:t>
      </w:r>
      <w:r w:rsidR="00DE6FE6" w:rsidRPr="006426A9">
        <w:rPr>
          <w:rFonts w:ascii="Times New Roman" w:hAnsi="Times New Roman" w:cs="Times New Roman"/>
          <w:sz w:val="24"/>
          <w:szCs w:val="24"/>
          <w:lang w:val="en-US"/>
        </w:rPr>
        <w:t>Petukhova</w:t>
      </w:r>
    </w:p>
    <w:p w14:paraId="76F03B3C" w14:textId="7C90E210" w:rsidR="000F4002" w:rsidRPr="000F4002" w:rsidRDefault="000F4002" w:rsidP="000F4002">
      <w:pPr>
        <w:spacing w:after="0" w:line="360" w:lineRule="auto"/>
        <w:rPr>
          <w:rFonts w:ascii="Times New Roman" w:hAnsi="Times New Roman" w:cs="Times New Roman"/>
          <w:color w:val="000000"/>
          <w:sz w:val="24"/>
          <w:szCs w:val="24"/>
          <w:lang w:val="en-US"/>
        </w:rPr>
      </w:pPr>
      <w:r w:rsidRPr="000F4002">
        <w:rPr>
          <w:rFonts w:ascii="Times New Roman" w:hAnsi="Times New Roman" w:cs="Times New Roman"/>
          <w:color w:val="000000"/>
          <w:sz w:val="24"/>
          <w:szCs w:val="24"/>
          <w:lang w:val="en-US"/>
        </w:rPr>
        <w:t xml:space="preserve">Study concept and design – </w:t>
      </w:r>
      <w:bookmarkStart w:id="21" w:name="_Hlk158116737"/>
      <w:r w:rsidR="00DE6FE6" w:rsidRPr="006426A9">
        <w:rPr>
          <w:rFonts w:ascii="Times New Roman" w:hAnsi="Times New Roman" w:cs="Times New Roman"/>
          <w:sz w:val="24"/>
          <w:szCs w:val="24"/>
          <w:lang w:val="en-US"/>
        </w:rPr>
        <w:t>Anna</w:t>
      </w:r>
      <w:r w:rsidR="00DE6FE6" w:rsidRPr="00DE6FE6">
        <w:rPr>
          <w:rFonts w:ascii="Times New Roman" w:hAnsi="Times New Roman" w:cs="Times New Roman"/>
          <w:sz w:val="24"/>
          <w:szCs w:val="24"/>
          <w:lang w:val="en-US"/>
        </w:rPr>
        <w:t xml:space="preserve"> </w:t>
      </w:r>
      <w:r w:rsidR="00232B3C">
        <w:rPr>
          <w:rFonts w:ascii="Times New Roman" w:hAnsi="Times New Roman" w:cs="Times New Roman"/>
          <w:sz w:val="24"/>
          <w:szCs w:val="24"/>
          <w:lang w:val="en-US"/>
        </w:rPr>
        <w:t>Y</w:t>
      </w:r>
      <w:r w:rsidR="00DE6FE6" w:rsidRPr="00DE6FE6">
        <w:rPr>
          <w:rFonts w:ascii="Times New Roman" w:hAnsi="Times New Roman" w:cs="Times New Roman"/>
          <w:sz w:val="24"/>
          <w:szCs w:val="24"/>
          <w:lang w:val="en-US"/>
        </w:rPr>
        <w:t xml:space="preserve">. </w:t>
      </w:r>
      <w:r w:rsidR="00DE6FE6" w:rsidRPr="006426A9">
        <w:rPr>
          <w:rFonts w:ascii="Times New Roman" w:hAnsi="Times New Roman" w:cs="Times New Roman"/>
          <w:sz w:val="24"/>
          <w:szCs w:val="24"/>
          <w:lang w:val="en-US"/>
        </w:rPr>
        <w:t>Petukhova</w:t>
      </w:r>
      <w:r w:rsidR="00DE6FE6">
        <w:rPr>
          <w:rFonts w:ascii="Times New Roman" w:hAnsi="Times New Roman" w:cs="Times New Roman"/>
          <w:sz w:val="24"/>
          <w:szCs w:val="24"/>
          <w:lang w:val="en-US"/>
        </w:rPr>
        <w:t>,</w:t>
      </w:r>
      <w:r w:rsidR="00232B3C">
        <w:rPr>
          <w:rFonts w:ascii="Times New Roman" w:hAnsi="Times New Roman" w:cs="Times New Roman"/>
          <w:sz w:val="24"/>
          <w:szCs w:val="24"/>
          <w:lang w:val="en-US"/>
        </w:rPr>
        <w:t xml:space="preserve"> </w:t>
      </w:r>
      <w:r w:rsidR="00DE6FE6" w:rsidRPr="006426A9">
        <w:rPr>
          <w:rFonts w:ascii="Times New Roman" w:hAnsi="Times New Roman" w:cs="Times New Roman"/>
          <w:sz w:val="24"/>
          <w:szCs w:val="24"/>
          <w:lang w:val="en-US"/>
        </w:rPr>
        <w:t>Aleksey S. Gromov</w:t>
      </w:r>
      <w:bookmarkEnd w:id="21"/>
    </w:p>
    <w:p w14:paraId="791D7264" w14:textId="20C8E19E" w:rsidR="000F4002" w:rsidRPr="000F4002" w:rsidRDefault="000F4002" w:rsidP="000F4002">
      <w:pPr>
        <w:spacing w:after="0" w:line="360" w:lineRule="auto"/>
        <w:rPr>
          <w:rFonts w:ascii="Times New Roman" w:hAnsi="Times New Roman" w:cs="Times New Roman"/>
          <w:color w:val="000000"/>
          <w:sz w:val="24"/>
          <w:szCs w:val="24"/>
          <w:lang w:val="en-US"/>
        </w:rPr>
      </w:pPr>
      <w:r w:rsidRPr="000F4002">
        <w:rPr>
          <w:rFonts w:ascii="Times New Roman" w:hAnsi="Times New Roman" w:cs="Times New Roman"/>
          <w:color w:val="000000"/>
          <w:sz w:val="24"/>
          <w:szCs w:val="24"/>
          <w:lang w:val="en-US"/>
        </w:rPr>
        <w:t xml:space="preserve">Text development – </w:t>
      </w:r>
      <w:bookmarkStart w:id="22" w:name="_Hlk158116982"/>
      <w:r w:rsidR="00BD08A6" w:rsidRPr="006426A9">
        <w:rPr>
          <w:rFonts w:ascii="Times New Roman" w:hAnsi="Times New Roman" w:cs="Times New Roman"/>
          <w:sz w:val="24"/>
          <w:szCs w:val="24"/>
          <w:lang w:val="en-US"/>
        </w:rPr>
        <w:t>Anna</w:t>
      </w:r>
      <w:r w:rsidR="00BD08A6" w:rsidRPr="00DE6FE6">
        <w:rPr>
          <w:rFonts w:ascii="Times New Roman" w:hAnsi="Times New Roman" w:cs="Times New Roman"/>
          <w:sz w:val="24"/>
          <w:szCs w:val="24"/>
          <w:lang w:val="en-US"/>
        </w:rPr>
        <w:t xml:space="preserve"> </w:t>
      </w:r>
      <w:r w:rsidR="00232B3C">
        <w:rPr>
          <w:rFonts w:ascii="Times New Roman" w:hAnsi="Times New Roman" w:cs="Times New Roman"/>
          <w:sz w:val="24"/>
          <w:szCs w:val="24"/>
          <w:lang w:val="en-US"/>
        </w:rPr>
        <w:t>Y</w:t>
      </w:r>
      <w:r w:rsidR="00BD08A6" w:rsidRPr="00DE6FE6">
        <w:rPr>
          <w:rFonts w:ascii="Times New Roman" w:hAnsi="Times New Roman" w:cs="Times New Roman"/>
          <w:sz w:val="24"/>
          <w:szCs w:val="24"/>
          <w:lang w:val="en-US"/>
        </w:rPr>
        <w:t xml:space="preserve">. </w:t>
      </w:r>
      <w:r w:rsidR="00BD08A6" w:rsidRPr="006426A9">
        <w:rPr>
          <w:rFonts w:ascii="Times New Roman" w:hAnsi="Times New Roman" w:cs="Times New Roman"/>
          <w:sz w:val="24"/>
          <w:szCs w:val="24"/>
          <w:lang w:val="en-US"/>
        </w:rPr>
        <w:t>Petukhova</w:t>
      </w:r>
      <w:r w:rsidR="00BD08A6">
        <w:rPr>
          <w:rFonts w:ascii="Times New Roman" w:hAnsi="Times New Roman" w:cs="Times New Roman"/>
          <w:sz w:val="24"/>
          <w:szCs w:val="24"/>
          <w:lang w:val="en-US"/>
        </w:rPr>
        <w:t xml:space="preserve">, </w:t>
      </w:r>
      <w:r w:rsidR="00BD08A6" w:rsidRPr="006426A9">
        <w:rPr>
          <w:rFonts w:ascii="Times New Roman" w:hAnsi="Times New Roman" w:cs="Times New Roman"/>
          <w:sz w:val="24"/>
          <w:szCs w:val="24"/>
          <w:lang w:val="en-US"/>
        </w:rPr>
        <w:t>Aleksey S. Gromov</w:t>
      </w:r>
      <w:bookmarkEnd w:id="22"/>
    </w:p>
    <w:p w14:paraId="79BA616F" w14:textId="20031D39" w:rsidR="000F4002" w:rsidRPr="000F4002" w:rsidRDefault="000F4002" w:rsidP="000F4002">
      <w:pPr>
        <w:spacing w:after="0" w:line="360" w:lineRule="auto"/>
        <w:rPr>
          <w:rFonts w:ascii="Times New Roman" w:hAnsi="Times New Roman" w:cs="Times New Roman"/>
          <w:color w:val="000000"/>
          <w:sz w:val="24"/>
          <w:szCs w:val="24"/>
          <w:lang w:val="en-US"/>
        </w:rPr>
      </w:pPr>
      <w:r w:rsidRPr="000F4002">
        <w:rPr>
          <w:rFonts w:ascii="Times New Roman" w:hAnsi="Times New Roman" w:cs="Times New Roman"/>
          <w:color w:val="000000"/>
          <w:sz w:val="24"/>
          <w:szCs w:val="24"/>
          <w:lang w:val="en-US"/>
        </w:rPr>
        <w:t xml:space="preserve">Collection and processing of material – </w:t>
      </w:r>
      <w:r w:rsidR="00BD08A6" w:rsidRPr="006426A9">
        <w:rPr>
          <w:rFonts w:ascii="Times New Roman" w:hAnsi="Times New Roman" w:cs="Times New Roman"/>
          <w:sz w:val="24"/>
          <w:szCs w:val="24"/>
          <w:lang w:val="en-US"/>
        </w:rPr>
        <w:t>Aleksey S. Gromov</w:t>
      </w:r>
      <w:r w:rsidR="00BD08A6">
        <w:rPr>
          <w:rFonts w:ascii="Times New Roman" w:hAnsi="Times New Roman" w:cs="Times New Roman"/>
          <w:sz w:val="24"/>
          <w:szCs w:val="24"/>
          <w:lang w:val="en-US"/>
        </w:rPr>
        <w:t xml:space="preserve">, </w:t>
      </w:r>
      <w:r w:rsidR="00BD08A6" w:rsidRPr="006426A9">
        <w:rPr>
          <w:rFonts w:ascii="Times New Roman" w:hAnsi="Times New Roman" w:cs="Times New Roman"/>
          <w:sz w:val="24"/>
          <w:szCs w:val="24"/>
          <w:lang w:val="en-US"/>
        </w:rPr>
        <w:t>Anna</w:t>
      </w:r>
      <w:r w:rsidR="00BD08A6" w:rsidRPr="00DE6FE6">
        <w:rPr>
          <w:rFonts w:ascii="Times New Roman" w:hAnsi="Times New Roman" w:cs="Times New Roman"/>
          <w:sz w:val="24"/>
          <w:szCs w:val="24"/>
          <w:lang w:val="en-US"/>
        </w:rPr>
        <w:t xml:space="preserve"> </w:t>
      </w:r>
      <w:r w:rsidR="00232B3C">
        <w:rPr>
          <w:rFonts w:ascii="Times New Roman" w:hAnsi="Times New Roman" w:cs="Times New Roman"/>
          <w:sz w:val="24"/>
          <w:szCs w:val="24"/>
          <w:lang w:val="en-US"/>
        </w:rPr>
        <w:t>Y</w:t>
      </w:r>
      <w:r w:rsidR="00BD08A6" w:rsidRPr="00DE6FE6">
        <w:rPr>
          <w:rFonts w:ascii="Times New Roman" w:hAnsi="Times New Roman" w:cs="Times New Roman"/>
          <w:sz w:val="24"/>
          <w:szCs w:val="24"/>
          <w:lang w:val="en-US"/>
        </w:rPr>
        <w:t xml:space="preserve">. </w:t>
      </w:r>
      <w:r w:rsidR="00BD08A6" w:rsidRPr="006426A9">
        <w:rPr>
          <w:rFonts w:ascii="Times New Roman" w:hAnsi="Times New Roman" w:cs="Times New Roman"/>
          <w:sz w:val="24"/>
          <w:szCs w:val="24"/>
          <w:lang w:val="en-US"/>
        </w:rPr>
        <w:t>Petukhova</w:t>
      </w:r>
      <w:r w:rsidR="00BD08A6">
        <w:rPr>
          <w:rFonts w:ascii="Times New Roman" w:hAnsi="Times New Roman" w:cs="Times New Roman"/>
          <w:sz w:val="24"/>
          <w:szCs w:val="24"/>
          <w:lang w:val="en-US"/>
        </w:rPr>
        <w:t>, Svetlana G. Filippova</w:t>
      </w:r>
    </w:p>
    <w:p w14:paraId="7E38C9F2" w14:textId="2EA89BE8" w:rsidR="000F4002" w:rsidRPr="000F4002" w:rsidRDefault="000F4002" w:rsidP="000F4002">
      <w:pPr>
        <w:spacing w:after="0" w:line="360" w:lineRule="auto"/>
        <w:rPr>
          <w:rFonts w:ascii="Times New Roman" w:hAnsi="Times New Roman" w:cs="Times New Roman"/>
          <w:color w:val="000000"/>
          <w:sz w:val="24"/>
          <w:szCs w:val="24"/>
          <w:lang w:val="en-US"/>
        </w:rPr>
      </w:pPr>
      <w:r w:rsidRPr="000F4002">
        <w:rPr>
          <w:rFonts w:ascii="Times New Roman" w:hAnsi="Times New Roman" w:cs="Times New Roman"/>
          <w:color w:val="000000"/>
          <w:sz w:val="24"/>
          <w:szCs w:val="24"/>
          <w:lang w:val="en-US"/>
        </w:rPr>
        <w:t xml:space="preserve">Work with graphic material – </w:t>
      </w:r>
      <w:r w:rsidR="00BD08A6" w:rsidRPr="006426A9">
        <w:rPr>
          <w:rFonts w:ascii="Times New Roman" w:hAnsi="Times New Roman" w:cs="Times New Roman"/>
          <w:sz w:val="24"/>
          <w:szCs w:val="24"/>
          <w:lang w:val="en-US"/>
        </w:rPr>
        <w:t>Anna</w:t>
      </w:r>
      <w:r w:rsidR="00BD08A6" w:rsidRPr="00DE6FE6">
        <w:rPr>
          <w:rFonts w:ascii="Times New Roman" w:hAnsi="Times New Roman" w:cs="Times New Roman"/>
          <w:sz w:val="24"/>
          <w:szCs w:val="24"/>
          <w:lang w:val="en-US"/>
        </w:rPr>
        <w:t xml:space="preserve"> </w:t>
      </w:r>
      <w:r w:rsidR="00232B3C">
        <w:rPr>
          <w:rFonts w:ascii="Times New Roman" w:hAnsi="Times New Roman" w:cs="Times New Roman"/>
          <w:sz w:val="24"/>
          <w:szCs w:val="24"/>
          <w:lang w:val="en-US"/>
        </w:rPr>
        <w:t>Y</w:t>
      </w:r>
      <w:r w:rsidR="00BD08A6" w:rsidRPr="00DE6FE6">
        <w:rPr>
          <w:rFonts w:ascii="Times New Roman" w:hAnsi="Times New Roman" w:cs="Times New Roman"/>
          <w:sz w:val="24"/>
          <w:szCs w:val="24"/>
          <w:lang w:val="en-US"/>
        </w:rPr>
        <w:t xml:space="preserve">. </w:t>
      </w:r>
      <w:r w:rsidR="00BD08A6" w:rsidRPr="006426A9">
        <w:rPr>
          <w:rFonts w:ascii="Times New Roman" w:hAnsi="Times New Roman" w:cs="Times New Roman"/>
          <w:sz w:val="24"/>
          <w:szCs w:val="24"/>
          <w:lang w:val="en-US"/>
        </w:rPr>
        <w:t>Petukhova</w:t>
      </w:r>
    </w:p>
    <w:p w14:paraId="63A83509" w14:textId="4C2D0C41" w:rsidR="000F4002" w:rsidRPr="000F4002" w:rsidRDefault="000F4002" w:rsidP="000F4002">
      <w:pPr>
        <w:spacing w:after="0" w:line="360" w:lineRule="auto"/>
        <w:rPr>
          <w:rFonts w:ascii="Times New Roman" w:hAnsi="Times New Roman" w:cs="Times New Roman"/>
          <w:color w:val="000000"/>
          <w:sz w:val="24"/>
          <w:szCs w:val="24"/>
          <w:lang w:val="en-US"/>
        </w:rPr>
      </w:pPr>
      <w:r w:rsidRPr="000F4002">
        <w:rPr>
          <w:rFonts w:ascii="Times New Roman" w:hAnsi="Times New Roman" w:cs="Times New Roman"/>
          <w:color w:val="000000"/>
          <w:sz w:val="24"/>
          <w:szCs w:val="24"/>
          <w:lang w:val="en-US"/>
        </w:rPr>
        <w:lastRenderedPageBreak/>
        <w:t xml:space="preserve">Literature review – </w:t>
      </w:r>
      <w:r w:rsidR="00BD08A6" w:rsidRPr="006426A9">
        <w:rPr>
          <w:rFonts w:ascii="Times New Roman" w:hAnsi="Times New Roman" w:cs="Times New Roman"/>
          <w:sz w:val="24"/>
          <w:szCs w:val="24"/>
          <w:lang w:val="en-US"/>
        </w:rPr>
        <w:t>Anna</w:t>
      </w:r>
      <w:r w:rsidR="00BD08A6" w:rsidRPr="00DE6FE6">
        <w:rPr>
          <w:rFonts w:ascii="Times New Roman" w:hAnsi="Times New Roman" w:cs="Times New Roman"/>
          <w:sz w:val="24"/>
          <w:szCs w:val="24"/>
          <w:lang w:val="en-US"/>
        </w:rPr>
        <w:t xml:space="preserve"> </w:t>
      </w:r>
      <w:r w:rsidR="00232B3C">
        <w:rPr>
          <w:rFonts w:ascii="Times New Roman" w:hAnsi="Times New Roman" w:cs="Times New Roman"/>
          <w:sz w:val="24"/>
          <w:szCs w:val="24"/>
          <w:lang w:val="en-US"/>
        </w:rPr>
        <w:t>Y</w:t>
      </w:r>
      <w:r w:rsidR="00BD08A6" w:rsidRPr="00DE6FE6">
        <w:rPr>
          <w:rFonts w:ascii="Times New Roman" w:hAnsi="Times New Roman" w:cs="Times New Roman"/>
          <w:sz w:val="24"/>
          <w:szCs w:val="24"/>
          <w:lang w:val="en-US"/>
        </w:rPr>
        <w:t xml:space="preserve">. </w:t>
      </w:r>
      <w:r w:rsidR="00BD08A6" w:rsidRPr="006426A9">
        <w:rPr>
          <w:rFonts w:ascii="Times New Roman" w:hAnsi="Times New Roman" w:cs="Times New Roman"/>
          <w:sz w:val="24"/>
          <w:szCs w:val="24"/>
          <w:lang w:val="en-US"/>
        </w:rPr>
        <w:t>Petukhova</w:t>
      </w:r>
      <w:r w:rsidR="00BD08A6">
        <w:rPr>
          <w:rFonts w:ascii="Times New Roman" w:hAnsi="Times New Roman" w:cs="Times New Roman"/>
          <w:sz w:val="24"/>
          <w:szCs w:val="24"/>
          <w:lang w:val="en-US"/>
        </w:rPr>
        <w:t xml:space="preserve">, </w:t>
      </w:r>
      <w:bookmarkStart w:id="23" w:name="_Hlk158119182"/>
      <w:r w:rsidR="00BD08A6" w:rsidRPr="006426A9">
        <w:rPr>
          <w:rFonts w:ascii="Times New Roman" w:hAnsi="Times New Roman" w:cs="Times New Roman"/>
          <w:sz w:val="24"/>
          <w:szCs w:val="24"/>
          <w:lang w:val="en-US"/>
        </w:rPr>
        <w:t>Aleksey S. Gromov</w:t>
      </w:r>
      <w:bookmarkEnd w:id="23"/>
      <w:r w:rsidR="00BD08A6">
        <w:rPr>
          <w:rFonts w:ascii="Times New Roman" w:hAnsi="Times New Roman" w:cs="Times New Roman"/>
          <w:sz w:val="24"/>
          <w:szCs w:val="24"/>
          <w:lang w:val="en-US"/>
        </w:rPr>
        <w:t xml:space="preserve">, </w:t>
      </w:r>
      <w:r w:rsidR="00BD08A6" w:rsidRPr="006426A9">
        <w:rPr>
          <w:rFonts w:ascii="Times New Roman" w:hAnsi="Times New Roman" w:cs="Times New Roman"/>
          <w:sz w:val="24"/>
          <w:szCs w:val="24"/>
          <w:lang w:val="en-US"/>
        </w:rPr>
        <w:t>Robert V. So</w:t>
      </w:r>
      <w:r w:rsidR="00BD08A6">
        <w:rPr>
          <w:rFonts w:ascii="Times New Roman" w:hAnsi="Times New Roman" w:cs="Times New Roman"/>
          <w:sz w:val="24"/>
          <w:szCs w:val="24"/>
          <w:lang w:val="en-US"/>
        </w:rPr>
        <w:t>l</w:t>
      </w:r>
      <w:r w:rsidR="00BD08A6" w:rsidRPr="006426A9">
        <w:rPr>
          <w:rFonts w:ascii="Times New Roman" w:hAnsi="Times New Roman" w:cs="Times New Roman"/>
          <w:sz w:val="24"/>
          <w:szCs w:val="24"/>
          <w:lang w:val="en-US"/>
        </w:rPr>
        <w:t>ov</w:t>
      </w:r>
      <w:r w:rsidR="00BD08A6">
        <w:rPr>
          <w:rFonts w:ascii="Times New Roman" w:hAnsi="Times New Roman" w:cs="Times New Roman"/>
          <w:sz w:val="24"/>
          <w:szCs w:val="24"/>
          <w:lang w:val="en-US"/>
        </w:rPr>
        <w:t>yov,</w:t>
      </w:r>
      <w:r w:rsidR="00BD08A6" w:rsidRPr="00BD08A6">
        <w:rPr>
          <w:rFonts w:ascii="Times New Roman" w:hAnsi="Times New Roman" w:cs="Times New Roman"/>
          <w:color w:val="000000"/>
          <w:sz w:val="24"/>
          <w:szCs w:val="24"/>
          <w:lang w:val="en-US"/>
        </w:rPr>
        <w:t xml:space="preserve"> </w:t>
      </w:r>
      <w:r w:rsidR="00BD08A6" w:rsidRPr="00E95D2B">
        <w:rPr>
          <w:rFonts w:ascii="Times New Roman" w:hAnsi="Times New Roman" w:cs="Times New Roman"/>
          <w:color w:val="000000"/>
          <w:sz w:val="24"/>
          <w:szCs w:val="24"/>
          <w:lang w:val="en-US"/>
        </w:rPr>
        <w:t xml:space="preserve">Elmira R. </w:t>
      </w:r>
      <w:proofErr w:type="spellStart"/>
      <w:r w:rsidR="00BD08A6" w:rsidRPr="00E95D2B">
        <w:rPr>
          <w:rFonts w:ascii="Times New Roman" w:hAnsi="Times New Roman" w:cs="Times New Roman"/>
          <w:color w:val="000000"/>
          <w:sz w:val="24"/>
          <w:szCs w:val="24"/>
          <w:lang w:val="en-US"/>
        </w:rPr>
        <w:t>Prokopieva</w:t>
      </w:r>
      <w:proofErr w:type="spellEnd"/>
      <w:r w:rsidR="00BD08A6">
        <w:rPr>
          <w:rFonts w:ascii="Times New Roman" w:hAnsi="Times New Roman" w:cs="Times New Roman"/>
          <w:color w:val="000000"/>
          <w:sz w:val="24"/>
          <w:szCs w:val="24"/>
          <w:lang w:val="en-US"/>
        </w:rPr>
        <w:t>,</w:t>
      </w:r>
      <w:r w:rsidR="00BD08A6" w:rsidRPr="00BD08A6">
        <w:rPr>
          <w:rFonts w:ascii="Times New Roman" w:hAnsi="Times New Roman" w:cs="Times New Roman"/>
          <w:sz w:val="24"/>
          <w:szCs w:val="24"/>
          <w:lang w:val="en-US"/>
        </w:rPr>
        <w:t xml:space="preserve"> </w:t>
      </w:r>
      <w:r w:rsidR="00BD08A6">
        <w:rPr>
          <w:rFonts w:ascii="Times New Roman" w:hAnsi="Times New Roman" w:cs="Times New Roman"/>
          <w:sz w:val="24"/>
          <w:szCs w:val="24"/>
          <w:lang w:val="en-US"/>
        </w:rPr>
        <w:t>Svetlana G. Filippova</w:t>
      </w:r>
    </w:p>
    <w:p w14:paraId="4707784E" w14:textId="54EB78CC" w:rsidR="000F4002" w:rsidRPr="000F4002" w:rsidRDefault="000F4002" w:rsidP="000F4002">
      <w:pPr>
        <w:spacing w:after="0" w:line="360" w:lineRule="auto"/>
        <w:rPr>
          <w:rFonts w:ascii="Times New Roman" w:hAnsi="Times New Roman" w:cs="Times New Roman"/>
          <w:color w:val="000000"/>
          <w:sz w:val="24"/>
          <w:szCs w:val="24"/>
          <w:lang w:val="en-US"/>
        </w:rPr>
      </w:pPr>
      <w:r w:rsidRPr="000F4002">
        <w:rPr>
          <w:rFonts w:ascii="Times New Roman" w:hAnsi="Times New Roman" w:cs="Times New Roman"/>
          <w:color w:val="000000"/>
          <w:sz w:val="24"/>
          <w:szCs w:val="24"/>
          <w:lang w:val="en-US"/>
        </w:rPr>
        <w:t xml:space="preserve">Material analysis – </w:t>
      </w:r>
      <w:r w:rsidR="00BD08A6" w:rsidRPr="006426A9">
        <w:rPr>
          <w:rFonts w:ascii="Times New Roman" w:hAnsi="Times New Roman" w:cs="Times New Roman"/>
          <w:sz w:val="24"/>
          <w:szCs w:val="24"/>
          <w:lang w:val="en-US"/>
        </w:rPr>
        <w:t>Anna</w:t>
      </w:r>
      <w:r w:rsidR="00BD08A6" w:rsidRPr="00DE6FE6">
        <w:rPr>
          <w:rFonts w:ascii="Times New Roman" w:hAnsi="Times New Roman" w:cs="Times New Roman"/>
          <w:sz w:val="24"/>
          <w:szCs w:val="24"/>
          <w:lang w:val="en-US"/>
        </w:rPr>
        <w:t xml:space="preserve"> </w:t>
      </w:r>
      <w:r w:rsidR="00232B3C">
        <w:rPr>
          <w:rFonts w:ascii="Times New Roman" w:hAnsi="Times New Roman" w:cs="Times New Roman"/>
          <w:sz w:val="24"/>
          <w:szCs w:val="24"/>
          <w:lang w:val="en-US"/>
        </w:rPr>
        <w:t>Y</w:t>
      </w:r>
      <w:r w:rsidR="00BD08A6" w:rsidRPr="00DE6FE6">
        <w:rPr>
          <w:rFonts w:ascii="Times New Roman" w:hAnsi="Times New Roman" w:cs="Times New Roman"/>
          <w:sz w:val="24"/>
          <w:szCs w:val="24"/>
          <w:lang w:val="en-US"/>
        </w:rPr>
        <w:t xml:space="preserve">. </w:t>
      </w:r>
      <w:r w:rsidR="00BD08A6" w:rsidRPr="006426A9">
        <w:rPr>
          <w:rFonts w:ascii="Times New Roman" w:hAnsi="Times New Roman" w:cs="Times New Roman"/>
          <w:sz w:val="24"/>
          <w:szCs w:val="24"/>
          <w:lang w:val="en-US"/>
        </w:rPr>
        <w:t>Petukhova</w:t>
      </w:r>
    </w:p>
    <w:p w14:paraId="049F209B" w14:textId="17D89412" w:rsidR="000F4002" w:rsidRDefault="000F4002" w:rsidP="000F4002">
      <w:pPr>
        <w:spacing w:after="0" w:line="360" w:lineRule="auto"/>
        <w:rPr>
          <w:rFonts w:ascii="Times New Roman" w:hAnsi="Times New Roman" w:cs="Times New Roman"/>
          <w:sz w:val="24"/>
          <w:szCs w:val="24"/>
          <w:lang w:val="en-US"/>
        </w:rPr>
      </w:pPr>
      <w:r w:rsidRPr="000F4002">
        <w:rPr>
          <w:rFonts w:ascii="Times New Roman" w:hAnsi="Times New Roman" w:cs="Times New Roman"/>
          <w:color w:val="000000"/>
          <w:sz w:val="24"/>
          <w:szCs w:val="24"/>
          <w:lang w:val="en-US"/>
        </w:rPr>
        <w:t xml:space="preserve">Editing – </w:t>
      </w:r>
      <w:r w:rsidR="00BD08A6" w:rsidRPr="006426A9">
        <w:rPr>
          <w:rFonts w:ascii="Times New Roman" w:hAnsi="Times New Roman" w:cs="Times New Roman"/>
          <w:sz w:val="24"/>
          <w:szCs w:val="24"/>
          <w:lang w:val="en-US"/>
        </w:rPr>
        <w:t>Anna</w:t>
      </w:r>
      <w:r w:rsidR="00BD08A6" w:rsidRPr="00DE6FE6">
        <w:rPr>
          <w:rFonts w:ascii="Times New Roman" w:hAnsi="Times New Roman" w:cs="Times New Roman"/>
          <w:sz w:val="24"/>
          <w:szCs w:val="24"/>
          <w:lang w:val="en-US"/>
        </w:rPr>
        <w:t xml:space="preserve"> </w:t>
      </w:r>
      <w:r w:rsidR="00232B3C">
        <w:rPr>
          <w:rFonts w:ascii="Times New Roman" w:hAnsi="Times New Roman" w:cs="Times New Roman"/>
          <w:sz w:val="24"/>
          <w:szCs w:val="24"/>
          <w:lang w:val="en-US"/>
        </w:rPr>
        <w:t>Y</w:t>
      </w:r>
      <w:r w:rsidR="00BD08A6" w:rsidRPr="00DE6FE6">
        <w:rPr>
          <w:rFonts w:ascii="Times New Roman" w:hAnsi="Times New Roman" w:cs="Times New Roman"/>
          <w:sz w:val="24"/>
          <w:szCs w:val="24"/>
          <w:lang w:val="en-US"/>
        </w:rPr>
        <w:t xml:space="preserve">. </w:t>
      </w:r>
      <w:r w:rsidR="00BD08A6" w:rsidRPr="006426A9">
        <w:rPr>
          <w:rFonts w:ascii="Times New Roman" w:hAnsi="Times New Roman" w:cs="Times New Roman"/>
          <w:sz w:val="24"/>
          <w:szCs w:val="24"/>
          <w:lang w:val="en-US"/>
        </w:rPr>
        <w:t>Petukhova</w:t>
      </w:r>
      <w:r w:rsidR="00BD08A6">
        <w:rPr>
          <w:rFonts w:ascii="Times New Roman" w:hAnsi="Times New Roman" w:cs="Times New Roman"/>
          <w:sz w:val="24"/>
          <w:szCs w:val="24"/>
          <w:lang w:val="en-US"/>
        </w:rPr>
        <w:t xml:space="preserve">, </w:t>
      </w:r>
      <w:r w:rsidR="00BD08A6" w:rsidRPr="006426A9">
        <w:rPr>
          <w:rFonts w:ascii="Times New Roman" w:hAnsi="Times New Roman" w:cs="Times New Roman"/>
          <w:sz w:val="24"/>
          <w:szCs w:val="24"/>
          <w:lang w:val="en-US"/>
        </w:rPr>
        <w:t>Robert V. So</w:t>
      </w:r>
      <w:r w:rsidR="00BD08A6">
        <w:rPr>
          <w:rFonts w:ascii="Times New Roman" w:hAnsi="Times New Roman" w:cs="Times New Roman"/>
          <w:sz w:val="24"/>
          <w:szCs w:val="24"/>
          <w:lang w:val="en-US"/>
        </w:rPr>
        <w:t>l</w:t>
      </w:r>
      <w:r w:rsidR="00BD08A6" w:rsidRPr="006426A9">
        <w:rPr>
          <w:rFonts w:ascii="Times New Roman" w:hAnsi="Times New Roman" w:cs="Times New Roman"/>
          <w:sz w:val="24"/>
          <w:szCs w:val="24"/>
          <w:lang w:val="en-US"/>
        </w:rPr>
        <w:t>ov</w:t>
      </w:r>
      <w:r w:rsidR="00BD08A6">
        <w:rPr>
          <w:rFonts w:ascii="Times New Roman" w:hAnsi="Times New Roman" w:cs="Times New Roman"/>
          <w:sz w:val="24"/>
          <w:szCs w:val="24"/>
          <w:lang w:val="en-US"/>
        </w:rPr>
        <w:t>yov</w:t>
      </w:r>
    </w:p>
    <w:p w14:paraId="6B526A64" w14:textId="77777777" w:rsidR="00EB2115" w:rsidRPr="000F4002" w:rsidRDefault="00EB2115" w:rsidP="000F4002">
      <w:pPr>
        <w:spacing w:after="0" w:line="360" w:lineRule="auto"/>
        <w:rPr>
          <w:rFonts w:ascii="Times New Roman" w:hAnsi="Times New Roman" w:cs="Times New Roman"/>
          <w:color w:val="000000"/>
          <w:sz w:val="24"/>
          <w:szCs w:val="24"/>
          <w:lang w:val="en-US"/>
        </w:rPr>
      </w:pPr>
    </w:p>
    <w:p w14:paraId="34A15895" w14:textId="6144FA0B" w:rsidR="000F4002" w:rsidRDefault="000F4002" w:rsidP="000F4002">
      <w:pPr>
        <w:spacing w:after="0" w:line="360" w:lineRule="auto"/>
        <w:rPr>
          <w:rFonts w:ascii="Times New Roman" w:hAnsi="Times New Roman" w:cs="Times New Roman"/>
          <w:color w:val="000000"/>
          <w:sz w:val="24"/>
          <w:szCs w:val="24"/>
          <w:lang w:val="en-US"/>
        </w:rPr>
      </w:pPr>
      <w:r w:rsidRPr="000F4002">
        <w:rPr>
          <w:rFonts w:ascii="Times New Roman" w:hAnsi="Times New Roman" w:cs="Times New Roman"/>
          <w:color w:val="000000"/>
          <w:sz w:val="24"/>
          <w:szCs w:val="24"/>
          <w:lang w:val="en-US"/>
        </w:rPr>
        <w:t>All authors made a substantial contribution to the conception of the work, acquisition, analysis, interpretation of data for the work, drafting and</w:t>
      </w:r>
      <w:r w:rsidR="00EB2115">
        <w:rPr>
          <w:rFonts w:ascii="Times New Roman" w:hAnsi="Times New Roman" w:cs="Times New Roman"/>
          <w:color w:val="000000"/>
          <w:sz w:val="24"/>
          <w:szCs w:val="24"/>
          <w:lang w:val="en-US"/>
        </w:rPr>
        <w:t xml:space="preserve"> </w:t>
      </w:r>
      <w:r w:rsidRPr="000F4002">
        <w:rPr>
          <w:rFonts w:ascii="Times New Roman" w:hAnsi="Times New Roman" w:cs="Times New Roman"/>
          <w:color w:val="000000"/>
          <w:sz w:val="24"/>
          <w:szCs w:val="24"/>
          <w:lang w:val="en-US"/>
        </w:rPr>
        <w:t>revising the work, final approval of the version to be published and agree to be accountable for all aspects of the work.</w:t>
      </w:r>
    </w:p>
    <w:p w14:paraId="2BD51A72" w14:textId="77777777" w:rsidR="00BD08A6" w:rsidRDefault="00BD08A6" w:rsidP="000F4002">
      <w:pPr>
        <w:spacing w:after="0" w:line="360" w:lineRule="auto"/>
        <w:rPr>
          <w:rFonts w:ascii="Times New Roman" w:hAnsi="Times New Roman" w:cs="Times New Roman"/>
          <w:color w:val="000000"/>
          <w:sz w:val="24"/>
          <w:szCs w:val="24"/>
          <w:lang w:val="en-US"/>
        </w:rPr>
      </w:pPr>
    </w:p>
    <w:p w14:paraId="086CA9A5" w14:textId="77777777" w:rsidR="00232B3C" w:rsidRDefault="00232B3C" w:rsidP="00EB2115">
      <w:pPr>
        <w:spacing w:after="0" w:line="360" w:lineRule="auto"/>
        <w:jc w:val="both"/>
        <w:rPr>
          <w:rFonts w:ascii="Times New Roman" w:hAnsi="Times New Roman" w:cs="Times New Roman"/>
          <w:sz w:val="24"/>
          <w:szCs w:val="24"/>
          <w:lang w:val="en-US"/>
        </w:rPr>
      </w:pPr>
    </w:p>
    <w:p w14:paraId="5C38AAE0" w14:textId="77777777" w:rsidR="00E252E2" w:rsidRDefault="00E252E2" w:rsidP="00EB2115">
      <w:pPr>
        <w:spacing w:after="0" w:line="360" w:lineRule="auto"/>
        <w:jc w:val="both"/>
        <w:rPr>
          <w:rFonts w:ascii="Times New Roman" w:hAnsi="Times New Roman" w:cs="Times New Roman"/>
          <w:sz w:val="24"/>
          <w:szCs w:val="24"/>
          <w:lang w:val="en-US"/>
        </w:rPr>
      </w:pPr>
    </w:p>
    <w:p w14:paraId="35A31B34" w14:textId="7A975147" w:rsidR="00036117" w:rsidRPr="00E252E2" w:rsidRDefault="00036117" w:rsidP="00EB2115">
      <w:pPr>
        <w:spacing w:after="0" w:line="360" w:lineRule="auto"/>
        <w:jc w:val="both"/>
        <w:rPr>
          <w:rFonts w:ascii="Times New Roman" w:hAnsi="Times New Roman" w:cs="Times New Roman"/>
          <w:b/>
          <w:bCs/>
          <w:sz w:val="24"/>
          <w:szCs w:val="24"/>
        </w:rPr>
      </w:pPr>
      <w:r w:rsidRPr="00E252E2">
        <w:rPr>
          <w:rFonts w:ascii="Times New Roman" w:hAnsi="Times New Roman" w:cs="Times New Roman"/>
          <w:b/>
          <w:bCs/>
          <w:sz w:val="24"/>
          <w:szCs w:val="24"/>
        </w:rPr>
        <w:t>Введение</w:t>
      </w:r>
    </w:p>
    <w:p w14:paraId="3BD66E6F" w14:textId="22425B80" w:rsidR="00FE271F" w:rsidRPr="00E252E2" w:rsidRDefault="00FE271F" w:rsidP="00EB2115">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Т2-воспаление играет </w:t>
      </w:r>
      <w:r w:rsidR="000B12C5">
        <w:rPr>
          <w:rFonts w:ascii="Times New Roman" w:hAnsi="Times New Roman" w:cs="Times New Roman"/>
          <w:color w:val="000000"/>
          <w:sz w:val="24"/>
          <w:szCs w:val="24"/>
        </w:rPr>
        <w:t>значимую</w:t>
      </w:r>
      <w:r>
        <w:rPr>
          <w:rFonts w:ascii="Times New Roman" w:hAnsi="Times New Roman" w:cs="Times New Roman"/>
          <w:color w:val="000000"/>
          <w:sz w:val="24"/>
          <w:szCs w:val="24"/>
        </w:rPr>
        <w:t xml:space="preserve"> роль в развитии таких заболеваний, как бронхиальная астма</w:t>
      </w:r>
      <w:r w:rsidR="000B12C5">
        <w:rPr>
          <w:rFonts w:ascii="Times New Roman" w:hAnsi="Times New Roman" w:cs="Times New Roman"/>
          <w:color w:val="000000"/>
          <w:sz w:val="24"/>
          <w:szCs w:val="24"/>
        </w:rPr>
        <w:t xml:space="preserve"> (БА)</w:t>
      </w:r>
      <w:r>
        <w:rPr>
          <w:rFonts w:ascii="Times New Roman" w:hAnsi="Times New Roman" w:cs="Times New Roman"/>
          <w:color w:val="000000"/>
          <w:sz w:val="24"/>
          <w:szCs w:val="24"/>
        </w:rPr>
        <w:t>, хронический полипозный риносинусит</w:t>
      </w:r>
      <w:r w:rsidR="000B12C5">
        <w:rPr>
          <w:rFonts w:ascii="Times New Roman" w:hAnsi="Times New Roman" w:cs="Times New Roman"/>
          <w:color w:val="000000"/>
          <w:sz w:val="24"/>
          <w:szCs w:val="24"/>
        </w:rPr>
        <w:t xml:space="preserve"> (ХПРС)</w:t>
      </w:r>
      <w:r>
        <w:rPr>
          <w:rFonts w:ascii="Times New Roman" w:hAnsi="Times New Roman" w:cs="Times New Roman"/>
          <w:color w:val="000000"/>
          <w:sz w:val="24"/>
          <w:szCs w:val="24"/>
        </w:rPr>
        <w:t xml:space="preserve">, аллергический ринит, атопический дерматит, </w:t>
      </w:r>
      <w:r w:rsidR="000B12C5">
        <w:rPr>
          <w:rFonts w:ascii="Times New Roman" w:hAnsi="Times New Roman" w:cs="Times New Roman"/>
          <w:color w:val="000000"/>
          <w:sz w:val="24"/>
          <w:szCs w:val="24"/>
        </w:rPr>
        <w:t>эозинофильный эзофаги</w:t>
      </w:r>
      <w:r w:rsidR="0086748B">
        <w:rPr>
          <w:rFonts w:ascii="Times New Roman" w:hAnsi="Times New Roman" w:cs="Times New Roman"/>
          <w:color w:val="000000"/>
          <w:sz w:val="24"/>
          <w:szCs w:val="24"/>
        </w:rPr>
        <w:t>т</w:t>
      </w:r>
      <w:r w:rsidR="00BF2D06">
        <w:rPr>
          <w:rFonts w:ascii="Times New Roman" w:hAnsi="Times New Roman" w:cs="Times New Roman"/>
          <w:color w:val="000000"/>
          <w:sz w:val="24"/>
          <w:szCs w:val="24"/>
        </w:rPr>
        <w:t xml:space="preserve"> и др. П</w:t>
      </w:r>
      <w:r w:rsidR="00341EA2">
        <w:rPr>
          <w:rFonts w:ascii="Times New Roman" w:hAnsi="Times New Roman" w:cs="Times New Roman"/>
          <w:color w:val="000000"/>
          <w:sz w:val="24"/>
          <w:szCs w:val="24"/>
        </w:rPr>
        <w:t>ри этом</w:t>
      </w:r>
      <w:r w:rsidR="00BF2D06">
        <w:rPr>
          <w:rFonts w:ascii="Times New Roman" w:hAnsi="Times New Roman" w:cs="Times New Roman"/>
          <w:color w:val="000000"/>
          <w:sz w:val="24"/>
          <w:szCs w:val="24"/>
        </w:rPr>
        <w:t>, н</w:t>
      </w:r>
      <w:r w:rsidR="0086748B" w:rsidRPr="0086748B">
        <w:rPr>
          <w:rFonts w:ascii="Times New Roman" w:hAnsi="Times New Roman" w:cs="Times New Roman"/>
          <w:color w:val="000000"/>
          <w:sz w:val="24"/>
          <w:szCs w:val="24"/>
        </w:rPr>
        <w:t xml:space="preserve">есмотря </w:t>
      </w:r>
      <w:r w:rsidR="0086748B">
        <w:rPr>
          <w:rFonts w:ascii="Times New Roman" w:hAnsi="Times New Roman" w:cs="Times New Roman"/>
          <w:color w:val="000000"/>
          <w:sz w:val="24"/>
          <w:szCs w:val="24"/>
        </w:rPr>
        <w:t>на имеющиеся различия в патогенезе, превалирующим механизмом</w:t>
      </w:r>
      <w:r w:rsidR="00E252E2">
        <w:rPr>
          <w:rFonts w:ascii="Times New Roman" w:hAnsi="Times New Roman" w:cs="Times New Roman"/>
          <w:color w:val="000000"/>
          <w:sz w:val="24"/>
          <w:szCs w:val="24"/>
        </w:rPr>
        <w:t xml:space="preserve"> формирования</w:t>
      </w:r>
      <w:r w:rsidR="0086748B">
        <w:rPr>
          <w:rFonts w:ascii="Times New Roman" w:hAnsi="Times New Roman" w:cs="Times New Roman"/>
          <w:color w:val="000000"/>
          <w:sz w:val="24"/>
          <w:szCs w:val="24"/>
        </w:rPr>
        <w:t xml:space="preserve"> всех этих заболеваниях является</w:t>
      </w:r>
      <w:r w:rsidR="0086748B" w:rsidRPr="0086748B">
        <w:rPr>
          <w:rFonts w:ascii="Times New Roman" w:hAnsi="Times New Roman" w:cs="Times New Roman"/>
          <w:color w:val="000000"/>
          <w:sz w:val="24"/>
          <w:szCs w:val="24"/>
        </w:rPr>
        <w:t xml:space="preserve"> </w:t>
      </w:r>
      <w:r w:rsidR="0086748B">
        <w:rPr>
          <w:rFonts w:ascii="Times New Roman" w:hAnsi="Times New Roman" w:cs="Times New Roman"/>
          <w:color w:val="000000"/>
          <w:sz w:val="24"/>
          <w:szCs w:val="24"/>
        </w:rPr>
        <w:t xml:space="preserve">иммунное </w:t>
      </w:r>
      <w:r w:rsidR="0086748B" w:rsidRPr="0086748B">
        <w:rPr>
          <w:rFonts w:ascii="Times New Roman" w:hAnsi="Times New Roman" w:cs="Times New Roman"/>
          <w:color w:val="000000"/>
          <w:sz w:val="24"/>
          <w:szCs w:val="24"/>
        </w:rPr>
        <w:t>воспаление 2-го типа</w:t>
      </w:r>
      <w:r w:rsidR="00BF2D06">
        <w:rPr>
          <w:rFonts w:ascii="Times New Roman" w:hAnsi="Times New Roman" w:cs="Times New Roman"/>
          <w:color w:val="000000"/>
          <w:sz w:val="24"/>
          <w:szCs w:val="24"/>
        </w:rPr>
        <w:t xml:space="preserve"> </w:t>
      </w:r>
      <w:r w:rsidR="00BF2D06" w:rsidRPr="000B12C5">
        <w:rPr>
          <w:rFonts w:ascii="Times New Roman" w:hAnsi="Times New Roman" w:cs="Times New Roman"/>
          <w:sz w:val="24"/>
          <w:szCs w:val="24"/>
        </w:rPr>
        <w:t>[</w:t>
      </w:r>
      <w:r w:rsidR="00BF2D06">
        <w:rPr>
          <w:rFonts w:ascii="Times New Roman" w:hAnsi="Times New Roman" w:cs="Times New Roman"/>
          <w:sz w:val="24"/>
          <w:szCs w:val="24"/>
        </w:rPr>
        <w:t>1</w:t>
      </w:r>
      <w:r w:rsidR="00BF2D06" w:rsidRPr="000B12C5">
        <w:rPr>
          <w:rFonts w:ascii="Times New Roman" w:hAnsi="Times New Roman" w:cs="Times New Roman"/>
          <w:sz w:val="24"/>
          <w:szCs w:val="24"/>
        </w:rPr>
        <w:t>]</w:t>
      </w:r>
      <w:r w:rsidR="0086748B" w:rsidRPr="0086748B">
        <w:rPr>
          <w:rFonts w:ascii="Times New Roman" w:hAnsi="Times New Roman" w:cs="Times New Roman"/>
          <w:color w:val="000000"/>
          <w:sz w:val="24"/>
          <w:szCs w:val="24"/>
        </w:rPr>
        <w:t>.</w:t>
      </w:r>
      <w:r w:rsidR="00BF2D06">
        <w:rPr>
          <w:rFonts w:ascii="Times New Roman" w:hAnsi="Times New Roman" w:cs="Times New Roman"/>
          <w:color w:val="000000"/>
          <w:sz w:val="24"/>
          <w:szCs w:val="24"/>
        </w:rPr>
        <w:t xml:space="preserve"> </w:t>
      </w:r>
      <w:r w:rsidR="00341EA2">
        <w:rPr>
          <w:rFonts w:ascii="Times New Roman" w:hAnsi="Times New Roman" w:cs="Times New Roman"/>
          <w:color w:val="000000"/>
          <w:sz w:val="24"/>
          <w:szCs w:val="24"/>
        </w:rPr>
        <w:t xml:space="preserve">По данным исследования, проведенного в Италии в 2017-2020 гг., </w:t>
      </w:r>
      <w:r w:rsidR="00D67EAA">
        <w:rPr>
          <w:rFonts w:ascii="Times New Roman" w:hAnsi="Times New Roman" w:cs="Times New Roman"/>
          <w:color w:val="000000"/>
          <w:sz w:val="24"/>
          <w:szCs w:val="24"/>
        </w:rPr>
        <w:t xml:space="preserve">Т2-ассоциированная БА была определена у 80,5%, из них – </w:t>
      </w:r>
      <w:r w:rsidR="00341EA2">
        <w:rPr>
          <w:rFonts w:ascii="Times New Roman" w:hAnsi="Times New Roman" w:cs="Times New Roman"/>
          <w:color w:val="000000"/>
          <w:sz w:val="24"/>
          <w:szCs w:val="24"/>
        </w:rPr>
        <w:t>55,3% пациентов имели аллергический</w:t>
      </w:r>
      <w:r w:rsidR="00D67EAA">
        <w:rPr>
          <w:rFonts w:ascii="Times New Roman" w:hAnsi="Times New Roman" w:cs="Times New Roman"/>
          <w:color w:val="000000"/>
          <w:sz w:val="24"/>
          <w:szCs w:val="24"/>
        </w:rPr>
        <w:t xml:space="preserve"> и 25,2% – неаллергический фенотип заболевания </w:t>
      </w:r>
      <w:bookmarkStart w:id="24" w:name="_Hlk158131449"/>
      <w:r w:rsidR="000B12C5" w:rsidRPr="000B12C5">
        <w:rPr>
          <w:rFonts w:ascii="Times New Roman" w:hAnsi="Times New Roman" w:cs="Times New Roman"/>
          <w:sz w:val="24"/>
          <w:szCs w:val="24"/>
        </w:rPr>
        <w:t>[</w:t>
      </w:r>
      <w:r w:rsidR="00D67EAA">
        <w:rPr>
          <w:rFonts w:ascii="Times New Roman" w:hAnsi="Times New Roman" w:cs="Times New Roman"/>
          <w:sz w:val="24"/>
          <w:szCs w:val="24"/>
        </w:rPr>
        <w:t>2</w:t>
      </w:r>
      <w:r w:rsidR="000B12C5" w:rsidRPr="000B12C5">
        <w:rPr>
          <w:rFonts w:ascii="Times New Roman" w:hAnsi="Times New Roman" w:cs="Times New Roman"/>
          <w:sz w:val="24"/>
          <w:szCs w:val="24"/>
        </w:rPr>
        <w:t>].</w:t>
      </w:r>
      <w:bookmarkEnd w:id="24"/>
    </w:p>
    <w:p w14:paraId="27603CAB" w14:textId="334C2636" w:rsidR="00F03E49" w:rsidRPr="00414032" w:rsidRDefault="00F03E49" w:rsidP="00F03E49">
      <w:pPr>
        <w:spacing w:after="0" w:line="360" w:lineRule="auto"/>
        <w:jc w:val="both"/>
        <w:rPr>
          <w:rFonts w:ascii="Times New Roman" w:hAnsi="Times New Roman" w:cs="Times New Roman"/>
          <w:sz w:val="24"/>
          <w:szCs w:val="24"/>
        </w:rPr>
      </w:pPr>
      <w:r w:rsidRPr="00F03E49">
        <w:rPr>
          <w:rFonts w:ascii="Times New Roman" w:hAnsi="Times New Roman" w:cs="Times New Roman"/>
          <w:sz w:val="24"/>
          <w:szCs w:val="24"/>
          <w:shd w:val="clear" w:color="auto" w:fill="FFFFFF"/>
        </w:rPr>
        <w:t>Т2-тип иммунологического воспаления обусловлен активацией CD4</w:t>
      </w:r>
      <w:r w:rsidRPr="00F03E49">
        <w:rPr>
          <w:rFonts w:ascii="Times New Roman" w:hAnsi="Times New Roman" w:cs="Times New Roman"/>
          <w:sz w:val="24"/>
          <w:szCs w:val="24"/>
          <w:shd w:val="clear" w:color="auto" w:fill="FFFFFF"/>
          <w:vertAlign w:val="superscript"/>
        </w:rPr>
        <w:t>+</w:t>
      </w:r>
      <w:r w:rsidRPr="00F03E49">
        <w:rPr>
          <w:rFonts w:ascii="Times New Roman" w:hAnsi="Times New Roman" w:cs="Times New Roman"/>
          <w:sz w:val="24"/>
          <w:szCs w:val="24"/>
          <w:shd w:val="clear" w:color="auto" w:fill="FFFFFF"/>
        </w:rPr>
        <w:t xml:space="preserve">Т-хелперов 2 типа и врожденных лимфоидных клеток 2 типа, что приводит к тканевой инфильтрации эозинофилами, тучными клетками и базофилами с последующим синтезом </w:t>
      </w:r>
      <w:r w:rsidRPr="00414032">
        <w:rPr>
          <w:rFonts w:ascii="Times New Roman" w:hAnsi="Times New Roman" w:cs="Times New Roman"/>
          <w:sz w:val="24"/>
          <w:szCs w:val="24"/>
          <w:shd w:val="clear" w:color="auto" w:fill="FFFFFF"/>
        </w:rPr>
        <w:t>провоспалительных цитокинов, включая интерлейкин-4 (ИЛ-4), интерлейкин-5 (ИЛ-5) и интерлейкин-13(ИЛ-13)</w:t>
      </w:r>
      <w:bookmarkStart w:id="25" w:name="_Hlk158133440"/>
      <w:r w:rsidRPr="00414032">
        <w:rPr>
          <w:rFonts w:ascii="Times New Roman" w:hAnsi="Times New Roman" w:cs="Times New Roman"/>
          <w:sz w:val="24"/>
          <w:szCs w:val="24"/>
          <w:shd w:val="clear" w:color="auto" w:fill="FFFFFF"/>
        </w:rPr>
        <w:t xml:space="preserve"> </w:t>
      </w:r>
      <w:bookmarkStart w:id="26" w:name="_Hlk158142453"/>
      <w:r w:rsidRPr="00414032">
        <w:rPr>
          <w:rFonts w:ascii="Times New Roman" w:hAnsi="Times New Roman" w:cs="Times New Roman"/>
          <w:sz w:val="24"/>
          <w:szCs w:val="24"/>
        </w:rPr>
        <w:t>[</w:t>
      </w:r>
      <w:r w:rsidR="00414032" w:rsidRPr="00414032">
        <w:rPr>
          <w:rFonts w:ascii="Times New Roman" w:hAnsi="Times New Roman" w:cs="Times New Roman"/>
          <w:sz w:val="24"/>
          <w:szCs w:val="24"/>
        </w:rPr>
        <w:t>3</w:t>
      </w:r>
      <w:r w:rsidRPr="00414032">
        <w:rPr>
          <w:rFonts w:ascii="Times New Roman" w:hAnsi="Times New Roman" w:cs="Times New Roman"/>
          <w:sz w:val="24"/>
          <w:szCs w:val="24"/>
        </w:rPr>
        <w:t>]</w:t>
      </w:r>
      <w:bookmarkEnd w:id="25"/>
      <w:bookmarkEnd w:id="26"/>
      <w:r w:rsidRPr="00414032">
        <w:rPr>
          <w:rFonts w:ascii="Times New Roman" w:hAnsi="Times New Roman" w:cs="Times New Roman"/>
          <w:sz w:val="24"/>
          <w:szCs w:val="24"/>
        </w:rPr>
        <w:t>.</w:t>
      </w:r>
    </w:p>
    <w:p w14:paraId="730FF725" w14:textId="53624937" w:rsidR="00122082" w:rsidRPr="00414032" w:rsidRDefault="00122082" w:rsidP="00EB2115">
      <w:pPr>
        <w:spacing w:after="0" w:line="360" w:lineRule="auto"/>
        <w:jc w:val="both"/>
        <w:rPr>
          <w:rFonts w:ascii="Times New Roman" w:hAnsi="Times New Roman" w:cs="Times New Roman"/>
          <w:sz w:val="24"/>
          <w:szCs w:val="24"/>
        </w:rPr>
      </w:pPr>
      <w:r w:rsidRPr="00414032">
        <w:rPr>
          <w:rFonts w:ascii="Times New Roman" w:hAnsi="Times New Roman" w:cs="Times New Roman"/>
          <w:sz w:val="24"/>
          <w:szCs w:val="24"/>
          <w:shd w:val="clear" w:color="auto" w:fill="FFFFFF"/>
        </w:rPr>
        <w:t xml:space="preserve">При этом, пациенты с высоким уровнем Т2-воспаления зачастую имеют признаки тяжелого течения заболевания, включая снижение функции легких и высокую частоту обострений БА. Для Т2-эндотипа тяжелой БА также характерен ряд патофизиологических особенностей, включая ремоделирование дыхательных путей и гиперсекрецию слизи </w:t>
      </w:r>
      <w:bookmarkStart w:id="27" w:name="_Hlk158132968"/>
      <w:r w:rsidRPr="00414032">
        <w:rPr>
          <w:rFonts w:ascii="Times New Roman" w:hAnsi="Times New Roman" w:cs="Times New Roman"/>
          <w:sz w:val="24"/>
          <w:szCs w:val="24"/>
        </w:rPr>
        <w:t>[</w:t>
      </w:r>
      <w:r w:rsidR="00414032" w:rsidRPr="00414032">
        <w:rPr>
          <w:rFonts w:ascii="Times New Roman" w:hAnsi="Times New Roman" w:cs="Times New Roman"/>
          <w:sz w:val="24"/>
          <w:szCs w:val="24"/>
        </w:rPr>
        <w:t>4</w:t>
      </w:r>
      <w:r w:rsidRPr="00414032">
        <w:rPr>
          <w:rFonts w:ascii="Times New Roman" w:hAnsi="Times New Roman" w:cs="Times New Roman"/>
          <w:sz w:val="24"/>
          <w:szCs w:val="24"/>
        </w:rPr>
        <w:t>]</w:t>
      </w:r>
      <w:bookmarkEnd w:id="27"/>
      <w:r w:rsidRPr="00414032">
        <w:rPr>
          <w:rFonts w:ascii="Times New Roman" w:hAnsi="Times New Roman" w:cs="Times New Roman"/>
          <w:sz w:val="24"/>
          <w:szCs w:val="24"/>
        </w:rPr>
        <w:t>.</w:t>
      </w:r>
    </w:p>
    <w:p w14:paraId="6482CEB0" w14:textId="0415E2FD" w:rsidR="00B425A1" w:rsidRPr="00414032" w:rsidRDefault="0031015B" w:rsidP="00EB2115">
      <w:pPr>
        <w:spacing w:after="0" w:line="360" w:lineRule="auto"/>
        <w:jc w:val="both"/>
        <w:rPr>
          <w:rFonts w:ascii="Times New Roman" w:hAnsi="Times New Roman" w:cs="Times New Roman"/>
          <w:sz w:val="24"/>
          <w:szCs w:val="24"/>
        </w:rPr>
      </w:pPr>
      <w:r w:rsidRPr="00414032">
        <w:rPr>
          <w:rFonts w:ascii="Times New Roman" w:hAnsi="Times New Roman" w:cs="Times New Roman"/>
          <w:sz w:val="24"/>
          <w:szCs w:val="24"/>
          <w:shd w:val="clear" w:color="auto" w:fill="FFFFFF"/>
        </w:rPr>
        <w:t xml:space="preserve">По данным эпидемиологических исследований от 4 до 9% пациентов с БА имеют </w:t>
      </w:r>
      <w:r w:rsidRPr="00E1275A">
        <w:rPr>
          <w:rFonts w:ascii="Times New Roman" w:hAnsi="Times New Roman" w:cs="Times New Roman"/>
          <w:sz w:val="24"/>
          <w:szCs w:val="24"/>
          <w:shd w:val="clear" w:color="auto" w:fill="FFFFFF"/>
        </w:rPr>
        <w:t>тяжелое течение заболевания</w:t>
      </w:r>
      <w:r w:rsidR="00C74F9A" w:rsidRPr="00E1275A">
        <w:rPr>
          <w:rFonts w:ascii="Times New Roman" w:hAnsi="Times New Roman" w:cs="Times New Roman"/>
          <w:sz w:val="24"/>
          <w:szCs w:val="24"/>
          <w:shd w:val="clear" w:color="auto" w:fill="FFFFFF"/>
        </w:rPr>
        <w:t xml:space="preserve"> </w:t>
      </w:r>
      <w:r w:rsidRPr="00E1275A">
        <w:rPr>
          <w:rFonts w:ascii="Times New Roman" w:hAnsi="Times New Roman" w:cs="Times New Roman"/>
          <w:sz w:val="24"/>
          <w:szCs w:val="24"/>
        </w:rPr>
        <w:t>[</w:t>
      </w:r>
      <w:r w:rsidR="00414032" w:rsidRPr="00414032">
        <w:rPr>
          <w:rFonts w:ascii="Times New Roman" w:hAnsi="Times New Roman" w:cs="Times New Roman"/>
          <w:sz w:val="24"/>
          <w:szCs w:val="24"/>
        </w:rPr>
        <w:t>5,6</w:t>
      </w:r>
      <w:r w:rsidRPr="00E1275A">
        <w:rPr>
          <w:rFonts w:ascii="Times New Roman" w:hAnsi="Times New Roman" w:cs="Times New Roman"/>
          <w:sz w:val="24"/>
          <w:szCs w:val="24"/>
        </w:rPr>
        <w:t>]</w:t>
      </w:r>
      <w:r w:rsidR="00E1275A">
        <w:rPr>
          <w:rFonts w:ascii="Times New Roman" w:hAnsi="Times New Roman" w:cs="Times New Roman"/>
          <w:sz w:val="24"/>
          <w:szCs w:val="24"/>
        </w:rPr>
        <w:t>.</w:t>
      </w:r>
      <w:r w:rsidR="00414032" w:rsidRPr="00414032">
        <w:rPr>
          <w:rFonts w:ascii="Times New Roman" w:hAnsi="Times New Roman" w:cs="Times New Roman"/>
          <w:sz w:val="24"/>
          <w:szCs w:val="24"/>
          <w:shd w:val="clear" w:color="auto" w:fill="FFFFFF"/>
        </w:rPr>
        <w:t xml:space="preserve"> </w:t>
      </w:r>
      <w:r w:rsidR="00122082" w:rsidRPr="00E1275A">
        <w:rPr>
          <w:rFonts w:ascii="Times New Roman" w:hAnsi="Times New Roman" w:cs="Times New Roman"/>
          <w:sz w:val="24"/>
          <w:szCs w:val="24"/>
          <w:shd w:val="clear" w:color="auto" w:fill="FFFFFF"/>
        </w:rPr>
        <w:t xml:space="preserve">Для таких пациентов характерно наличие </w:t>
      </w:r>
      <w:proofErr w:type="spellStart"/>
      <w:r w:rsidR="00122082" w:rsidRPr="00E1275A">
        <w:rPr>
          <w:rFonts w:ascii="Times New Roman" w:hAnsi="Times New Roman" w:cs="Times New Roman"/>
          <w:sz w:val="24"/>
          <w:szCs w:val="24"/>
          <w:shd w:val="clear" w:color="auto" w:fill="FFFFFF"/>
        </w:rPr>
        <w:t>персистирующих</w:t>
      </w:r>
      <w:proofErr w:type="spellEnd"/>
      <w:r w:rsidR="00122082" w:rsidRPr="00E1275A">
        <w:rPr>
          <w:rFonts w:ascii="Times New Roman" w:hAnsi="Times New Roman" w:cs="Times New Roman"/>
          <w:sz w:val="24"/>
          <w:szCs w:val="24"/>
          <w:shd w:val="clear" w:color="auto" w:fill="FFFFFF"/>
        </w:rPr>
        <w:t xml:space="preserve"> респираторных симптомов</w:t>
      </w:r>
      <w:r w:rsidR="00F208F7">
        <w:rPr>
          <w:rFonts w:ascii="Times New Roman" w:hAnsi="Times New Roman" w:cs="Times New Roman"/>
          <w:sz w:val="24"/>
          <w:szCs w:val="24"/>
          <w:shd w:val="clear" w:color="auto" w:fill="FFFFFF"/>
        </w:rPr>
        <w:t>,</w:t>
      </w:r>
      <w:r w:rsidR="00122082" w:rsidRPr="00E1275A">
        <w:rPr>
          <w:rFonts w:ascii="Times New Roman" w:hAnsi="Times New Roman" w:cs="Times New Roman"/>
          <w:sz w:val="24"/>
          <w:szCs w:val="24"/>
          <w:shd w:val="clear" w:color="auto" w:fill="FFFFFF"/>
        </w:rPr>
        <w:t xml:space="preserve"> плохой контроль над заболеванием, </w:t>
      </w:r>
      <w:r w:rsidR="00F208F7">
        <w:rPr>
          <w:rFonts w:ascii="Times New Roman" w:hAnsi="Times New Roman" w:cs="Times New Roman"/>
          <w:sz w:val="24"/>
          <w:szCs w:val="24"/>
          <w:shd w:val="clear" w:color="auto" w:fill="FFFFFF"/>
        </w:rPr>
        <w:t xml:space="preserve">частые обострения и госпитализации, </w:t>
      </w:r>
      <w:r w:rsidR="00122082" w:rsidRPr="00E1275A">
        <w:rPr>
          <w:rFonts w:ascii="Times New Roman" w:hAnsi="Times New Roman" w:cs="Times New Roman"/>
          <w:sz w:val="24"/>
          <w:szCs w:val="24"/>
          <w:shd w:val="clear" w:color="auto" w:fill="FFFFFF"/>
        </w:rPr>
        <w:t xml:space="preserve">несмотря на </w:t>
      </w:r>
      <w:r w:rsidR="00F208F7">
        <w:rPr>
          <w:rFonts w:ascii="Times New Roman" w:hAnsi="Times New Roman" w:cs="Times New Roman"/>
          <w:sz w:val="24"/>
          <w:szCs w:val="24"/>
          <w:shd w:val="clear" w:color="auto" w:fill="FFFFFF"/>
        </w:rPr>
        <w:t xml:space="preserve">проводимую </w:t>
      </w:r>
      <w:r w:rsidR="00122082" w:rsidRPr="00E1275A">
        <w:rPr>
          <w:rFonts w:ascii="Times New Roman" w:hAnsi="Times New Roman" w:cs="Times New Roman"/>
          <w:sz w:val="24"/>
          <w:szCs w:val="24"/>
          <w:shd w:val="clear" w:color="auto" w:fill="FFFFFF"/>
        </w:rPr>
        <w:t xml:space="preserve">терапию высокими дозами ингаляционных кортикостероидов </w:t>
      </w:r>
      <w:bookmarkStart w:id="28" w:name="_Hlk158131694"/>
      <w:r w:rsidR="00061414" w:rsidRPr="00E1275A">
        <w:rPr>
          <w:rFonts w:ascii="Times New Roman" w:hAnsi="Times New Roman" w:cs="Times New Roman"/>
          <w:sz w:val="24"/>
          <w:szCs w:val="24"/>
        </w:rPr>
        <w:t>[</w:t>
      </w:r>
      <w:r w:rsidR="00414032" w:rsidRPr="00414032">
        <w:rPr>
          <w:rFonts w:ascii="Times New Roman" w:hAnsi="Times New Roman" w:cs="Times New Roman"/>
          <w:sz w:val="24"/>
          <w:szCs w:val="24"/>
        </w:rPr>
        <w:t>7</w:t>
      </w:r>
      <w:r w:rsidR="00061414" w:rsidRPr="00E1275A">
        <w:rPr>
          <w:rFonts w:ascii="Times New Roman" w:hAnsi="Times New Roman" w:cs="Times New Roman"/>
          <w:sz w:val="24"/>
          <w:szCs w:val="24"/>
        </w:rPr>
        <w:t>]</w:t>
      </w:r>
      <w:bookmarkEnd w:id="28"/>
      <w:r w:rsidR="00061414" w:rsidRPr="00E1275A">
        <w:rPr>
          <w:rFonts w:ascii="Times New Roman" w:hAnsi="Times New Roman" w:cs="Times New Roman"/>
          <w:sz w:val="24"/>
          <w:szCs w:val="24"/>
        </w:rPr>
        <w:t>.</w:t>
      </w:r>
      <w:r w:rsidR="00122082" w:rsidRPr="00E1275A">
        <w:rPr>
          <w:rFonts w:ascii="Times New Roman" w:hAnsi="Times New Roman" w:cs="Times New Roman"/>
          <w:sz w:val="24"/>
          <w:szCs w:val="24"/>
        </w:rPr>
        <w:t xml:space="preserve"> </w:t>
      </w:r>
      <w:r w:rsidR="00F208F7">
        <w:rPr>
          <w:rFonts w:ascii="Times New Roman" w:hAnsi="Times New Roman" w:cs="Times New Roman"/>
          <w:sz w:val="24"/>
          <w:szCs w:val="24"/>
          <w:shd w:val="clear" w:color="auto" w:fill="FFFFFF"/>
        </w:rPr>
        <w:t>Необходимо отметить, что п</w:t>
      </w:r>
      <w:r w:rsidR="00122082" w:rsidRPr="00E1275A">
        <w:rPr>
          <w:rFonts w:ascii="Times New Roman" w:hAnsi="Times New Roman" w:cs="Times New Roman"/>
          <w:sz w:val="24"/>
          <w:szCs w:val="24"/>
          <w:shd w:val="clear" w:color="auto" w:fill="FFFFFF"/>
        </w:rPr>
        <w:t xml:space="preserve">ациенты с тяжелой БА имеют большое бремя сопутствующих заболеваний, особенно пневмоний. Причем многие из сопутствующих </w:t>
      </w:r>
      <w:r w:rsidR="00122082" w:rsidRPr="00E1275A">
        <w:rPr>
          <w:rFonts w:ascii="Times New Roman" w:hAnsi="Times New Roman" w:cs="Times New Roman"/>
          <w:sz w:val="24"/>
          <w:szCs w:val="24"/>
          <w:shd w:val="clear" w:color="auto" w:fill="FFFFFF"/>
        </w:rPr>
        <w:lastRenderedPageBreak/>
        <w:t xml:space="preserve">заболеваний имеют сильную </w:t>
      </w:r>
      <w:proofErr w:type="spellStart"/>
      <w:r w:rsidR="00122082" w:rsidRPr="00E1275A">
        <w:rPr>
          <w:rFonts w:ascii="Times New Roman" w:hAnsi="Times New Roman" w:cs="Times New Roman"/>
          <w:sz w:val="24"/>
          <w:szCs w:val="24"/>
          <w:shd w:val="clear" w:color="auto" w:fill="FFFFFF"/>
        </w:rPr>
        <w:t>дозозависимую</w:t>
      </w:r>
      <w:proofErr w:type="spellEnd"/>
      <w:r w:rsidR="00122082" w:rsidRPr="00E1275A">
        <w:rPr>
          <w:rFonts w:ascii="Times New Roman" w:hAnsi="Times New Roman" w:cs="Times New Roman"/>
          <w:sz w:val="24"/>
          <w:szCs w:val="24"/>
          <w:shd w:val="clear" w:color="auto" w:fill="FFFFFF"/>
        </w:rPr>
        <w:t xml:space="preserve"> связь с лечением ингаляционными и оральными глюкокортикостероидами </w:t>
      </w:r>
      <w:r w:rsidR="00122082" w:rsidRPr="00E1275A">
        <w:rPr>
          <w:rFonts w:ascii="Times New Roman" w:hAnsi="Times New Roman" w:cs="Times New Roman"/>
          <w:sz w:val="24"/>
          <w:szCs w:val="24"/>
        </w:rPr>
        <w:t>[</w:t>
      </w:r>
      <w:r w:rsidR="00414032" w:rsidRPr="00414032">
        <w:rPr>
          <w:rFonts w:ascii="Times New Roman" w:hAnsi="Times New Roman" w:cs="Times New Roman"/>
          <w:sz w:val="24"/>
          <w:szCs w:val="24"/>
        </w:rPr>
        <w:t>8</w:t>
      </w:r>
      <w:r w:rsidR="00122082" w:rsidRPr="00E1275A">
        <w:rPr>
          <w:rFonts w:ascii="Times New Roman" w:hAnsi="Times New Roman" w:cs="Times New Roman"/>
          <w:sz w:val="24"/>
          <w:szCs w:val="24"/>
        </w:rPr>
        <w:t>].</w:t>
      </w:r>
      <w:r w:rsidR="00E1275A">
        <w:rPr>
          <w:rFonts w:ascii="Times New Roman" w:hAnsi="Times New Roman" w:cs="Times New Roman"/>
          <w:sz w:val="24"/>
          <w:szCs w:val="24"/>
        </w:rPr>
        <w:t xml:space="preserve"> </w:t>
      </w:r>
      <w:r w:rsidR="00F208F7">
        <w:rPr>
          <w:rFonts w:ascii="Times New Roman" w:hAnsi="Times New Roman" w:cs="Times New Roman"/>
          <w:sz w:val="24"/>
          <w:szCs w:val="24"/>
        </w:rPr>
        <w:t>Учитывая все вышеперечисленное, становится очевидным, что в</w:t>
      </w:r>
      <w:r w:rsidR="00C74F9A" w:rsidRPr="00F03E49">
        <w:rPr>
          <w:rFonts w:ascii="Times New Roman" w:hAnsi="Times New Roman" w:cs="Times New Roman"/>
          <w:sz w:val="24"/>
          <w:szCs w:val="24"/>
        </w:rPr>
        <w:t xml:space="preserve">едение данной группы пациентов сопряжено с высокой финансовой нагрузкой на систему здравоохранения. По мере того, как увеличивается тяжесть заболевания, растут и затраты общества. При этом на долю тяжелой неконтролируемой формы приходится 60% всех расходов, связанных с астмой </w:t>
      </w:r>
      <w:bookmarkStart w:id="29" w:name="_Hlk158149186"/>
      <w:r w:rsidR="00C74F9A" w:rsidRPr="00F03E49">
        <w:rPr>
          <w:rFonts w:ascii="Times New Roman" w:hAnsi="Times New Roman" w:cs="Times New Roman"/>
          <w:sz w:val="24"/>
          <w:szCs w:val="24"/>
        </w:rPr>
        <w:t>[</w:t>
      </w:r>
      <w:r w:rsidR="00414032" w:rsidRPr="00414032">
        <w:rPr>
          <w:rFonts w:ascii="Times New Roman" w:hAnsi="Times New Roman" w:cs="Times New Roman"/>
          <w:sz w:val="24"/>
          <w:szCs w:val="24"/>
        </w:rPr>
        <w:t>9</w:t>
      </w:r>
      <w:r w:rsidR="00C74F9A" w:rsidRPr="00F03E49">
        <w:rPr>
          <w:rFonts w:ascii="Times New Roman" w:hAnsi="Times New Roman" w:cs="Times New Roman"/>
          <w:sz w:val="24"/>
          <w:szCs w:val="24"/>
        </w:rPr>
        <w:t>, 1</w:t>
      </w:r>
      <w:r w:rsidR="00414032" w:rsidRPr="00414032">
        <w:rPr>
          <w:rFonts w:ascii="Times New Roman" w:hAnsi="Times New Roman" w:cs="Times New Roman"/>
          <w:sz w:val="24"/>
          <w:szCs w:val="24"/>
        </w:rPr>
        <w:t>0</w:t>
      </w:r>
      <w:r w:rsidR="00C74F9A" w:rsidRPr="00F03E49">
        <w:rPr>
          <w:rFonts w:ascii="Times New Roman" w:hAnsi="Times New Roman" w:cs="Times New Roman"/>
          <w:sz w:val="24"/>
          <w:szCs w:val="24"/>
        </w:rPr>
        <w:t>, 1</w:t>
      </w:r>
      <w:r w:rsidR="00414032" w:rsidRPr="00414032">
        <w:rPr>
          <w:rFonts w:ascii="Times New Roman" w:hAnsi="Times New Roman" w:cs="Times New Roman"/>
          <w:sz w:val="24"/>
          <w:szCs w:val="24"/>
        </w:rPr>
        <w:t>1</w:t>
      </w:r>
      <w:r w:rsidR="00C74F9A" w:rsidRPr="00414032">
        <w:rPr>
          <w:rFonts w:ascii="Times New Roman" w:hAnsi="Times New Roman" w:cs="Times New Roman"/>
          <w:sz w:val="24"/>
          <w:szCs w:val="24"/>
        </w:rPr>
        <w:t>].</w:t>
      </w:r>
      <w:bookmarkEnd w:id="29"/>
      <w:r w:rsidR="00410965" w:rsidRPr="00414032">
        <w:rPr>
          <w:rFonts w:ascii="Times New Roman" w:hAnsi="Times New Roman" w:cs="Times New Roman"/>
          <w:sz w:val="24"/>
          <w:szCs w:val="24"/>
        </w:rPr>
        <w:t xml:space="preserve"> </w:t>
      </w:r>
    </w:p>
    <w:p w14:paraId="5CB5D420" w14:textId="5C05141E" w:rsidR="00515C34" w:rsidRPr="00414032" w:rsidRDefault="00515C34" w:rsidP="00EB2115">
      <w:pPr>
        <w:spacing w:after="0" w:line="360" w:lineRule="auto"/>
        <w:jc w:val="both"/>
        <w:rPr>
          <w:rFonts w:ascii="Times New Roman" w:hAnsi="Times New Roman" w:cs="Times New Roman"/>
          <w:sz w:val="24"/>
          <w:szCs w:val="24"/>
        </w:rPr>
      </w:pPr>
      <w:r w:rsidRPr="00515C34">
        <w:rPr>
          <w:rFonts w:ascii="Times New Roman" w:hAnsi="Times New Roman" w:cs="Times New Roman"/>
          <w:sz w:val="24"/>
          <w:szCs w:val="24"/>
        </w:rPr>
        <w:t>Хронический риносинусит поражает около 10,9% населения мира и оказывает значительное влияние на качество жизни пациентов, связанное со здоровьем</w:t>
      </w:r>
      <w:r w:rsidR="00187CEA" w:rsidRPr="00187CEA">
        <w:rPr>
          <w:rFonts w:ascii="Times New Roman" w:hAnsi="Times New Roman" w:cs="Times New Roman"/>
          <w:sz w:val="24"/>
          <w:szCs w:val="24"/>
        </w:rPr>
        <w:t xml:space="preserve"> </w:t>
      </w:r>
      <w:bookmarkStart w:id="30" w:name="_Hlk158155012"/>
      <w:r w:rsidR="00ED0A87" w:rsidRPr="00E1275A">
        <w:rPr>
          <w:rFonts w:ascii="Times New Roman" w:hAnsi="Times New Roman" w:cs="Times New Roman"/>
          <w:sz w:val="24"/>
          <w:szCs w:val="24"/>
        </w:rPr>
        <w:t>[</w:t>
      </w:r>
      <w:r w:rsidR="00414032" w:rsidRPr="00414032">
        <w:rPr>
          <w:rFonts w:ascii="Times New Roman" w:hAnsi="Times New Roman" w:cs="Times New Roman"/>
          <w:sz w:val="24"/>
          <w:szCs w:val="24"/>
        </w:rPr>
        <w:t>1</w:t>
      </w:r>
      <w:r w:rsidR="00F3608B">
        <w:rPr>
          <w:rFonts w:ascii="Times New Roman" w:hAnsi="Times New Roman" w:cs="Times New Roman"/>
          <w:sz w:val="24"/>
          <w:szCs w:val="24"/>
        </w:rPr>
        <w:t>2</w:t>
      </w:r>
      <w:r w:rsidR="00414032" w:rsidRPr="00414032">
        <w:rPr>
          <w:rFonts w:ascii="Times New Roman" w:hAnsi="Times New Roman" w:cs="Times New Roman"/>
          <w:sz w:val="24"/>
          <w:szCs w:val="24"/>
        </w:rPr>
        <w:t>,1</w:t>
      </w:r>
      <w:r w:rsidR="00F3608B">
        <w:rPr>
          <w:rFonts w:ascii="Times New Roman" w:hAnsi="Times New Roman" w:cs="Times New Roman"/>
          <w:sz w:val="24"/>
          <w:szCs w:val="24"/>
        </w:rPr>
        <w:t>3</w:t>
      </w:r>
      <w:r w:rsidR="00ED0A87" w:rsidRPr="00E1275A">
        <w:rPr>
          <w:rFonts w:ascii="Times New Roman" w:hAnsi="Times New Roman" w:cs="Times New Roman"/>
          <w:sz w:val="24"/>
          <w:szCs w:val="24"/>
        </w:rPr>
        <w:t>]</w:t>
      </w:r>
      <w:r>
        <w:rPr>
          <w:rFonts w:ascii="Times New Roman" w:hAnsi="Times New Roman" w:cs="Times New Roman"/>
          <w:sz w:val="24"/>
          <w:szCs w:val="24"/>
        </w:rPr>
        <w:t>.</w:t>
      </w:r>
      <w:bookmarkEnd w:id="30"/>
      <w:r w:rsidRPr="00515C34">
        <w:rPr>
          <w:rFonts w:ascii="Times New Roman" w:hAnsi="Times New Roman" w:cs="Times New Roman"/>
          <w:sz w:val="24"/>
          <w:szCs w:val="24"/>
        </w:rPr>
        <w:t xml:space="preserve"> </w:t>
      </w:r>
      <w:r>
        <w:rPr>
          <w:rFonts w:ascii="Times New Roman" w:hAnsi="Times New Roman" w:cs="Times New Roman"/>
          <w:sz w:val="24"/>
          <w:szCs w:val="24"/>
        </w:rPr>
        <w:t>При этом Т</w:t>
      </w:r>
      <w:r w:rsidRPr="00515C34">
        <w:rPr>
          <w:rFonts w:ascii="Times New Roman" w:hAnsi="Times New Roman" w:cs="Times New Roman"/>
          <w:sz w:val="24"/>
          <w:szCs w:val="24"/>
        </w:rPr>
        <w:t>2-</w:t>
      </w:r>
      <w:r>
        <w:rPr>
          <w:rFonts w:ascii="Times New Roman" w:hAnsi="Times New Roman" w:cs="Times New Roman"/>
          <w:sz w:val="24"/>
          <w:szCs w:val="24"/>
        </w:rPr>
        <w:t>воспалительный ответ</w:t>
      </w:r>
      <w:r w:rsidRPr="00515C34">
        <w:rPr>
          <w:rFonts w:ascii="Times New Roman" w:hAnsi="Times New Roman" w:cs="Times New Roman"/>
          <w:sz w:val="24"/>
          <w:szCs w:val="24"/>
        </w:rPr>
        <w:t xml:space="preserve"> является преобладающим </w:t>
      </w:r>
      <w:proofErr w:type="spellStart"/>
      <w:r w:rsidRPr="00515C34">
        <w:rPr>
          <w:rFonts w:ascii="Times New Roman" w:hAnsi="Times New Roman" w:cs="Times New Roman"/>
          <w:sz w:val="24"/>
          <w:szCs w:val="24"/>
        </w:rPr>
        <w:t>эндотипом</w:t>
      </w:r>
      <w:proofErr w:type="spellEnd"/>
      <w:r w:rsidRPr="00515C34">
        <w:rPr>
          <w:rFonts w:ascii="Times New Roman" w:hAnsi="Times New Roman" w:cs="Times New Roman"/>
          <w:sz w:val="24"/>
          <w:szCs w:val="24"/>
        </w:rPr>
        <w:t xml:space="preserve"> </w:t>
      </w:r>
      <w:r>
        <w:rPr>
          <w:rFonts w:ascii="Times New Roman" w:hAnsi="Times New Roman" w:cs="Times New Roman"/>
          <w:sz w:val="24"/>
          <w:szCs w:val="24"/>
        </w:rPr>
        <w:t>ХПРС</w:t>
      </w:r>
      <w:r w:rsidRPr="00515C34">
        <w:rPr>
          <w:rFonts w:ascii="Times New Roman" w:hAnsi="Times New Roman" w:cs="Times New Roman"/>
          <w:sz w:val="24"/>
          <w:szCs w:val="24"/>
        </w:rPr>
        <w:t xml:space="preserve"> в Европе</w:t>
      </w:r>
      <w:r w:rsidR="00EC7A44" w:rsidRPr="00EC7A44">
        <w:rPr>
          <w:rFonts w:ascii="Times New Roman" w:hAnsi="Times New Roman" w:cs="Times New Roman"/>
          <w:sz w:val="24"/>
          <w:szCs w:val="24"/>
        </w:rPr>
        <w:t xml:space="preserve"> </w:t>
      </w:r>
      <w:r w:rsidR="00EC7A44">
        <w:rPr>
          <w:rFonts w:ascii="Times New Roman" w:hAnsi="Times New Roman" w:cs="Times New Roman"/>
          <w:sz w:val="24"/>
          <w:szCs w:val="24"/>
        </w:rPr>
        <w:t>и наблюдается у</w:t>
      </w:r>
      <w:r w:rsidRPr="00515C34">
        <w:rPr>
          <w:rFonts w:ascii="Times New Roman" w:hAnsi="Times New Roman" w:cs="Times New Roman"/>
          <w:sz w:val="24"/>
          <w:szCs w:val="24"/>
        </w:rPr>
        <w:t xml:space="preserve"> 84–91% пациентов</w:t>
      </w:r>
      <w:r w:rsidR="00187CEA" w:rsidRPr="00187CEA">
        <w:rPr>
          <w:rFonts w:ascii="Times New Roman" w:hAnsi="Times New Roman" w:cs="Times New Roman"/>
          <w:sz w:val="24"/>
          <w:szCs w:val="24"/>
        </w:rPr>
        <w:t xml:space="preserve"> [</w:t>
      </w:r>
      <w:r w:rsidR="00414032" w:rsidRPr="00414032">
        <w:rPr>
          <w:rFonts w:ascii="Times New Roman" w:hAnsi="Times New Roman" w:cs="Times New Roman"/>
          <w:sz w:val="24"/>
          <w:szCs w:val="24"/>
        </w:rPr>
        <w:t>1</w:t>
      </w:r>
      <w:r w:rsidR="00F3608B">
        <w:rPr>
          <w:rFonts w:ascii="Times New Roman" w:hAnsi="Times New Roman" w:cs="Times New Roman"/>
          <w:sz w:val="24"/>
          <w:szCs w:val="24"/>
        </w:rPr>
        <w:t>4</w:t>
      </w:r>
      <w:r w:rsidR="00187CEA" w:rsidRPr="00187CEA">
        <w:rPr>
          <w:rFonts w:ascii="Times New Roman" w:hAnsi="Times New Roman" w:cs="Times New Roman"/>
          <w:sz w:val="24"/>
          <w:szCs w:val="24"/>
        </w:rPr>
        <w:t xml:space="preserve">, </w:t>
      </w:r>
      <w:r w:rsidR="00414032" w:rsidRPr="00414032">
        <w:rPr>
          <w:rFonts w:ascii="Times New Roman" w:hAnsi="Times New Roman" w:cs="Times New Roman"/>
          <w:sz w:val="24"/>
          <w:szCs w:val="24"/>
        </w:rPr>
        <w:t>1</w:t>
      </w:r>
      <w:r w:rsidR="00F3608B">
        <w:rPr>
          <w:rFonts w:ascii="Times New Roman" w:hAnsi="Times New Roman" w:cs="Times New Roman"/>
          <w:sz w:val="24"/>
          <w:szCs w:val="24"/>
        </w:rPr>
        <w:t>5</w:t>
      </w:r>
      <w:r w:rsidR="00187CEA" w:rsidRPr="00187CEA">
        <w:rPr>
          <w:rFonts w:ascii="Times New Roman" w:hAnsi="Times New Roman" w:cs="Times New Roman"/>
          <w:sz w:val="24"/>
          <w:szCs w:val="24"/>
        </w:rPr>
        <w:t>].</w:t>
      </w:r>
      <w:r w:rsidR="00410965">
        <w:rPr>
          <w:rFonts w:ascii="Times New Roman" w:hAnsi="Times New Roman" w:cs="Times New Roman"/>
          <w:sz w:val="24"/>
          <w:szCs w:val="24"/>
        </w:rPr>
        <w:t xml:space="preserve"> </w:t>
      </w:r>
      <w:r w:rsidR="006C46FC">
        <w:rPr>
          <w:rFonts w:ascii="Times New Roman" w:hAnsi="Times New Roman" w:cs="Times New Roman"/>
          <w:sz w:val="24"/>
          <w:szCs w:val="24"/>
        </w:rPr>
        <w:t xml:space="preserve">Учитывая наличие единых патофизиологических механизмов развития Т-2 ассоциированных заболеваний, </w:t>
      </w:r>
      <w:r w:rsidR="006972E8">
        <w:rPr>
          <w:rFonts w:ascii="Times New Roman" w:hAnsi="Times New Roman" w:cs="Times New Roman"/>
          <w:sz w:val="24"/>
          <w:szCs w:val="24"/>
        </w:rPr>
        <w:t>около 20%</w:t>
      </w:r>
      <w:r w:rsidR="006C46FC">
        <w:rPr>
          <w:rFonts w:ascii="Times New Roman" w:hAnsi="Times New Roman" w:cs="Times New Roman"/>
          <w:sz w:val="24"/>
          <w:szCs w:val="24"/>
        </w:rPr>
        <w:t xml:space="preserve"> пациентов </w:t>
      </w:r>
      <w:r w:rsidR="006972E8">
        <w:rPr>
          <w:rFonts w:ascii="Times New Roman" w:hAnsi="Times New Roman" w:cs="Times New Roman"/>
          <w:sz w:val="24"/>
          <w:szCs w:val="24"/>
        </w:rPr>
        <w:t xml:space="preserve">с БА имеют сопутствующий ХПРС </w:t>
      </w:r>
      <w:r w:rsidR="006972E8" w:rsidRPr="00E1275A">
        <w:rPr>
          <w:rFonts w:ascii="Times New Roman" w:hAnsi="Times New Roman" w:cs="Times New Roman"/>
          <w:sz w:val="24"/>
          <w:szCs w:val="24"/>
        </w:rPr>
        <w:t>[</w:t>
      </w:r>
      <w:r w:rsidR="00414032" w:rsidRPr="00414032">
        <w:rPr>
          <w:rFonts w:ascii="Times New Roman" w:hAnsi="Times New Roman" w:cs="Times New Roman"/>
          <w:sz w:val="24"/>
          <w:szCs w:val="24"/>
        </w:rPr>
        <w:t>1</w:t>
      </w:r>
      <w:r w:rsidR="00F3608B">
        <w:rPr>
          <w:rFonts w:ascii="Times New Roman" w:hAnsi="Times New Roman" w:cs="Times New Roman"/>
          <w:sz w:val="24"/>
          <w:szCs w:val="24"/>
        </w:rPr>
        <w:t>6</w:t>
      </w:r>
      <w:r w:rsidR="006972E8" w:rsidRPr="00E1275A">
        <w:rPr>
          <w:rFonts w:ascii="Times New Roman" w:hAnsi="Times New Roman" w:cs="Times New Roman"/>
          <w:sz w:val="24"/>
          <w:szCs w:val="24"/>
        </w:rPr>
        <w:t>]</w:t>
      </w:r>
      <w:r w:rsidR="006972E8">
        <w:rPr>
          <w:rFonts w:ascii="Times New Roman" w:hAnsi="Times New Roman" w:cs="Times New Roman"/>
          <w:sz w:val="24"/>
          <w:szCs w:val="24"/>
        </w:rPr>
        <w:t>.</w:t>
      </w:r>
    </w:p>
    <w:p w14:paraId="7CF63CA7" w14:textId="1DB36E35" w:rsidR="009713E7" w:rsidRPr="00B42940" w:rsidRDefault="00E252E2" w:rsidP="009713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w:t>
      </w:r>
      <w:r w:rsidR="00D924D6">
        <w:rPr>
          <w:rFonts w:ascii="Times New Roman" w:hAnsi="Times New Roman" w:cs="Times New Roman"/>
          <w:sz w:val="24"/>
          <w:szCs w:val="24"/>
        </w:rPr>
        <w:t xml:space="preserve">овременные стратегии фармакотерапии </w:t>
      </w:r>
      <w:r w:rsidR="00F8671E">
        <w:rPr>
          <w:rFonts w:ascii="Times New Roman" w:hAnsi="Times New Roman" w:cs="Times New Roman"/>
          <w:sz w:val="24"/>
          <w:szCs w:val="24"/>
        </w:rPr>
        <w:t xml:space="preserve">тяжелой неконтролируемой </w:t>
      </w:r>
      <w:r w:rsidR="00D924D6">
        <w:rPr>
          <w:rFonts w:ascii="Times New Roman" w:hAnsi="Times New Roman" w:cs="Times New Roman"/>
          <w:sz w:val="24"/>
          <w:szCs w:val="24"/>
        </w:rPr>
        <w:t>БА</w:t>
      </w:r>
      <w:r w:rsidR="00D924D6" w:rsidRPr="00D924D6">
        <w:rPr>
          <w:rFonts w:ascii="Times New Roman" w:hAnsi="Times New Roman" w:cs="Times New Roman"/>
          <w:sz w:val="24"/>
          <w:szCs w:val="24"/>
        </w:rPr>
        <w:t xml:space="preserve"> </w:t>
      </w:r>
      <w:r w:rsidR="00F8671E">
        <w:rPr>
          <w:rFonts w:ascii="Times New Roman" w:hAnsi="Times New Roman" w:cs="Times New Roman"/>
          <w:sz w:val="24"/>
          <w:szCs w:val="24"/>
        </w:rPr>
        <w:t xml:space="preserve">и ХПРС </w:t>
      </w:r>
      <w:r w:rsidR="00D924D6">
        <w:rPr>
          <w:rFonts w:ascii="Times New Roman" w:hAnsi="Times New Roman" w:cs="Times New Roman"/>
          <w:sz w:val="24"/>
          <w:szCs w:val="24"/>
        </w:rPr>
        <w:t>направлены на</w:t>
      </w:r>
      <w:r w:rsidR="00D924D6" w:rsidRPr="00D924D6">
        <w:rPr>
          <w:rFonts w:ascii="Times New Roman" w:hAnsi="Times New Roman" w:cs="Times New Roman"/>
          <w:sz w:val="24"/>
          <w:szCs w:val="24"/>
        </w:rPr>
        <w:t xml:space="preserve"> перс</w:t>
      </w:r>
      <w:r w:rsidR="00D924D6">
        <w:rPr>
          <w:rFonts w:ascii="Times New Roman" w:hAnsi="Times New Roman" w:cs="Times New Roman"/>
          <w:sz w:val="24"/>
          <w:szCs w:val="24"/>
        </w:rPr>
        <w:t>онифицированный подход к лечению</w:t>
      </w:r>
      <w:r w:rsidR="00D924D6" w:rsidRPr="00D924D6">
        <w:rPr>
          <w:rFonts w:ascii="Times New Roman" w:hAnsi="Times New Roman" w:cs="Times New Roman"/>
          <w:sz w:val="24"/>
          <w:szCs w:val="24"/>
        </w:rPr>
        <w:t>, основанн</w:t>
      </w:r>
      <w:r w:rsidR="00D924D6">
        <w:rPr>
          <w:rFonts w:ascii="Times New Roman" w:hAnsi="Times New Roman" w:cs="Times New Roman"/>
          <w:sz w:val="24"/>
          <w:szCs w:val="24"/>
        </w:rPr>
        <w:t>ый</w:t>
      </w:r>
      <w:r w:rsidR="00D924D6" w:rsidRPr="00D924D6">
        <w:rPr>
          <w:rFonts w:ascii="Times New Roman" w:hAnsi="Times New Roman" w:cs="Times New Roman"/>
          <w:sz w:val="24"/>
          <w:szCs w:val="24"/>
        </w:rPr>
        <w:t xml:space="preserve"> на индивидуальных характеристиках пациента и </w:t>
      </w:r>
      <w:proofErr w:type="spellStart"/>
      <w:r w:rsidR="00D924D6" w:rsidRPr="00D924D6">
        <w:rPr>
          <w:rFonts w:ascii="Times New Roman" w:hAnsi="Times New Roman" w:cs="Times New Roman"/>
          <w:sz w:val="24"/>
          <w:szCs w:val="24"/>
        </w:rPr>
        <w:t>эндотипе</w:t>
      </w:r>
      <w:proofErr w:type="spellEnd"/>
      <w:r w:rsidR="00D924D6">
        <w:rPr>
          <w:rFonts w:ascii="Times New Roman" w:hAnsi="Times New Roman" w:cs="Times New Roman"/>
          <w:sz w:val="24"/>
          <w:szCs w:val="24"/>
        </w:rPr>
        <w:t xml:space="preserve"> болезни</w:t>
      </w:r>
      <w:r w:rsidR="00D924D6" w:rsidRPr="00D924D6">
        <w:rPr>
          <w:rFonts w:ascii="Times New Roman" w:hAnsi="Times New Roman" w:cs="Times New Roman"/>
          <w:sz w:val="24"/>
          <w:szCs w:val="24"/>
        </w:rPr>
        <w:t>.</w:t>
      </w:r>
      <w:r w:rsidR="00D924D6">
        <w:rPr>
          <w:rFonts w:ascii="Times New Roman" w:hAnsi="Times New Roman" w:cs="Times New Roman"/>
          <w:sz w:val="24"/>
          <w:szCs w:val="24"/>
        </w:rPr>
        <w:t xml:space="preserve"> </w:t>
      </w:r>
      <w:r w:rsidR="009713E7" w:rsidRPr="00E1275A">
        <w:rPr>
          <w:rFonts w:ascii="Times New Roman" w:hAnsi="Times New Roman" w:cs="Times New Roman"/>
          <w:sz w:val="24"/>
          <w:szCs w:val="24"/>
        </w:rPr>
        <w:t xml:space="preserve">Имеющаяся на сегодняшний день </w:t>
      </w:r>
      <w:r w:rsidR="009713E7" w:rsidRPr="00E1275A">
        <w:rPr>
          <w:rFonts w:ascii="Times New Roman" w:hAnsi="Times New Roman" w:cs="Times New Roman"/>
          <w:color w:val="212121"/>
          <w:sz w:val="24"/>
          <w:szCs w:val="24"/>
          <w:shd w:val="clear" w:color="auto" w:fill="FFFFFF"/>
        </w:rPr>
        <w:t xml:space="preserve">генно-инженерная биологическая терапия </w:t>
      </w:r>
      <w:r w:rsidR="00E1275A" w:rsidRPr="00E1275A">
        <w:rPr>
          <w:rFonts w:ascii="Times New Roman" w:hAnsi="Times New Roman" w:cs="Times New Roman"/>
          <w:color w:val="212121"/>
          <w:sz w:val="24"/>
          <w:szCs w:val="24"/>
          <w:shd w:val="clear" w:color="auto" w:fill="FFFFFF"/>
        </w:rPr>
        <w:t>(ГИБТ)</w:t>
      </w:r>
      <w:r w:rsidR="009713E7" w:rsidRPr="00E1275A">
        <w:rPr>
          <w:rFonts w:ascii="Times New Roman" w:hAnsi="Times New Roman" w:cs="Times New Roman"/>
          <w:color w:val="212121"/>
          <w:sz w:val="24"/>
          <w:szCs w:val="24"/>
          <w:shd w:val="clear" w:color="auto" w:fill="FFFFFF"/>
        </w:rPr>
        <w:t xml:space="preserve"> нацелена на конкретные воспалительные пути, участвующие в патогенезе БА и ХПРС, особенно у пациентов с </w:t>
      </w:r>
      <w:proofErr w:type="spellStart"/>
      <w:r w:rsidR="009713E7" w:rsidRPr="00E1275A">
        <w:rPr>
          <w:rFonts w:ascii="Times New Roman" w:hAnsi="Times New Roman" w:cs="Times New Roman"/>
          <w:color w:val="212121"/>
          <w:sz w:val="24"/>
          <w:szCs w:val="24"/>
          <w:shd w:val="clear" w:color="auto" w:fill="FFFFFF"/>
        </w:rPr>
        <w:t>эндотипом</w:t>
      </w:r>
      <w:proofErr w:type="spellEnd"/>
      <w:r w:rsidR="009713E7" w:rsidRPr="00E1275A">
        <w:rPr>
          <w:rFonts w:ascii="Times New Roman" w:hAnsi="Times New Roman" w:cs="Times New Roman"/>
          <w:color w:val="212121"/>
          <w:sz w:val="24"/>
          <w:szCs w:val="24"/>
          <w:shd w:val="clear" w:color="auto" w:fill="FFFFFF"/>
        </w:rPr>
        <w:t xml:space="preserve">, обусловленным Т2-воспалением. Уникальным по широте воздействия на Т2-воспаление является </w:t>
      </w:r>
      <w:r w:rsidR="00F208F7">
        <w:rPr>
          <w:rFonts w:ascii="Times New Roman" w:hAnsi="Times New Roman" w:cs="Times New Roman"/>
          <w:sz w:val="24"/>
          <w:szCs w:val="24"/>
          <w:shd w:val="clear" w:color="auto" w:fill="FFFFFF"/>
        </w:rPr>
        <w:t xml:space="preserve">генно-инженерный биологический </w:t>
      </w:r>
      <w:r w:rsidR="009713E7" w:rsidRPr="00EC7A44">
        <w:rPr>
          <w:rFonts w:ascii="Times New Roman" w:hAnsi="Times New Roman" w:cs="Times New Roman"/>
          <w:sz w:val="24"/>
          <w:szCs w:val="24"/>
          <w:shd w:val="clear" w:color="auto" w:fill="FFFFFF"/>
        </w:rPr>
        <w:t>препарат дупилумаб</w:t>
      </w:r>
      <w:r w:rsidR="00E1275A" w:rsidRPr="00EC7A44">
        <w:rPr>
          <w:rFonts w:ascii="Times New Roman" w:hAnsi="Times New Roman" w:cs="Times New Roman"/>
          <w:sz w:val="24"/>
          <w:szCs w:val="24"/>
          <w:shd w:val="clear" w:color="auto" w:fill="FFFFFF"/>
        </w:rPr>
        <w:t>, представляющий</w:t>
      </w:r>
      <w:r w:rsidR="009713E7" w:rsidRPr="00EC7A44">
        <w:rPr>
          <w:rFonts w:ascii="Times New Roman" w:hAnsi="Times New Roman" w:cs="Times New Roman"/>
          <w:sz w:val="24"/>
          <w:szCs w:val="24"/>
        </w:rPr>
        <w:t xml:space="preserve"> собой полностью человеческое рекомбинантное моноклональное антитело, которое связывается с α-субъединиц</w:t>
      </w:r>
      <w:r w:rsidR="00D924D6" w:rsidRPr="00EC7A44">
        <w:rPr>
          <w:rFonts w:ascii="Times New Roman" w:hAnsi="Times New Roman" w:cs="Times New Roman"/>
          <w:sz w:val="24"/>
          <w:szCs w:val="24"/>
        </w:rPr>
        <w:t>ей</w:t>
      </w:r>
      <w:r w:rsidR="009713E7" w:rsidRPr="00EC7A44">
        <w:rPr>
          <w:rFonts w:ascii="Times New Roman" w:hAnsi="Times New Roman" w:cs="Times New Roman"/>
          <w:sz w:val="24"/>
          <w:szCs w:val="24"/>
        </w:rPr>
        <w:t xml:space="preserve"> рецептора ИЛ-4 (ИЛ-4Rα),</w:t>
      </w:r>
      <w:r w:rsidR="009713E7" w:rsidRPr="00EC7A4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являющейся </w:t>
      </w:r>
      <w:proofErr w:type="spellStart"/>
      <w:r w:rsidR="009713E7" w:rsidRPr="00EC7A44">
        <w:rPr>
          <w:rFonts w:ascii="Times New Roman" w:hAnsi="Times New Roman" w:cs="Times New Roman"/>
          <w:sz w:val="24"/>
          <w:szCs w:val="24"/>
          <w:shd w:val="clear" w:color="auto" w:fill="FFFFFF"/>
        </w:rPr>
        <w:t>общеи</w:t>
      </w:r>
      <w:proofErr w:type="spellEnd"/>
      <w:r w:rsidR="009713E7" w:rsidRPr="00EC7A44">
        <w:rPr>
          <w:rFonts w:ascii="Times New Roman" w:hAnsi="Times New Roman" w:cs="Times New Roman"/>
          <w:sz w:val="24"/>
          <w:szCs w:val="24"/>
          <w:shd w:val="clear" w:color="auto" w:fill="FFFFFF"/>
        </w:rPr>
        <w:t>̆ для рецепторных комплексов ИЛ-4 и ИЛ-13</w:t>
      </w:r>
      <w:r>
        <w:rPr>
          <w:rFonts w:ascii="Times New Roman" w:hAnsi="Times New Roman" w:cs="Times New Roman"/>
          <w:sz w:val="24"/>
          <w:szCs w:val="24"/>
          <w:shd w:val="clear" w:color="auto" w:fill="FFFFFF"/>
        </w:rPr>
        <w:t>. Таким образом, подавляется функция</w:t>
      </w:r>
      <w:r w:rsidR="009713E7" w:rsidRPr="00EC7A44">
        <w:rPr>
          <w:rFonts w:ascii="Times New Roman" w:hAnsi="Times New Roman" w:cs="Times New Roman"/>
          <w:sz w:val="24"/>
          <w:szCs w:val="24"/>
        </w:rPr>
        <w:t xml:space="preserve"> сразу двух цитокинов, играющих </w:t>
      </w:r>
      <w:r w:rsidR="00D924D6" w:rsidRPr="00EC7A44">
        <w:rPr>
          <w:rFonts w:ascii="Times New Roman" w:hAnsi="Times New Roman" w:cs="Times New Roman"/>
          <w:sz w:val="24"/>
          <w:szCs w:val="24"/>
        </w:rPr>
        <w:t xml:space="preserve">ключевую </w:t>
      </w:r>
      <w:r w:rsidR="009713E7" w:rsidRPr="00EC7A44">
        <w:rPr>
          <w:rFonts w:ascii="Times New Roman" w:hAnsi="Times New Roman" w:cs="Times New Roman"/>
          <w:sz w:val="24"/>
          <w:szCs w:val="24"/>
        </w:rPr>
        <w:t>роль в поддержании эозинофильного аллергического и неаллергического воспаления</w:t>
      </w:r>
      <w:r w:rsidR="00E1275A" w:rsidRPr="00EC7A44">
        <w:rPr>
          <w:rFonts w:ascii="Times New Roman" w:hAnsi="Times New Roman" w:cs="Times New Roman"/>
          <w:sz w:val="24"/>
          <w:szCs w:val="24"/>
        </w:rPr>
        <w:t xml:space="preserve"> [1</w:t>
      </w:r>
      <w:r w:rsidR="00F3608B">
        <w:rPr>
          <w:rFonts w:ascii="Times New Roman" w:hAnsi="Times New Roman" w:cs="Times New Roman"/>
          <w:sz w:val="24"/>
          <w:szCs w:val="24"/>
        </w:rPr>
        <w:t>7</w:t>
      </w:r>
      <w:r w:rsidR="00E1275A" w:rsidRPr="00EC7A44">
        <w:rPr>
          <w:rFonts w:ascii="Times New Roman" w:hAnsi="Times New Roman" w:cs="Times New Roman"/>
          <w:sz w:val="24"/>
          <w:szCs w:val="24"/>
        </w:rPr>
        <w:t>, 1</w:t>
      </w:r>
      <w:r w:rsidR="00F3608B">
        <w:rPr>
          <w:rFonts w:ascii="Times New Roman" w:hAnsi="Times New Roman" w:cs="Times New Roman"/>
          <w:sz w:val="24"/>
          <w:szCs w:val="24"/>
        </w:rPr>
        <w:t>8</w:t>
      </w:r>
      <w:r w:rsidR="00E1275A" w:rsidRPr="00EC7A44">
        <w:rPr>
          <w:rFonts w:ascii="Times New Roman" w:hAnsi="Times New Roman" w:cs="Times New Roman"/>
          <w:sz w:val="24"/>
          <w:szCs w:val="24"/>
        </w:rPr>
        <w:t xml:space="preserve">, </w:t>
      </w:r>
      <w:r w:rsidR="00F3608B">
        <w:rPr>
          <w:rFonts w:ascii="Times New Roman" w:hAnsi="Times New Roman" w:cs="Times New Roman"/>
          <w:sz w:val="24"/>
          <w:szCs w:val="24"/>
        </w:rPr>
        <w:t>19</w:t>
      </w:r>
      <w:r w:rsidR="00E1275A" w:rsidRPr="00EC7A44">
        <w:rPr>
          <w:rFonts w:ascii="Times New Roman" w:hAnsi="Times New Roman" w:cs="Times New Roman"/>
          <w:sz w:val="24"/>
          <w:szCs w:val="24"/>
        </w:rPr>
        <w:t>].</w:t>
      </w:r>
      <w:r w:rsidR="00F8671E" w:rsidRPr="00EC7A44">
        <w:rPr>
          <w:rFonts w:ascii="Times New Roman" w:hAnsi="Times New Roman" w:cs="Times New Roman"/>
          <w:sz w:val="24"/>
          <w:szCs w:val="24"/>
        </w:rPr>
        <w:t xml:space="preserve"> Согласно </w:t>
      </w:r>
      <w:r w:rsidR="00F8671E" w:rsidRPr="00EC7A44">
        <w:rPr>
          <w:rFonts w:ascii="Times New Roman" w:hAnsi="Times New Roman" w:cs="Times New Roman"/>
          <w:kern w:val="0"/>
          <w:sz w:val="24"/>
          <w:szCs w:val="24"/>
        </w:rPr>
        <w:t xml:space="preserve">инструкции по медицинскому применению дупилумаба данный </w:t>
      </w:r>
      <w:r w:rsidR="00F8671E" w:rsidRPr="00F8671E">
        <w:rPr>
          <w:rFonts w:ascii="Times New Roman" w:hAnsi="Times New Roman" w:cs="Times New Roman"/>
          <w:kern w:val="0"/>
          <w:sz w:val="24"/>
          <w:szCs w:val="24"/>
        </w:rPr>
        <w:t>л</w:t>
      </w:r>
      <w:r w:rsidR="00F8671E">
        <w:rPr>
          <w:rFonts w:ascii="Times New Roman" w:hAnsi="Times New Roman" w:cs="Times New Roman"/>
          <w:kern w:val="0"/>
          <w:sz w:val="24"/>
          <w:szCs w:val="24"/>
        </w:rPr>
        <w:t xml:space="preserve">екарственный препарат зарегистрирован </w:t>
      </w:r>
      <w:r w:rsidR="00006E19">
        <w:rPr>
          <w:rFonts w:ascii="Times New Roman" w:hAnsi="Times New Roman" w:cs="Times New Roman"/>
          <w:kern w:val="0"/>
          <w:sz w:val="24"/>
          <w:szCs w:val="24"/>
        </w:rPr>
        <w:t xml:space="preserve">для </w:t>
      </w:r>
      <w:r w:rsidR="00F8671E">
        <w:rPr>
          <w:rFonts w:ascii="Times New Roman" w:hAnsi="Times New Roman" w:cs="Times New Roman"/>
          <w:kern w:val="0"/>
          <w:sz w:val="24"/>
          <w:szCs w:val="24"/>
        </w:rPr>
        <w:t xml:space="preserve">терапии </w:t>
      </w:r>
      <w:r w:rsidR="00006E19">
        <w:rPr>
          <w:rFonts w:ascii="Times New Roman" w:hAnsi="Times New Roman" w:cs="Times New Roman"/>
          <w:kern w:val="0"/>
          <w:sz w:val="24"/>
          <w:szCs w:val="24"/>
        </w:rPr>
        <w:t xml:space="preserve">БА, ХПРС, атопического дерматита, эозинофильного эзофагита и узловатой почесухи </w:t>
      </w:r>
      <w:r w:rsidR="00006E19" w:rsidRPr="00E1275A">
        <w:rPr>
          <w:rFonts w:ascii="Times New Roman" w:hAnsi="Times New Roman" w:cs="Times New Roman"/>
          <w:sz w:val="24"/>
          <w:szCs w:val="24"/>
        </w:rPr>
        <w:t>[</w:t>
      </w:r>
      <w:r w:rsidR="00414032" w:rsidRPr="00414032">
        <w:rPr>
          <w:rFonts w:ascii="Times New Roman" w:hAnsi="Times New Roman" w:cs="Times New Roman"/>
          <w:sz w:val="24"/>
          <w:szCs w:val="24"/>
        </w:rPr>
        <w:t>2</w:t>
      </w:r>
      <w:r w:rsidR="00F3608B">
        <w:rPr>
          <w:rFonts w:ascii="Times New Roman" w:hAnsi="Times New Roman" w:cs="Times New Roman"/>
          <w:sz w:val="24"/>
          <w:szCs w:val="24"/>
        </w:rPr>
        <w:t>0</w:t>
      </w:r>
      <w:r w:rsidR="00006E19" w:rsidRPr="00E1275A">
        <w:rPr>
          <w:rFonts w:ascii="Times New Roman" w:hAnsi="Times New Roman" w:cs="Times New Roman"/>
          <w:sz w:val="24"/>
          <w:szCs w:val="24"/>
        </w:rPr>
        <w:t>]</w:t>
      </w:r>
      <w:r w:rsidR="00006E19">
        <w:rPr>
          <w:rFonts w:ascii="Times New Roman" w:hAnsi="Times New Roman" w:cs="Times New Roman"/>
          <w:sz w:val="24"/>
          <w:szCs w:val="24"/>
        </w:rPr>
        <w:t>.</w:t>
      </w:r>
    </w:p>
    <w:p w14:paraId="2A7C5A16" w14:textId="77777777" w:rsidR="00036117" w:rsidRDefault="00036117" w:rsidP="00595FAE">
      <w:pPr>
        <w:spacing w:after="0" w:line="360" w:lineRule="auto"/>
        <w:rPr>
          <w:rFonts w:ascii="Times New Roman" w:hAnsi="Times New Roman" w:cs="Times New Roman"/>
          <w:b/>
          <w:bCs/>
          <w:sz w:val="24"/>
          <w:szCs w:val="24"/>
          <w:shd w:val="clear" w:color="auto" w:fill="FFFFFF"/>
        </w:rPr>
      </w:pPr>
    </w:p>
    <w:p w14:paraId="7C55A374" w14:textId="45495CDD" w:rsidR="00A74233" w:rsidRPr="00036117" w:rsidRDefault="00036117" w:rsidP="003428EE">
      <w:pPr>
        <w:spacing w:after="0" w:line="360" w:lineRule="auto"/>
        <w:jc w:val="both"/>
        <w:rPr>
          <w:rFonts w:ascii="Times New Roman" w:hAnsi="Times New Roman" w:cs="Times New Roman"/>
          <w:b/>
          <w:bCs/>
          <w:sz w:val="24"/>
          <w:szCs w:val="24"/>
          <w:shd w:val="clear" w:color="auto" w:fill="FFFFFF"/>
        </w:rPr>
      </w:pPr>
      <w:r w:rsidRPr="00036117">
        <w:rPr>
          <w:rFonts w:ascii="Times New Roman" w:hAnsi="Times New Roman" w:cs="Times New Roman"/>
          <w:b/>
          <w:bCs/>
          <w:sz w:val="24"/>
          <w:szCs w:val="24"/>
          <w:shd w:val="clear" w:color="auto" w:fill="FFFFFF"/>
        </w:rPr>
        <w:t>Клиническое наблюдение 1</w:t>
      </w:r>
    </w:p>
    <w:p w14:paraId="5DECDF5A" w14:textId="4CED95DE" w:rsidR="003428EE" w:rsidRDefault="00036117" w:rsidP="003428EE">
      <w:pPr>
        <w:spacing w:after="0" w:line="360" w:lineRule="auto"/>
        <w:jc w:val="both"/>
        <w:rPr>
          <w:rFonts w:ascii="Times New Roman" w:hAnsi="Times New Roman" w:cs="Times New Roman"/>
          <w:sz w:val="24"/>
          <w:szCs w:val="24"/>
          <w:shd w:val="clear" w:color="auto" w:fill="FFFFFF"/>
        </w:rPr>
      </w:pPr>
      <w:r w:rsidRPr="00196439">
        <w:rPr>
          <w:rFonts w:ascii="Times New Roman" w:hAnsi="Times New Roman" w:cs="Times New Roman"/>
          <w:i/>
          <w:iCs/>
          <w:sz w:val="24"/>
          <w:szCs w:val="24"/>
          <w:shd w:val="clear" w:color="auto" w:fill="FFFFFF"/>
        </w:rPr>
        <w:t xml:space="preserve">Пациентка </w:t>
      </w:r>
      <w:r w:rsidR="00196439" w:rsidRPr="00196439">
        <w:rPr>
          <w:rFonts w:ascii="Times New Roman" w:hAnsi="Times New Roman" w:cs="Times New Roman"/>
          <w:i/>
          <w:iCs/>
          <w:sz w:val="24"/>
          <w:szCs w:val="24"/>
          <w:shd w:val="clear" w:color="auto" w:fill="FFFFFF"/>
        </w:rPr>
        <w:t>С</w:t>
      </w:r>
      <w:r w:rsidRPr="00196439">
        <w:rPr>
          <w:rFonts w:ascii="Times New Roman" w:hAnsi="Times New Roman" w:cs="Times New Roman"/>
          <w:i/>
          <w:iCs/>
          <w:sz w:val="24"/>
          <w:szCs w:val="24"/>
          <w:shd w:val="clear" w:color="auto" w:fill="FFFFFF"/>
        </w:rPr>
        <w:t>., 39 лет</w:t>
      </w:r>
      <w:r w:rsidR="0034731E" w:rsidRPr="00196439">
        <w:rPr>
          <w:rFonts w:ascii="Times New Roman" w:hAnsi="Times New Roman" w:cs="Times New Roman"/>
          <w:i/>
          <w:iCs/>
          <w:sz w:val="24"/>
          <w:szCs w:val="24"/>
          <w:shd w:val="clear" w:color="auto" w:fill="FFFFFF"/>
        </w:rPr>
        <w:t>.</w:t>
      </w:r>
      <w:r w:rsidR="0034731E">
        <w:rPr>
          <w:rFonts w:ascii="Times New Roman" w:hAnsi="Times New Roman" w:cs="Times New Roman"/>
          <w:sz w:val="24"/>
          <w:szCs w:val="24"/>
          <w:shd w:val="clear" w:color="auto" w:fill="FFFFFF"/>
        </w:rPr>
        <w:t xml:space="preserve"> Обратилась в городское амбулаторно-консультативное отделение аллергологии и иммунологии </w:t>
      </w:r>
      <w:r w:rsidR="00584146">
        <w:rPr>
          <w:rFonts w:ascii="Times New Roman" w:hAnsi="Times New Roman" w:cs="Times New Roman"/>
          <w:sz w:val="24"/>
          <w:szCs w:val="24"/>
          <w:shd w:val="clear" w:color="auto" w:fill="FFFFFF"/>
        </w:rPr>
        <w:t>ГБУЗ СО «</w:t>
      </w:r>
      <w:r w:rsidRPr="00036117">
        <w:rPr>
          <w:rFonts w:ascii="Times New Roman" w:hAnsi="Times New Roman" w:cs="Times New Roman"/>
          <w:sz w:val="24"/>
          <w:szCs w:val="24"/>
          <w:shd w:val="clear" w:color="auto" w:fill="FFFFFF"/>
        </w:rPr>
        <w:t>ЦГКБ</w:t>
      </w:r>
      <w:r w:rsidR="00E252E2">
        <w:rPr>
          <w:rFonts w:ascii="Times New Roman" w:hAnsi="Times New Roman" w:cs="Times New Roman"/>
          <w:sz w:val="24"/>
          <w:szCs w:val="24"/>
          <w:shd w:val="clear" w:color="auto" w:fill="FFFFFF"/>
        </w:rPr>
        <w:t xml:space="preserve"> №</w:t>
      </w:r>
      <w:r w:rsidRPr="00036117">
        <w:rPr>
          <w:rFonts w:ascii="Times New Roman" w:hAnsi="Times New Roman" w:cs="Times New Roman"/>
          <w:sz w:val="24"/>
          <w:szCs w:val="24"/>
          <w:shd w:val="clear" w:color="auto" w:fill="FFFFFF"/>
        </w:rPr>
        <w:t xml:space="preserve"> 6</w:t>
      </w:r>
      <w:r w:rsidR="00584146">
        <w:rPr>
          <w:rFonts w:ascii="Times New Roman" w:hAnsi="Times New Roman" w:cs="Times New Roman"/>
          <w:sz w:val="24"/>
          <w:szCs w:val="24"/>
          <w:shd w:val="clear" w:color="auto" w:fill="FFFFFF"/>
        </w:rPr>
        <w:t>»</w:t>
      </w:r>
      <w:r w:rsidR="0034731E">
        <w:rPr>
          <w:rFonts w:ascii="Times New Roman" w:hAnsi="Times New Roman" w:cs="Times New Roman"/>
          <w:sz w:val="24"/>
          <w:szCs w:val="24"/>
          <w:shd w:val="clear" w:color="auto" w:fill="FFFFFF"/>
        </w:rPr>
        <w:t xml:space="preserve"> г. Екатеринбурга</w:t>
      </w:r>
      <w:r w:rsidRPr="00036117">
        <w:rPr>
          <w:rFonts w:ascii="Times New Roman" w:hAnsi="Times New Roman" w:cs="Times New Roman"/>
          <w:sz w:val="24"/>
          <w:szCs w:val="24"/>
          <w:shd w:val="clear" w:color="auto" w:fill="FFFFFF"/>
        </w:rPr>
        <w:t xml:space="preserve"> с жалобами на приступы удушья, </w:t>
      </w:r>
      <w:r w:rsidR="0034731E">
        <w:rPr>
          <w:rFonts w:ascii="Times New Roman" w:hAnsi="Times New Roman" w:cs="Times New Roman"/>
          <w:sz w:val="24"/>
          <w:szCs w:val="24"/>
          <w:shd w:val="clear" w:color="auto" w:fill="FFFFFF"/>
        </w:rPr>
        <w:t xml:space="preserve">в т.ч. ночью, потребность в короткодействующих В2-агонистах (КДБА) до 8 раз в сутки, свистящее дыхание, сухой приступообразный кашель, одышку при выполнении повседневных физических нагрузок. </w:t>
      </w:r>
      <w:r w:rsidRPr="00036117">
        <w:rPr>
          <w:rFonts w:ascii="Times New Roman" w:hAnsi="Times New Roman" w:cs="Times New Roman"/>
          <w:sz w:val="24"/>
          <w:szCs w:val="24"/>
          <w:shd w:val="clear" w:color="auto" w:fill="FFFFFF"/>
        </w:rPr>
        <w:t>Кроме того, пациентку беспокоила</w:t>
      </w:r>
      <w:r w:rsidR="0034731E">
        <w:rPr>
          <w:rFonts w:ascii="Times New Roman" w:hAnsi="Times New Roman" w:cs="Times New Roman"/>
          <w:sz w:val="24"/>
          <w:szCs w:val="24"/>
          <w:shd w:val="clear" w:color="auto" w:fill="FFFFFF"/>
        </w:rPr>
        <w:t xml:space="preserve"> выраженная</w:t>
      </w:r>
      <w:r w:rsidRPr="00036117">
        <w:rPr>
          <w:rFonts w:ascii="Times New Roman" w:hAnsi="Times New Roman" w:cs="Times New Roman"/>
          <w:sz w:val="24"/>
          <w:szCs w:val="24"/>
          <w:shd w:val="clear" w:color="auto" w:fill="FFFFFF"/>
        </w:rPr>
        <w:t xml:space="preserve"> заложенность носа </w:t>
      </w:r>
      <w:r w:rsidR="0034731E">
        <w:rPr>
          <w:rFonts w:ascii="Times New Roman" w:hAnsi="Times New Roman" w:cs="Times New Roman"/>
          <w:sz w:val="24"/>
          <w:szCs w:val="24"/>
          <w:shd w:val="clear" w:color="auto" w:fill="FFFFFF"/>
        </w:rPr>
        <w:t xml:space="preserve">и снижение обоняния. </w:t>
      </w:r>
    </w:p>
    <w:p w14:paraId="5EE9395C" w14:textId="55D2069D" w:rsidR="003428EE" w:rsidRDefault="003428EE" w:rsidP="003428EE">
      <w:pPr>
        <w:spacing w:after="0" w:line="360" w:lineRule="auto"/>
        <w:jc w:val="both"/>
        <w:rPr>
          <w:rFonts w:ascii="Times New Roman" w:hAnsi="Times New Roman" w:cs="Times New Roman"/>
          <w:sz w:val="24"/>
          <w:szCs w:val="24"/>
          <w:shd w:val="clear" w:color="auto" w:fill="FFFFFF"/>
        </w:rPr>
      </w:pPr>
      <w:r w:rsidRPr="00036117">
        <w:rPr>
          <w:rFonts w:ascii="Times New Roman" w:hAnsi="Times New Roman" w:cs="Times New Roman"/>
          <w:sz w:val="24"/>
          <w:szCs w:val="24"/>
          <w:shd w:val="clear" w:color="auto" w:fill="FFFFFF"/>
        </w:rPr>
        <w:lastRenderedPageBreak/>
        <w:t xml:space="preserve">На момент </w:t>
      </w:r>
      <w:r>
        <w:rPr>
          <w:rFonts w:ascii="Times New Roman" w:hAnsi="Times New Roman" w:cs="Times New Roman"/>
          <w:sz w:val="24"/>
          <w:szCs w:val="24"/>
          <w:shd w:val="clear" w:color="auto" w:fill="FFFFFF"/>
        </w:rPr>
        <w:t>обращения</w:t>
      </w:r>
      <w:r w:rsidRPr="00036117">
        <w:rPr>
          <w:rFonts w:ascii="Times New Roman" w:hAnsi="Times New Roman" w:cs="Times New Roman"/>
          <w:sz w:val="24"/>
          <w:szCs w:val="24"/>
          <w:shd w:val="clear" w:color="auto" w:fill="FFFFFF"/>
        </w:rPr>
        <w:t xml:space="preserve"> пациентка </w:t>
      </w:r>
      <w:r>
        <w:rPr>
          <w:rFonts w:ascii="Times New Roman" w:hAnsi="Times New Roman" w:cs="Times New Roman"/>
          <w:sz w:val="24"/>
          <w:szCs w:val="24"/>
          <w:shd w:val="clear" w:color="auto" w:fill="FFFFFF"/>
        </w:rPr>
        <w:t xml:space="preserve">получала ежедневную базисную терапию </w:t>
      </w:r>
      <w:proofErr w:type="spellStart"/>
      <w:r w:rsidR="00E252E2">
        <w:rPr>
          <w:rFonts w:ascii="Times New Roman" w:hAnsi="Times New Roman" w:cs="Times New Roman"/>
          <w:sz w:val="24"/>
          <w:szCs w:val="24"/>
          <w:shd w:val="clear" w:color="auto" w:fill="FFFFFF"/>
        </w:rPr>
        <w:t>формотерол</w:t>
      </w:r>
      <w:proofErr w:type="spellEnd"/>
      <w:r>
        <w:rPr>
          <w:rFonts w:ascii="Times New Roman" w:hAnsi="Times New Roman" w:cs="Times New Roman"/>
          <w:sz w:val="24"/>
          <w:szCs w:val="24"/>
          <w:shd w:val="clear" w:color="auto" w:fill="FFFFFF"/>
        </w:rPr>
        <w:t xml:space="preserve"> </w:t>
      </w:r>
      <w:r w:rsidRPr="00036117">
        <w:rPr>
          <w:rFonts w:ascii="Times New Roman" w:hAnsi="Times New Roman" w:cs="Times New Roman"/>
          <w:sz w:val="24"/>
          <w:szCs w:val="24"/>
          <w:shd w:val="clear" w:color="auto" w:fill="FFFFFF"/>
        </w:rPr>
        <w:t xml:space="preserve">+ </w:t>
      </w:r>
      <w:proofErr w:type="spellStart"/>
      <w:r w:rsidR="00E252E2">
        <w:rPr>
          <w:rFonts w:ascii="Times New Roman" w:hAnsi="Times New Roman" w:cs="Times New Roman"/>
          <w:sz w:val="24"/>
          <w:szCs w:val="24"/>
          <w:shd w:val="clear" w:color="auto" w:fill="FFFFFF"/>
        </w:rPr>
        <w:t>будесонид</w:t>
      </w:r>
      <w:proofErr w:type="spellEnd"/>
      <w:r w:rsidRPr="00036117">
        <w:rPr>
          <w:rFonts w:ascii="Times New Roman" w:hAnsi="Times New Roman" w:cs="Times New Roman"/>
          <w:sz w:val="24"/>
          <w:szCs w:val="24"/>
          <w:shd w:val="clear" w:color="auto" w:fill="FFFFFF"/>
        </w:rPr>
        <w:t xml:space="preserve"> </w:t>
      </w:r>
      <w:r w:rsidR="00E252E2">
        <w:rPr>
          <w:rFonts w:ascii="Times New Roman" w:hAnsi="Times New Roman" w:cs="Times New Roman"/>
          <w:sz w:val="24"/>
          <w:szCs w:val="24"/>
          <w:shd w:val="clear" w:color="auto" w:fill="FFFFFF"/>
        </w:rPr>
        <w:t>12</w:t>
      </w:r>
      <w:r>
        <w:rPr>
          <w:rFonts w:ascii="Times New Roman" w:hAnsi="Times New Roman" w:cs="Times New Roman"/>
          <w:sz w:val="24"/>
          <w:szCs w:val="24"/>
          <w:shd w:val="clear" w:color="auto" w:fill="FFFFFF"/>
        </w:rPr>
        <w:t>/</w:t>
      </w:r>
      <w:r w:rsidR="00E252E2">
        <w:rPr>
          <w:rFonts w:ascii="Times New Roman" w:hAnsi="Times New Roman" w:cs="Times New Roman"/>
          <w:sz w:val="24"/>
          <w:szCs w:val="24"/>
          <w:shd w:val="clear" w:color="auto" w:fill="FFFFFF"/>
        </w:rPr>
        <w:t>400</w:t>
      </w:r>
      <w:r w:rsidRPr="00036117">
        <w:rPr>
          <w:rFonts w:ascii="Times New Roman" w:hAnsi="Times New Roman" w:cs="Times New Roman"/>
          <w:sz w:val="24"/>
          <w:szCs w:val="24"/>
          <w:shd w:val="clear" w:color="auto" w:fill="FFFFFF"/>
        </w:rPr>
        <w:t xml:space="preserve"> мкг </w:t>
      </w:r>
      <w:r>
        <w:rPr>
          <w:rFonts w:ascii="Times New Roman" w:hAnsi="Times New Roman" w:cs="Times New Roman"/>
          <w:sz w:val="24"/>
          <w:szCs w:val="24"/>
          <w:shd w:val="clear" w:color="auto" w:fill="FFFFFF"/>
        </w:rPr>
        <w:t xml:space="preserve">по 1 </w:t>
      </w:r>
      <w:r w:rsidR="00372486">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нгаляции </w:t>
      </w:r>
      <w:r w:rsidRPr="00036117">
        <w:rPr>
          <w:rFonts w:ascii="Times New Roman" w:hAnsi="Times New Roman" w:cs="Times New Roman"/>
          <w:sz w:val="24"/>
          <w:szCs w:val="24"/>
          <w:shd w:val="clear" w:color="auto" w:fill="FFFFFF"/>
        </w:rPr>
        <w:t>2 раза в</w:t>
      </w:r>
      <w:r>
        <w:rPr>
          <w:rFonts w:ascii="Times New Roman" w:hAnsi="Times New Roman" w:cs="Times New Roman"/>
          <w:sz w:val="24"/>
          <w:szCs w:val="24"/>
          <w:shd w:val="clear" w:color="auto" w:fill="FFFFFF"/>
        </w:rPr>
        <w:t xml:space="preserve"> сутки </w:t>
      </w:r>
      <w:r w:rsidRPr="00036117">
        <w:rPr>
          <w:rFonts w:ascii="Times New Roman" w:hAnsi="Times New Roman" w:cs="Times New Roman"/>
          <w:sz w:val="24"/>
          <w:szCs w:val="24"/>
          <w:shd w:val="clear" w:color="auto" w:fill="FFFFFF"/>
        </w:rPr>
        <w:t xml:space="preserve">в течение 3 лет, </w:t>
      </w:r>
      <w:r w:rsidR="00E252E2">
        <w:rPr>
          <w:rFonts w:ascii="Times New Roman" w:hAnsi="Times New Roman" w:cs="Times New Roman"/>
          <w:sz w:val="24"/>
          <w:szCs w:val="24"/>
          <w:shd w:val="clear" w:color="auto" w:fill="FFFFFF"/>
        </w:rPr>
        <w:t>а</w:t>
      </w:r>
      <w:r w:rsidR="008E5683">
        <w:rPr>
          <w:rFonts w:ascii="Times New Roman" w:hAnsi="Times New Roman" w:cs="Times New Roman"/>
          <w:sz w:val="24"/>
          <w:szCs w:val="24"/>
          <w:shd w:val="clear" w:color="auto" w:fill="FFFFFF"/>
        </w:rPr>
        <w:t xml:space="preserve"> также, </w:t>
      </w:r>
      <w:r w:rsidRPr="00036117">
        <w:rPr>
          <w:rFonts w:ascii="Times New Roman" w:hAnsi="Times New Roman" w:cs="Times New Roman"/>
          <w:sz w:val="24"/>
          <w:szCs w:val="24"/>
          <w:shd w:val="clear" w:color="auto" w:fill="FFFFFF"/>
        </w:rPr>
        <w:t>дополнительно</w:t>
      </w:r>
      <w:r>
        <w:rPr>
          <w:rFonts w:ascii="Times New Roman" w:hAnsi="Times New Roman" w:cs="Times New Roman"/>
          <w:sz w:val="24"/>
          <w:szCs w:val="24"/>
          <w:shd w:val="clear" w:color="auto" w:fill="FFFFFF"/>
        </w:rPr>
        <w:t>,</w:t>
      </w:r>
      <w:r w:rsidRPr="00036117">
        <w:rPr>
          <w:rFonts w:ascii="Times New Roman" w:hAnsi="Times New Roman" w:cs="Times New Roman"/>
          <w:sz w:val="24"/>
          <w:szCs w:val="24"/>
          <w:shd w:val="clear" w:color="auto" w:fill="FFFFFF"/>
        </w:rPr>
        <w:t xml:space="preserve"> в течение </w:t>
      </w:r>
      <w:r w:rsidR="008E5683">
        <w:rPr>
          <w:rFonts w:ascii="Times New Roman" w:hAnsi="Times New Roman" w:cs="Times New Roman"/>
          <w:sz w:val="24"/>
          <w:szCs w:val="24"/>
          <w:shd w:val="clear" w:color="auto" w:fill="FFFFFF"/>
        </w:rPr>
        <w:t xml:space="preserve">последних </w:t>
      </w:r>
      <w:r w:rsidRPr="00036117">
        <w:rPr>
          <w:rFonts w:ascii="Times New Roman" w:hAnsi="Times New Roman" w:cs="Times New Roman"/>
          <w:sz w:val="24"/>
          <w:szCs w:val="24"/>
          <w:shd w:val="clear" w:color="auto" w:fill="FFFFFF"/>
        </w:rPr>
        <w:t>6 месяцев</w:t>
      </w:r>
      <w:r>
        <w:rPr>
          <w:rFonts w:ascii="Times New Roman" w:hAnsi="Times New Roman" w:cs="Times New Roman"/>
          <w:sz w:val="24"/>
          <w:szCs w:val="24"/>
          <w:shd w:val="clear" w:color="auto" w:fill="FFFFFF"/>
        </w:rPr>
        <w:t xml:space="preserve"> применяла </w:t>
      </w:r>
      <w:proofErr w:type="spellStart"/>
      <w:r w:rsidRPr="00036117">
        <w:rPr>
          <w:rFonts w:ascii="Times New Roman" w:hAnsi="Times New Roman" w:cs="Times New Roman"/>
          <w:sz w:val="24"/>
          <w:szCs w:val="24"/>
          <w:shd w:val="clear" w:color="auto" w:fill="FFFFFF"/>
        </w:rPr>
        <w:t>монтелукаст</w:t>
      </w:r>
      <w:proofErr w:type="spellEnd"/>
      <w:r w:rsidRPr="00036117">
        <w:rPr>
          <w:rFonts w:ascii="Times New Roman" w:hAnsi="Times New Roman" w:cs="Times New Roman"/>
          <w:sz w:val="24"/>
          <w:szCs w:val="24"/>
          <w:shd w:val="clear" w:color="auto" w:fill="FFFFFF"/>
        </w:rPr>
        <w:t xml:space="preserve"> 10 мг</w:t>
      </w:r>
      <w:r w:rsidR="008E5683">
        <w:rPr>
          <w:rFonts w:ascii="Times New Roman" w:hAnsi="Times New Roman" w:cs="Times New Roman"/>
          <w:sz w:val="24"/>
          <w:szCs w:val="24"/>
          <w:shd w:val="clear" w:color="auto" w:fill="FFFFFF"/>
        </w:rPr>
        <w:t xml:space="preserve"> по</w:t>
      </w:r>
      <w:r w:rsidRPr="00036117">
        <w:rPr>
          <w:rFonts w:ascii="Times New Roman" w:hAnsi="Times New Roman" w:cs="Times New Roman"/>
          <w:sz w:val="24"/>
          <w:szCs w:val="24"/>
          <w:shd w:val="clear" w:color="auto" w:fill="FFFFFF"/>
        </w:rPr>
        <w:t xml:space="preserve"> 1</w:t>
      </w:r>
      <w:r>
        <w:rPr>
          <w:rFonts w:ascii="Times New Roman" w:hAnsi="Times New Roman" w:cs="Times New Roman"/>
          <w:sz w:val="24"/>
          <w:szCs w:val="24"/>
          <w:shd w:val="clear" w:color="auto" w:fill="FFFFFF"/>
        </w:rPr>
        <w:t xml:space="preserve"> таблетк</w:t>
      </w:r>
      <w:r w:rsidR="008E5683">
        <w:rPr>
          <w:rFonts w:ascii="Times New Roman" w:hAnsi="Times New Roman" w:cs="Times New Roman"/>
          <w:sz w:val="24"/>
          <w:szCs w:val="24"/>
          <w:shd w:val="clear" w:color="auto" w:fill="FFFFFF"/>
        </w:rPr>
        <w:t>е</w:t>
      </w:r>
      <w:r>
        <w:rPr>
          <w:rFonts w:ascii="Times New Roman" w:hAnsi="Times New Roman" w:cs="Times New Roman"/>
          <w:sz w:val="24"/>
          <w:szCs w:val="24"/>
          <w:shd w:val="clear" w:color="auto" w:fill="FFFFFF"/>
        </w:rPr>
        <w:t xml:space="preserve"> в сутки</w:t>
      </w:r>
      <w:r w:rsidRPr="0003611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Для контроля над назальной обструкцией применялся </w:t>
      </w:r>
      <w:proofErr w:type="spellStart"/>
      <w:r>
        <w:rPr>
          <w:rFonts w:ascii="Times New Roman" w:hAnsi="Times New Roman" w:cs="Times New Roman"/>
          <w:sz w:val="24"/>
          <w:szCs w:val="24"/>
          <w:shd w:val="clear" w:color="auto" w:fill="FFFFFF"/>
        </w:rPr>
        <w:t>мометазона</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фуроат</w:t>
      </w:r>
      <w:proofErr w:type="spellEnd"/>
      <w:r>
        <w:rPr>
          <w:rFonts w:ascii="Times New Roman" w:hAnsi="Times New Roman" w:cs="Times New Roman"/>
          <w:sz w:val="24"/>
          <w:szCs w:val="24"/>
          <w:shd w:val="clear" w:color="auto" w:fill="FFFFFF"/>
        </w:rPr>
        <w:t xml:space="preserve"> 50 мкг по 2 </w:t>
      </w:r>
      <w:proofErr w:type="spellStart"/>
      <w:r>
        <w:rPr>
          <w:rFonts w:ascii="Times New Roman" w:hAnsi="Times New Roman" w:cs="Times New Roman"/>
          <w:sz w:val="24"/>
          <w:szCs w:val="24"/>
          <w:shd w:val="clear" w:color="auto" w:fill="FFFFFF"/>
        </w:rPr>
        <w:t>инсуффляции</w:t>
      </w:r>
      <w:proofErr w:type="spellEnd"/>
      <w:r>
        <w:rPr>
          <w:rFonts w:ascii="Times New Roman" w:hAnsi="Times New Roman" w:cs="Times New Roman"/>
          <w:sz w:val="24"/>
          <w:szCs w:val="24"/>
          <w:shd w:val="clear" w:color="auto" w:fill="FFFFFF"/>
        </w:rPr>
        <w:t xml:space="preserve"> в каждый носовой ход 2 раза в сутки на протяжении последних 5 лет с перерывами </w:t>
      </w:r>
      <w:r w:rsidR="008E5683">
        <w:rPr>
          <w:rFonts w:ascii="Times New Roman" w:hAnsi="Times New Roman" w:cs="Times New Roman"/>
          <w:sz w:val="24"/>
          <w:szCs w:val="24"/>
          <w:shd w:val="clear" w:color="auto" w:fill="FFFFFF"/>
        </w:rPr>
        <w:t xml:space="preserve">каждые </w:t>
      </w:r>
      <w:r>
        <w:rPr>
          <w:rFonts w:ascii="Times New Roman" w:hAnsi="Times New Roman" w:cs="Times New Roman"/>
          <w:sz w:val="24"/>
          <w:szCs w:val="24"/>
          <w:shd w:val="clear" w:color="auto" w:fill="FFFFFF"/>
        </w:rPr>
        <w:t>4-6 месяцев.</w:t>
      </w:r>
    </w:p>
    <w:p w14:paraId="1119851B" w14:textId="4966F979" w:rsidR="005D1B8B" w:rsidRPr="00036117" w:rsidRDefault="005D1B8B" w:rsidP="005D1B8B">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Диагноз БА установлен в</w:t>
      </w:r>
      <w:r w:rsidR="003428EE">
        <w:rPr>
          <w:rFonts w:ascii="Times New Roman" w:hAnsi="Times New Roman" w:cs="Times New Roman"/>
          <w:sz w:val="24"/>
          <w:szCs w:val="24"/>
          <w:shd w:val="clear" w:color="auto" w:fill="FFFFFF"/>
        </w:rPr>
        <w:t xml:space="preserve"> 17 лет</w:t>
      </w:r>
      <w:r>
        <w:rPr>
          <w:rFonts w:ascii="Times New Roman" w:hAnsi="Times New Roman" w:cs="Times New Roman"/>
          <w:sz w:val="24"/>
          <w:szCs w:val="24"/>
          <w:shd w:val="clear" w:color="auto" w:fill="FFFFFF"/>
        </w:rPr>
        <w:t xml:space="preserve">, ХПРС – в 28 лет. </w:t>
      </w:r>
      <w:r w:rsidR="008E5683">
        <w:rPr>
          <w:rFonts w:ascii="Times New Roman" w:hAnsi="Times New Roman" w:cs="Times New Roman"/>
          <w:sz w:val="24"/>
          <w:szCs w:val="24"/>
          <w:shd w:val="clear" w:color="auto" w:fill="FFFFFF"/>
        </w:rPr>
        <w:t>Б</w:t>
      </w:r>
      <w:r>
        <w:rPr>
          <w:rFonts w:ascii="Times New Roman" w:hAnsi="Times New Roman" w:cs="Times New Roman"/>
          <w:sz w:val="24"/>
          <w:szCs w:val="24"/>
          <w:shd w:val="clear" w:color="auto" w:fill="FFFFFF"/>
        </w:rPr>
        <w:t xml:space="preserve">олее 15 лет БА характеризовалась среднетяжелым </w:t>
      </w:r>
      <w:proofErr w:type="spellStart"/>
      <w:r>
        <w:rPr>
          <w:rFonts w:ascii="Times New Roman" w:hAnsi="Times New Roman" w:cs="Times New Roman"/>
          <w:sz w:val="24"/>
          <w:szCs w:val="24"/>
          <w:shd w:val="clear" w:color="auto" w:fill="FFFFFF"/>
        </w:rPr>
        <w:t>персистирующим</w:t>
      </w:r>
      <w:proofErr w:type="spellEnd"/>
      <w:r>
        <w:rPr>
          <w:rFonts w:ascii="Times New Roman" w:hAnsi="Times New Roman" w:cs="Times New Roman"/>
          <w:sz w:val="24"/>
          <w:szCs w:val="24"/>
          <w:shd w:val="clear" w:color="auto" w:fill="FFFFFF"/>
        </w:rPr>
        <w:t xml:space="preserve"> течением с редкими обострениями, не более 1 раза в 2-3 года и контролировалась ежедневным применением средних доз ИГКС</w:t>
      </w:r>
      <w:r w:rsidR="00FC07E7">
        <w:rPr>
          <w:rFonts w:ascii="Times New Roman" w:hAnsi="Times New Roman" w:cs="Times New Roman"/>
          <w:sz w:val="24"/>
          <w:szCs w:val="24"/>
          <w:shd w:val="clear" w:color="auto" w:fill="FFFFFF"/>
        </w:rPr>
        <w:t>.</w:t>
      </w:r>
      <w:r w:rsidRPr="005D1B8B">
        <w:rPr>
          <w:rFonts w:ascii="Times New Roman" w:hAnsi="Times New Roman" w:cs="Times New Roman"/>
          <w:sz w:val="24"/>
          <w:szCs w:val="24"/>
          <w:shd w:val="clear" w:color="auto" w:fill="FFFFFF"/>
        </w:rPr>
        <w:t xml:space="preserve"> </w:t>
      </w:r>
      <w:r w:rsidR="00036117" w:rsidRPr="00036117">
        <w:rPr>
          <w:rFonts w:ascii="Times New Roman" w:hAnsi="Times New Roman" w:cs="Times New Roman"/>
          <w:sz w:val="24"/>
          <w:szCs w:val="24"/>
          <w:shd w:val="clear" w:color="auto" w:fill="FFFFFF"/>
        </w:rPr>
        <w:t xml:space="preserve">Триггерами </w:t>
      </w:r>
      <w:r w:rsidR="00FC07E7">
        <w:rPr>
          <w:rFonts w:ascii="Times New Roman" w:hAnsi="Times New Roman" w:cs="Times New Roman"/>
          <w:sz w:val="24"/>
          <w:szCs w:val="24"/>
          <w:shd w:val="clear" w:color="auto" w:fill="FFFFFF"/>
        </w:rPr>
        <w:t>обострений</w:t>
      </w:r>
      <w:r w:rsidR="00B41B9A">
        <w:rPr>
          <w:rFonts w:ascii="Times New Roman" w:hAnsi="Times New Roman" w:cs="Times New Roman"/>
          <w:sz w:val="24"/>
          <w:szCs w:val="24"/>
          <w:shd w:val="clear" w:color="auto" w:fill="FFFFFF"/>
        </w:rPr>
        <w:t xml:space="preserve"> явля</w:t>
      </w:r>
      <w:r w:rsidR="008E5683">
        <w:rPr>
          <w:rFonts w:ascii="Times New Roman" w:hAnsi="Times New Roman" w:cs="Times New Roman"/>
          <w:sz w:val="24"/>
          <w:szCs w:val="24"/>
          <w:shd w:val="clear" w:color="auto" w:fill="FFFFFF"/>
        </w:rPr>
        <w:t>лись</w:t>
      </w:r>
      <w:r w:rsidR="00036117" w:rsidRPr="00036117">
        <w:rPr>
          <w:rFonts w:ascii="Times New Roman" w:hAnsi="Times New Roman" w:cs="Times New Roman"/>
          <w:sz w:val="24"/>
          <w:szCs w:val="24"/>
          <w:shd w:val="clear" w:color="auto" w:fill="FFFFFF"/>
        </w:rPr>
        <w:t xml:space="preserve"> физическая нагрузка и острые респираторные заболевани</w:t>
      </w:r>
      <w:r w:rsidR="00FC07E7">
        <w:rPr>
          <w:rFonts w:ascii="Times New Roman" w:hAnsi="Times New Roman" w:cs="Times New Roman"/>
          <w:sz w:val="24"/>
          <w:szCs w:val="24"/>
          <w:shd w:val="clear" w:color="auto" w:fill="FFFFFF"/>
        </w:rPr>
        <w:t>я</w:t>
      </w:r>
      <w:r w:rsidR="00036117" w:rsidRPr="00036117">
        <w:rPr>
          <w:rFonts w:ascii="Times New Roman" w:hAnsi="Times New Roman" w:cs="Times New Roman"/>
          <w:sz w:val="24"/>
          <w:szCs w:val="24"/>
          <w:shd w:val="clear" w:color="auto" w:fill="FFFFFF"/>
        </w:rPr>
        <w:t xml:space="preserve">. </w:t>
      </w:r>
      <w:r w:rsidR="008E5683">
        <w:rPr>
          <w:rFonts w:ascii="Times New Roman" w:hAnsi="Times New Roman" w:cs="Times New Roman"/>
          <w:sz w:val="24"/>
          <w:szCs w:val="24"/>
          <w:shd w:val="clear" w:color="auto" w:fill="FFFFFF"/>
        </w:rPr>
        <w:t>В</w:t>
      </w:r>
      <w:r>
        <w:rPr>
          <w:rFonts w:ascii="Times New Roman" w:hAnsi="Times New Roman" w:cs="Times New Roman"/>
          <w:sz w:val="24"/>
          <w:szCs w:val="24"/>
          <w:shd w:val="clear" w:color="auto" w:fill="FFFFFF"/>
        </w:rPr>
        <w:t xml:space="preserve"> 33 года</w:t>
      </w:r>
      <w:r w:rsidR="008E5683">
        <w:rPr>
          <w:rFonts w:ascii="Times New Roman" w:hAnsi="Times New Roman" w:cs="Times New Roman"/>
          <w:sz w:val="24"/>
          <w:szCs w:val="24"/>
          <w:shd w:val="clear" w:color="auto" w:fill="FFFFFF"/>
        </w:rPr>
        <w:t xml:space="preserve"> отметила ухудшение состояния</w:t>
      </w:r>
      <w:r>
        <w:rPr>
          <w:rFonts w:ascii="Times New Roman" w:hAnsi="Times New Roman" w:cs="Times New Roman"/>
          <w:sz w:val="24"/>
          <w:szCs w:val="24"/>
          <w:shd w:val="clear" w:color="auto" w:fill="FFFFFF"/>
        </w:rPr>
        <w:t xml:space="preserve">, когда после перенесенного </w:t>
      </w:r>
      <w:r w:rsidR="00FC07E7">
        <w:rPr>
          <w:rFonts w:ascii="Times New Roman" w:hAnsi="Times New Roman" w:cs="Times New Roman"/>
          <w:sz w:val="24"/>
          <w:szCs w:val="24"/>
          <w:shd w:val="clear" w:color="auto" w:fill="FFFFFF"/>
        </w:rPr>
        <w:t>простудного заболевания,</w:t>
      </w:r>
      <w:r>
        <w:rPr>
          <w:rFonts w:ascii="Times New Roman" w:hAnsi="Times New Roman" w:cs="Times New Roman"/>
          <w:sz w:val="24"/>
          <w:szCs w:val="24"/>
          <w:shd w:val="clear" w:color="auto" w:fill="FFFFFF"/>
        </w:rPr>
        <w:t xml:space="preserve"> </w:t>
      </w:r>
      <w:r w:rsidRPr="00036117">
        <w:rPr>
          <w:rFonts w:ascii="Times New Roman" w:hAnsi="Times New Roman" w:cs="Times New Roman"/>
          <w:sz w:val="24"/>
          <w:szCs w:val="24"/>
          <w:shd w:val="clear" w:color="auto" w:fill="FFFFFF"/>
        </w:rPr>
        <w:t>приступы удушья</w:t>
      </w:r>
      <w:r w:rsidR="00FC07E7">
        <w:rPr>
          <w:rFonts w:ascii="Times New Roman" w:hAnsi="Times New Roman" w:cs="Times New Roman"/>
          <w:sz w:val="24"/>
          <w:szCs w:val="24"/>
          <w:shd w:val="clear" w:color="auto" w:fill="FFFFFF"/>
        </w:rPr>
        <w:t xml:space="preserve"> и</w:t>
      </w:r>
      <w:r w:rsidRPr="00036117">
        <w:rPr>
          <w:rFonts w:ascii="Times New Roman" w:hAnsi="Times New Roman" w:cs="Times New Roman"/>
          <w:sz w:val="24"/>
          <w:szCs w:val="24"/>
          <w:shd w:val="clear" w:color="auto" w:fill="FFFFFF"/>
        </w:rPr>
        <w:t xml:space="preserve"> потребность в </w:t>
      </w:r>
      <w:r w:rsidR="00FC07E7">
        <w:rPr>
          <w:rFonts w:ascii="Times New Roman" w:hAnsi="Times New Roman" w:cs="Times New Roman"/>
          <w:sz w:val="24"/>
          <w:szCs w:val="24"/>
          <w:shd w:val="clear" w:color="auto" w:fill="FFFFFF"/>
        </w:rPr>
        <w:t xml:space="preserve">КДБА </w:t>
      </w:r>
      <w:r>
        <w:rPr>
          <w:rFonts w:ascii="Times New Roman" w:hAnsi="Times New Roman" w:cs="Times New Roman"/>
          <w:sz w:val="24"/>
          <w:szCs w:val="24"/>
          <w:shd w:val="clear" w:color="auto" w:fill="FFFFFF"/>
        </w:rPr>
        <w:t xml:space="preserve">стали </w:t>
      </w:r>
      <w:r w:rsidRPr="00036117">
        <w:rPr>
          <w:rFonts w:ascii="Times New Roman" w:hAnsi="Times New Roman" w:cs="Times New Roman"/>
          <w:sz w:val="24"/>
          <w:szCs w:val="24"/>
          <w:shd w:val="clear" w:color="auto" w:fill="FFFFFF"/>
        </w:rPr>
        <w:t>ежедневными,</w:t>
      </w:r>
      <w:r w:rsidR="00FC07E7">
        <w:rPr>
          <w:rFonts w:ascii="Times New Roman" w:hAnsi="Times New Roman" w:cs="Times New Roman"/>
          <w:sz w:val="24"/>
          <w:szCs w:val="24"/>
          <w:shd w:val="clear" w:color="auto" w:fill="FFFFFF"/>
        </w:rPr>
        <w:t xml:space="preserve"> появилась необходимость в</w:t>
      </w:r>
      <w:r w:rsidRPr="00036117">
        <w:rPr>
          <w:rFonts w:ascii="Times New Roman" w:hAnsi="Times New Roman" w:cs="Times New Roman"/>
          <w:sz w:val="24"/>
          <w:szCs w:val="24"/>
          <w:shd w:val="clear" w:color="auto" w:fill="FFFFFF"/>
        </w:rPr>
        <w:t xml:space="preserve"> ежемесячн</w:t>
      </w:r>
      <w:r w:rsidR="00FC07E7">
        <w:rPr>
          <w:rFonts w:ascii="Times New Roman" w:hAnsi="Times New Roman" w:cs="Times New Roman"/>
          <w:sz w:val="24"/>
          <w:szCs w:val="24"/>
          <w:shd w:val="clear" w:color="auto" w:fill="FFFFFF"/>
        </w:rPr>
        <w:t>ых</w:t>
      </w:r>
      <w:r w:rsidRPr="00036117">
        <w:rPr>
          <w:rFonts w:ascii="Times New Roman" w:hAnsi="Times New Roman" w:cs="Times New Roman"/>
          <w:sz w:val="24"/>
          <w:szCs w:val="24"/>
          <w:shd w:val="clear" w:color="auto" w:fill="FFFFFF"/>
        </w:rPr>
        <w:t xml:space="preserve"> курс</w:t>
      </w:r>
      <w:r w:rsidR="00FC07E7">
        <w:rPr>
          <w:rFonts w:ascii="Times New Roman" w:hAnsi="Times New Roman" w:cs="Times New Roman"/>
          <w:sz w:val="24"/>
          <w:szCs w:val="24"/>
          <w:shd w:val="clear" w:color="auto" w:fill="FFFFFF"/>
        </w:rPr>
        <w:t>ах</w:t>
      </w:r>
      <w:r w:rsidRPr="00036117">
        <w:rPr>
          <w:rFonts w:ascii="Times New Roman" w:hAnsi="Times New Roman" w:cs="Times New Roman"/>
          <w:sz w:val="24"/>
          <w:szCs w:val="24"/>
          <w:shd w:val="clear" w:color="auto" w:fill="FFFFFF"/>
        </w:rPr>
        <w:t xml:space="preserve"> </w:t>
      </w:r>
      <w:proofErr w:type="spellStart"/>
      <w:r w:rsidRPr="00036117">
        <w:rPr>
          <w:rFonts w:ascii="Times New Roman" w:hAnsi="Times New Roman" w:cs="Times New Roman"/>
          <w:sz w:val="24"/>
          <w:szCs w:val="24"/>
          <w:shd w:val="clear" w:color="auto" w:fill="FFFFFF"/>
        </w:rPr>
        <w:t>небулайзерной</w:t>
      </w:r>
      <w:proofErr w:type="spellEnd"/>
      <w:r w:rsidRPr="00036117">
        <w:rPr>
          <w:rFonts w:ascii="Times New Roman" w:hAnsi="Times New Roman" w:cs="Times New Roman"/>
          <w:sz w:val="24"/>
          <w:szCs w:val="24"/>
          <w:shd w:val="clear" w:color="auto" w:fill="FFFFFF"/>
        </w:rPr>
        <w:t xml:space="preserve"> терапии </w:t>
      </w:r>
      <w:r w:rsidR="00FC07E7">
        <w:rPr>
          <w:rFonts w:ascii="Times New Roman" w:hAnsi="Times New Roman" w:cs="Times New Roman"/>
          <w:sz w:val="24"/>
          <w:szCs w:val="24"/>
          <w:shd w:val="clear" w:color="auto" w:fill="FFFFFF"/>
        </w:rPr>
        <w:t xml:space="preserve">суспензией </w:t>
      </w:r>
      <w:proofErr w:type="spellStart"/>
      <w:r w:rsidRPr="00036117">
        <w:rPr>
          <w:rFonts w:ascii="Times New Roman" w:hAnsi="Times New Roman" w:cs="Times New Roman"/>
          <w:sz w:val="24"/>
          <w:szCs w:val="24"/>
          <w:shd w:val="clear" w:color="auto" w:fill="FFFFFF"/>
        </w:rPr>
        <w:t>будесонид</w:t>
      </w:r>
      <w:r w:rsidR="00FC07E7">
        <w:rPr>
          <w:rFonts w:ascii="Times New Roman" w:hAnsi="Times New Roman" w:cs="Times New Roman"/>
          <w:sz w:val="24"/>
          <w:szCs w:val="24"/>
          <w:shd w:val="clear" w:color="auto" w:fill="FFFFFF"/>
        </w:rPr>
        <w:t>а</w:t>
      </w:r>
      <w:proofErr w:type="spellEnd"/>
      <w:r w:rsidRPr="00036117">
        <w:rPr>
          <w:rFonts w:ascii="Times New Roman" w:hAnsi="Times New Roman" w:cs="Times New Roman"/>
          <w:sz w:val="24"/>
          <w:szCs w:val="24"/>
          <w:shd w:val="clear" w:color="auto" w:fill="FFFFFF"/>
        </w:rPr>
        <w:t xml:space="preserve"> </w:t>
      </w:r>
      <w:r w:rsidR="00FC07E7">
        <w:rPr>
          <w:rFonts w:ascii="Times New Roman" w:hAnsi="Times New Roman" w:cs="Times New Roman"/>
          <w:sz w:val="24"/>
          <w:szCs w:val="24"/>
          <w:shd w:val="clear" w:color="auto" w:fill="FFFFFF"/>
        </w:rPr>
        <w:t xml:space="preserve">1000-2000 мкг </w:t>
      </w:r>
      <w:r w:rsidRPr="00036117">
        <w:rPr>
          <w:rFonts w:ascii="Times New Roman" w:hAnsi="Times New Roman" w:cs="Times New Roman"/>
          <w:sz w:val="24"/>
          <w:szCs w:val="24"/>
          <w:shd w:val="clear" w:color="auto" w:fill="FFFFFF"/>
        </w:rPr>
        <w:t>в сутки</w:t>
      </w:r>
      <w:r w:rsidR="00FC07E7">
        <w:rPr>
          <w:rFonts w:ascii="Times New Roman" w:hAnsi="Times New Roman" w:cs="Times New Roman"/>
          <w:sz w:val="24"/>
          <w:szCs w:val="24"/>
          <w:shd w:val="clear" w:color="auto" w:fill="FFFFFF"/>
        </w:rPr>
        <w:t xml:space="preserve">, курсами </w:t>
      </w:r>
      <w:r w:rsidRPr="00036117">
        <w:rPr>
          <w:rFonts w:ascii="Times New Roman" w:hAnsi="Times New Roman" w:cs="Times New Roman"/>
          <w:sz w:val="24"/>
          <w:szCs w:val="24"/>
          <w:shd w:val="clear" w:color="auto" w:fill="FFFFFF"/>
        </w:rPr>
        <w:t>7 дней</w:t>
      </w:r>
      <w:r w:rsidR="00FC07E7">
        <w:rPr>
          <w:rFonts w:ascii="Times New Roman" w:hAnsi="Times New Roman" w:cs="Times New Roman"/>
          <w:sz w:val="24"/>
          <w:szCs w:val="24"/>
          <w:shd w:val="clear" w:color="auto" w:fill="FFFFFF"/>
        </w:rPr>
        <w:t>, а также</w:t>
      </w:r>
      <w:r w:rsidRPr="00036117">
        <w:rPr>
          <w:rFonts w:ascii="Times New Roman" w:hAnsi="Times New Roman" w:cs="Times New Roman"/>
          <w:sz w:val="24"/>
          <w:szCs w:val="24"/>
          <w:shd w:val="clear" w:color="auto" w:fill="FFFFFF"/>
        </w:rPr>
        <w:t xml:space="preserve"> потребность в терапии</w:t>
      </w:r>
      <w:r w:rsidR="00FC07E7">
        <w:rPr>
          <w:rFonts w:ascii="Times New Roman" w:hAnsi="Times New Roman" w:cs="Times New Roman"/>
          <w:sz w:val="24"/>
          <w:szCs w:val="24"/>
          <w:shd w:val="clear" w:color="auto" w:fill="FFFFFF"/>
        </w:rPr>
        <w:t xml:space="preserve"> системными глюкокортикостероидами</w:t>
      </w:r>
      <w:r w:rsidRPr="00036117">
        <w:rPr>
          <w:rFonts w:ascii="Times New Roman" w:hAnsi="Times New Roman" w:cs="Times New Roman"/>
          <w:sz w:val="24"/>
          <w:szCs w:val="24"/>
          <w:shd w:val="clear" w:color="auto" w:fill="FFFFFF"/>
        </w:rPr>
        <w:t xml:space="preserve"> </w:t>
      </w:r>
      <w:r w:rsidR="00FC07E7">
        <w:rPr>
          <w:rFonts w:ascii="Times New Roman" w:hAnsi="Times New Roman" w:cs="Times New Roman"/>
          <w:sz w:val="24"/>
          <w:szCs w:val="24"/>
          <w:shd w:val="clear" w:color="auto" w:fill="FFFFFF"/>
        </w:rPr>
        <w:t>(СГКС) курс</w:t>
      </w:r>
      <w:r w:rsidRPr="00036117">
        <w:rPr>
          <w:rFonts w:ascii="Times New Roman" w:hAnsi="Times New Roman" w:cs="Times New Roman"/>
          <w:sz w:val="24"/>
          <w:szCs w:val="24"/>
          <w:shd w:val="clear" w:color="auto" w:fill="FFFFFF"/>
        </w:rPr>
        <w:t>ами</w:t>
      </w:r>
      <w:r w:rsidR="00FC07E7">
        <w:rPr>
          <w:rFonts w:ascii="Times New Roman" w:hAnsi="Times New Roman" w:cs="Times New Roman"/>
          <w:sz w:val="24"/>
          <w:szCs w:val="24"/>
          <w:shd w:val="clear" w:color="auto" w:fill="FFFFFF"/>
        </w:rPr>
        <w:t xml:space="preserve"> 5-7 дней 1 раз в 2-3 месяца.</w:t>
      </w:r>
    </w:p>
    <w:p w14:paraId="2147B665" w14:textId="61F4D594" w:rsidR="00036117" w:rsidRPr="00036117" w:rsidRDefault="00FC07E7" w:rsidP="003428EE">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Симптомы назальной обструкции и снижение обоняния были изначально выраженными и на фоне не регулярного применения </w:t>
      </w:r>
      <w:proofErr w:type="spellStart"/>
      <w:r w:rsidR="009019FE">
        <w:rPr>
          <w:rFonts w:ascii="Times New Roman" w:hAnsi="Times New Roman" w:cs="Times New Roman"/>
          <w:sz w:val="24"/>
          <w:szCs w:val="24"/>
          <w:shd w:val="clear" w:color="auto" w:fill="FFFFFF"/>
        </w:rPr>
        <w:t>интра</w:t>
      </w:r>
      <w:r>
        <w:rPr>
          <w:rFonts w:ascii="Times New Roman" w:hAnsi="Times New Roman" w:cs="Times New Roman"/>
          <w:sz w:val="24"/>
          <w:szCs w:val="24"/>
          <w:shd w:val="clear" w:color="auto" w:fill="FFFFFF"/>
        </w:rPr>
        <w:t>назальных</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глюкокортикостероидов</w:t>
      </w:r>
      <w:proofErr w:type="spellEnd"/>
      <w:r w:rsidR="009019FE">
        <w:rPr>
          <w:rFonts w:ascii="Times New Roman" w:hAnsi="Times New Roman" w:cs="Times New Roman"/>
          <w:sz w:val="24"/>
          <w:szCs w:val="24"/>
          <w:shd w:val="clear" w:color="auto" w:fill="FFFFFF"/>
        </w:rPr>
        <w:t xml:space="preserve"> (ИНГКС)</w:t>
      </w:r>
      <w:r>
        <w:rPr>
          <w:rFonts w:ascii="Times New Roman" w:hAnsi="Times New Roman" w:cs="Times New Roman"/>
          <w:sz w:val="24"/>
          <w:szCs w:val="24"/>
          <w:shd w:val="clear" w:color="auto" w:fill="FFFFFF"/>
        </w:rPr>
        <w:t xml:space="preserve"> привели к </w:t>
      </w:r>
      <w:proofErr w:type="spellStart"/>
      <w:r>
        <w:rPr>
          <w:rFonts w:ascii="Times New Roman" w:hAnsi="Times New Roman" w:cs="Times New Roman"/>
          <w:sz w:val="24"/>
          <w:szCs w:val="24"/>
          <w:shd w:val="clear" w:color="auto" w:fill="FFFFFF"/>
        </w:rPr>
        <w:t>полипотомии</w:t>
      </w:r>
      <w:proofErr w:type="spellEnd"/>
      <w:r>
        <w:rPr>
          <w:rFonts w:ascii="Times New Roman" w:hAnsi="Times New Roman" w:cs="Times New Roman"/>
          <w:sz w:val="24"/>
          <w:szCs w:val="24"/>
          <w:shd w:val="clear" w:color="auto" w:fill="FFFFFF"/>
        </w:rPr>
        <w:t xml:space="preserve"> через один год после верификации ХПРС. Повторная </w:t>
      </w:r>
      <w:proofErr w:type="spellStart"/>
      <w:r>
        <w:rPr>
          <w:rFonts w:ascii="Times New Roman" w:hAnsi="Times New Roman" w:cs="Times New Roman"/>
          <w:sz w:val="24"/>
          <w:szCs w:val="24"/>
          <w:shd w:val="clear" w:color="auto" w:fill="FFFFFF"/>
        </w:rPr>
        <w:t>полипотомия</w:t>
      </w:r>
      <w:proofErr w:type="spellEnd"/>
      <w:r>
        <w:rPr>
          <w:rFonts w:ascii="Times New Roman" w:hAnsi="Times New Roman" w:cs="Times New Roman"/>
          <w:sz w:val="24"/>
          <w:szCs w:val="24"/>
          <w:shd w:val="clear" w:color="auto" w:fill="FFFFFF"/>
        </w:rPr>
        <w:t xml:space="preserve"> была выполнена через 6 лет</w:t>
      </w:r>
      <w:r w:rsidR="009019FE">
        <w:rPr>
          <w:rFonts w:ascii="Times New Roman" w:hAnsi="Times New Roman" w:cs="Times New Roman"/>
          <w:sz w:val="24"/>
          <w:szCs w:val="24"/>
          <w:shd w:val="clear" w:color="auto" w:fill="FFFFFF"/>
        </w:rPr>
        <w:t xml:space="preserve"> после первой,</w:t>
      </w:r>
      <w:r>
        <w:rPr>
          <w:rFonts w:ascii="Times New Roman" w:hAnsi="Times New Roman" w:cs="Times New Roman"/>
          <w:sz w:val="24"/>
          <w:szCs w:val="24"/>
          <w:shd w:val="clear" w:color="auto" w:fill="FFFFFF"/>
        </w:rPr>
        <w:t xml:space="preserve"> на фоне </w:t>
      </w:r>
      <w:r w:rsidR="009019FE">
        <w:rPr>
          <w:rFonts w:ascii="Times New Roman" w:hAnsi="Times New Roman" w:cs="Times New Roman"/>
          <w:sz w:val="24"/>
          <w:szCs w:val="24"/>
          <w:shd w:val="clear" w:color="auto" w:fill="FFFFFF"/>
        </w:rPr>
        <w:t xml:space="preserve">прогрессирующих симптомов, несмотря на </w:t>
      </w:r>
      <w:r>
        <w:rPr>
          <w:rFonts w:ascii="Times New Roman" w:hAnsi="Times New Roman" w:cs="Times New Roman"/>
          <w:sz w:val="24"/>
          <w:szCs w:val="24"/>
          <w:shd w:val="clear" w:color="auto" w:fill="FFFFFF"/>
        </w:rPr>
        <w:t>регулярно</w:t>
      </w:r>
      <w:r w:rsidR="009019FE">
        <w:rPr>
          <w:rFonts w:ascii="Times New Roman" w:hAnsi="Times New Roman" w:cs="Times New Roman"/>
          <w:sz w:val="24"/>
          <w:szCs w:val="24"/>
          <w:shd w:val="clear" w:color="auto" w:fill="FFFFFF"/>
        </w:rPr>
        <w:t>е</w:t>
      </w:r>
      <w:r>
        <w:rPr>
          <w:rFonts w:ascii="Times New Roman" w:hAnsi="Times New Roman" w:cs="Times New Roman"/>
          <w:sz w:val="24"/>
          <w:szCs w:val="24"/>
          <w:shd w:val="clear" w:color="auto" w:fill="FFFFFF"/>
        </w:rPr>
        <w:t xml:space="preserve"> исполь</w:t>
      </w:r>
      <w:r w:rsidR="009019FE">
        <w:rPr>
          <w:rFonts w:ascii="Times New Roman" w:hAnsi="Times New Roman" w:cs="Times New Roman"/>
          <w:sz w:val="24"/>
          <w:szCs w:val="24"/>
          <w:shd w:val="clear" w:color="auto" w:fill="FFFFFF"/>
        </w:rPr>
        <w:t>зование ИНКГС.</w:t>
      </w:r>
    </w:p>
    <w:p w14:paraId="572D0061" w14:textId="71ED2447" w:rsidR="00036117" w:rsidRPr="00036117" w:rsidRDefault="009019FE" w:rsidP="003428EE">
      <w:pPr>
        <w:spacing w:after="0" w:line="36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Аллергоанамнез</w:t>
      </w:r>
      <w:proofErr w:type="spellEnd"/>
      <w:r>
        <w:rPr>
          <w:rFonts w:ascii="Times New Roman" w:hAnsi="Times New Roman" w:cs="Times New Roman"/>
          <w:sz w:val="24"/>
          <w:szCs w:val="24"/>
          <w:shd w:val="clear" w:color="auto" w:fill="FFFFFF"/>
        </w:rPr>
        <w:t xml:space="preserve"> – спокоен. При контакте с домашней пылью, животными, пыльцой, плесенью – аллергические реакции отрицает. Клинические проявления пищевой и лекарственной гиперчувствительности, включая непереносимость нестероидных противовоспалительных препаратов и ацетилсалициловой кислоты, отрицает. При проведении</w:t>
      </w:r>
      <w:r w:rsidR="00036117" w:rsidRPr="0003611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накожного аллергологического тестирования в период верификации диагноза</w:t>
      </w:r>
      <w:r w:rsidR="00036117" w:rsidRPr="00036117">
        <w:rPr>
          <w:rFonts w:ascii="Times New Roman" w:hAnsi="Times New Roman" w:cs="Times New Roman"/>
          <w:sz w:val="24"/>
          <w:szCs w:val="24"/>
          <w:shd w:val="clear" w:color="auto" w:fill="FFFFFF"/>
        </w:rPr>
        <w:t xml:space="preserve">, сенсибилизации к бытовым и эпидермальным аллергенам не выявлено. </w:t>
      </w:r>
      <w:r>
        <w:rPr>
          <w:rFonts w:ascii="Times New Roman" w:hAnsi="Times New Roman" w:cs="Times New Roman"/>
          <w:sz w:val="24"/>
          <w:szCs w:val="24"/>
          <w:shd w:val="clear" w:color="auto" w:fill="FFFFFF"/>
        </w:rPr>
        <w:t>У сына – атопический дерматит.</w:t>
      </w:r>
    </w:p>
    <w:p w14:paraId="6FCACF23" w14:textId="679DC826" w:rsidR="0034731E" w:rsidRPr="00DB09C1" w:rsidRDefault="0034731E" w:rsidP="003428EE">
      <w:pPr>
        <w:spacing w:after="0" w:line="360" w:lineRule="auto"/>
        <w:jc w:val="both"/>
        <w:rPr>
          <w:rFonts w:ascii="Times New Roman" w:hAnsi="Times New Roman" w:cs="Times New Roman"/>
          <w:sz w:val="24"/>
          <w:szCs w:val="24"/>
        </w:rPr>
      </w:pPr>
      <w:r w:rsidRPr="00DB09C1">
        <w:rPr>
          <w:rFonts w:ascii="Times New Roman" w:hAnsi="Times New Roman" w:cs="Times New Roman"/>
          <w:sz w:val="24"/>
          <w:szCs w:val="24"/>
        </w:rPr>
        <w:t>На момент обращения тест по оценке контроля астмы (</w:t>
      </w:r>
      <w:r w:rsidRPr="00DB09C1">
        <w:rPr>
          <w:rFonts w:ascii="Times New Roman" w:hAnsi="Times New Roman" w:cs="Times New Roman"/>
          <w:sz w:val="24"/>
          <w:szCs w:val="24"/>
          <w:lang w:val="en-US"/>
        </w:rPr>
        <w:t>Asthma</w:t>
      </w:r>
      <w:r w:rsidRPr="00DB09C1">
        <w:rPr>
          <w:rFonts w:ascii="Times New Roman" w:hAnsi="Times New Roman" w:cs="Times New Roman"/>
          <w:sz w:val="24"/>
          <w:szCs w:val="24"/>
        </w:rPr>
        <w:t xml:space="preserve"> </w:t>
      </w:r>
      <w:r w:rsidRPr="00DB09C1">
        <w:rPr>
          <w:rFonts w:ascii="Times New Roman" w:hAnsi="Times New Roman" w:cs="Times New Roman"/>
          <w:sz w:val="24"/>
          <w:szCs w:val="24"/>
          <w:lang w:val="en-US"/>
        </w:rPr>
        <w:t>Control</w:t>
      </w:r>
      <w:r w:rsidRPr="00DB09C1">
        <w:rPr>
          <w:rFonts w:ascii="Times New Roman" w:hAnsi="Times New Roman" w:cs="Times New Roman"/>
          <w:sz w:val="24"/>
          <w:szCs w:val="24"/>
        </w:rPr>
        <w:t xml:space="preserve"> </w:t>
      </w:r>
      <w:r w:rsidRPr="00DB09C1">
        <w:rPr>
          <w:rFonts w:ascii="Times New Roman" w:hAnsi="Times New Roman" w:cs="Times New Roman"/>
          <w:sz w:val="24"/>
          <w:szCs w:val="24"/>
          <w:lang w:val="en-US"/>
        </w:rPr>
        <w:t>Test</w:t>
      </w:r>
      <w:r w:rsidRPr="00DB09C1">
        <w:rPr>
          <w:rFonts w:ascii="Times New Roman" w:hAnsi="Times New Roman" w:cs="Times New Roman"/>
          <w:sz w:val="24"/>
          <w:szCs w:val="24"/>
        </w:rPr>
        <w:t xml:space="preserve">, </w:t>
      </w:r>
      <w:r w:rsidRPr="00DB09C1">
        <w:rPr>
          <w:rFonts w:ascii="Times New Roman" w:hAnsi="Times New Roman" w:cs="Times New Roman"/>
          <w:sz w:val="24"/>
          <w:szCs w:val="24"/>
          <w:lang w:val="en-US"/>
        </w:rPr>
        <w:t>ACT</w:t>
      </w:r>
      <w:r w:rsidRPr="00DB09C1">
        <w:rPr>
          <w:rFonts w:ascii="Times New Roman" w:hAnsi="Times New Roman" w:cs="Times New Roman"/>
          <w:sz w:val="24"/>
          <w:szCs w:val="24"/>
        </w:rPr>
        <w:t xml:space="preserve">) составил </w:t>
      </w:r>
      <w:r w:rsidR="003428EE">
        <w:rPr>
          <w:rFonts w:ascii="Times New Roman" w:hAnsi="Times New Roman" w:cs="Times New Roman"/>
          <w:sz w:val="24"/>
          <w:szCs w:val="24"/>
        </w:rPr>
        <w:t>11</w:t>
      </w:r>
      <w:r w:rsidRPr="00DB09C1">
        <w:rPr>
          <w:rFonts w:ascii="Times New Roman" w:hAnsi="Times New Roman" w:cs="Times New Roman"/>
          <w:sz w:val="24"/>
          <w:szCs w:val="24"/>
        </w:rPr>
        <w:t xml:space="preserve"> баллов, заложенность носа по визуальной аналоговой шкале (ВАШ) оценена пациенткой в </w:t>
      </w:r>
      <w:r w:rsidR="003428EE">
        <w:rPr>
          <w:rFonts w:ascii="Times New Roman" w:hAnsi="Times New Roman" w:cs="Times New Roman"/>
          <w:sz w:val="24"/>
          <w:szCs w:val="24"/>
        </w:rPr>
        <w:t>8</w:t>
      </w:r>
      <w:r w:rsidRPr="00DB09C1">
        <w:rPr>
          <w:rFonts w:ascii="Times New Roman" w:hAnsi="Times New Roman" w:cs="Times New Roman"/>
          <w:sz w:val="24"/>
          <w:szCs w:val="24"/>
        </w:rPr>
        <w:t xml:space="preserve"> баллов.</w:t>
      </w:r>
    </w:p>
    <w:p w14:paraId="11C90149" w14:textId="1BABD225" w:rsidR="00547D93" w:rsidRDefault="00036117" w:rsidP="003428EE">
      <w:pPr>
        <w:spacing w:after="0" w:line="360" w:lineRule="auto"/>
        <w:jc w:val="both"/>
        <w:rPr>
          <w:rFonts w:ascii="Times New Roman" w:hAnsi="Times New Roman" w:cs="Times New Roman"/>
          <w:sz w:val="24"/>
          <w:szCs w:val="24"/>
          <w:shd w:val="clear" w:color="auto" w:fill="FFFFFF"/>
        </w:rPr>
      </w:pPr>
      <w:r w:rsidRPr="00036117">
        <w:rPr>
          <w:rFonts w:ascii="Times New Roman" w:hAnsi="Times New Roman" w:cs="Times New Roman"/>
          <w:sz w:val="24"/>
          <w:szCs w:val="24"/>
          <w:shd w:val="clear" w:color="auto" w:fill="FFFFFF"/>
        </w:rPr>
        <w:t xml:space="preserve">При обследовании получены следующие данные лабораторных и инструментальных методов исследования. </w:t>
      </w:r>
      <w:r w:rsidR="009019FE">
        <w:rPr>
          <w:rFonts w:ascii="Times New Roman" w:hAnsi="Times New Roman" w:cs="Times New Roman"/>
          <w:sz w:val="24"/>
          <w:szCs w:val="24"/>
          <w:shd w:val="clear" w:color="auto" w:fill="FFFFFF"/>
        </w:rPr>
        <w:t xml:space="preserve">Флюорография (ФЛГ) – без патологии. </w:t>
      </w:r>
      <w:r w:rsidR="008B040C">
        <w:rPr>
          <w:rFonts w:ascii="Times New Roman" w:hAnsi="Times New Roman" w:cs="Times New Roman"/>
          <w:sz w:val="24"/>
          <w:szCs w:val="24"/>
          <w:shd w:val="clear" w:color="auto" w:fill="FFFFFF"/>
        </w:rPr>
        <w:t xml:space="preserve">Компьютерная томография придаточных пазух носа (КТ ППН) – полипозный риносинусит, искривление перегородки носа (протокол и запись исследования на электронном носителе не предоставлены). </w:t>
      </w:r>
      <w:r w:rsidR="009019FE">
        <w:rPr>
          <w:rFonts w:ascii="Times New Roman" w:hAnsi="Times New Roman" w:cs="Times New Roman"/>
          <w:sz w:val="24"/>
          <w:szCs w:val="24"/>
          <w:shd w:val="clear" w:color="auto" w:fill="FFFFFF"/>
        </w:rPr>
        <w:lastRenderedPageBreak/>
        <w:t>Эозинофилы в</w:t>
      </w:r>
      <w:r w:rsidRPr="00036117">
        <w:rPr>
          <w:rFonts w:ascii="Times New Roman" w:hAnsi="Times New Roman" w:cs="Times New Roman"/>
          <w:sz w:val="24"/>
          <w:szCs w:val="24"/>
          <w:shd w:val="clear" w:color="auto" w:fill="FFFFFF"/>
        </w:rPr>
        <w:t xml:space="preserve"> общем анализе крови (ОАК)</w:t>
      </w:r>
      <w:r w:rsidR="009019FE">
        <w:rPr>
          <w:rFonts w:ascii="Times New Roman" w:hAnsi="Times New Roman" w:cs="Times New Roman"/>
          <w:sz w:val="24"/>
          <w:szCs w:val="24"/>
          <w:shd w:val="clear" w:color="auto" w:fill="FFFFFF"/>
        </w:rPr>
        <w:t xml:space="preserve"> в течение последнего года: </w:t>
      </w:r>
      <w:r w:rsidR="008B040C">
        <w:rPr>
          <w:rFonts w:ascii="Times New Roman" w:hAnsi="Times New Roman" w:cs="Times New Roman"/>
          <w:sz w:val="24"/>
          <w:szCs w:val="24"/>
          <w:shd w:val="clear" w:color="auto" w:fill="FFFFFF"/>
        </w:rPr>
        <w:t xml:space="preserve">449 – 306 – </w:t>
      </w:r>
      <w:r w:rsidRPr="00036117">
        <w:rPr>
          <w:rFonts w:ascii="Times New Roman" w:hAnsi="Times New Roman" w:cs="Times New Roman"/>
          <w:sz w:val="24"/>
          <w:szCs w:val="24"/>
          <w:shd w:val="clear" w:color="auto" w:fill="FFFFFF"/>
        </w:rPr>
        <w:t>966</w:t>
      </w:r>
      <w:r w:rsidR="008B040C">
        <w:rPr>
          <w:rFonts w:ascii="Times New Roman" w:hAnsi="Times New Roman" w:cs="Times New Roman"/>
          <w:sz w:val="24"/>
          <w:szCs w:val="24"/>
          <w:shd w:val="clear" w:color="auto" w:fill="FFFFFF"/>
        </w:rPr>
        <w:t xml:space="preserve"> </w:t>
      </w:r>
      <w:proofErr w:type="spellStart"/>
      <w:r w:rsidRPr="00036117">
        <w:rPr>
          <w:rFonts w:ascii="Times New Roman" w:hAnsi="Times New Roman" w:cs="Times New Roman"/>
          <w:sz w:val="24"/>
          <w:szCs w:val="24"/>
          <w:shd w:val="clear" w:color="auto" w:fill="FFFFFF"/>
        </w:rPr>
        <w:t>кл</w:t>
      </w:r>
      <w:proofErr w:type="spellEnd"/>
      <w:r w:rsidRPr="00036117">
        <w:rPr>
          <w:rFonts w:ascii="Times New Roman" w:hAnsi="Times New Roman" w:cs="Times New Roman"/>
          <w:sz w:val="24"/>
          <w:szCs w:val="24"/>
          <w:shd w:val="clear" w:color="auto" w:fill="FFFFFF"/>
        </w:rPr>
        <w:t>/</w:t>
      </w:r>
      <w:proofErr w:type="spellStart"/>
      <w:r w:rsidRPr="00036117">
        <w:rPr>
          <w:rFonts w:ascii="Times New Roman" w:hAnsi="Times New Roman" w:cs="Times New Roman"/>
          <w:sz w:val="24"/>
          <w:szCs w:val="24"/>
          <w:shd w:val="clear" w:color="auto" w:fill="FFFFFF"/>
        </w:rPr>
        <w:t>мкл</w:t>
      </w:r>
      <w:proofErr w:type="spellEnd"/>
      <w:r w:rsidR="008B040C">
        <w:rPr>
          <w:rFonts w:ascii="Times New Roman" w:hAnsi="Times New Roman" w:cs="Times New Roman"/>
          <w:sz w:val="24"/>
          <w:szCs w:val="24"/>
          <w:shd w:val="clear" w:color="auto" w:fill="FFFFFF"/>
        </w:rPr>
        <w:t>. Спирометрия:</w:t>
      </w:r>
      <w:r w:rsidRPr="00036117">
        <w:rPr>
          <w:rFonts w:ascii="Times New Roman" w:hAnsi="Times New Roman" w:cs="Times New Roman"/>
          <w:sz w:val="24"/>
          <w:szCs w:val="24"/>
          <w:shd w:val="clear" w:color="auto" w:fill="FFFFFF"/>
        </w:rPr>
        <w:t xml:space="preserve"> объем форсированного выдоха за первую секунду (ОФВ1)</w:t>
      </w:r>
      <w:r w:rsidR="008B040C">
        <w:rPr>
          <w:rFonts w:ascii="Times New Roman" w:hAnsi="Times New Roman" w:cs="Times New Roman"/>
          <w:sz w:val="24"/>
          <w:szCs w:val="24"/>
          <w:shd w:val="clear" w:color="auto" w:fill="FFFFFF"/>
        </w:rPr>
        <w:t xml:space="preserve"> = </w:t>
      </w:r>
      <w:bookmarkStart w:id="31" w:name="_Hlk158464998"/>
      <w:r w:rsidR="00547D93">
        <w:rPr>
          <w:rFonts w:ascii="Times New Roman" w:hAnsi="Times New Roman" w:cs="Times New Roman"/>
          <w:sz w:val="24"/>
          <w:szCs w:val="24"/>
          <w:shd w:val="clear" w:color="auto" w:fill="FFFFFF"/>
        </w:rPr>
        <w:t>1</w:t>
      </w:r>
      <w:r w:rsidR="00547D93" w:rsidRPr="00036117">
        <w:rPr>
          <w:rFonts w:ascii="Times New Roman" w:hAnsi="Times New Roman" w:cs="Times New Roman"/>
          <w:sz w:val="24"/>
          <w:szCs w:val="24"/>
          <w:shd w:val="clear" w:color="auto" w:fill="FFFFFF"/>
        </w:rPr>
        <w:t>,</w:t>
      </w:r>
      <w:r w:rsidR="00547D93">
        <w:rPr>
          <w:rFonts w:ascii="Times New Roman" w:hAnsi="Times New Roman" w:cs="Times New Roman"/>
          <w:sz w:val="24"/>
          <w:szCs w:val="24"/>
          <w:shd w:val="clear" w:color="auto" w:fill="FFFFFF"/>
        </w:rPr>
        <w:t xml:space="preserve">84 </w:t>
      </w:r>
      <w:r w:rsidR="00547D93" w:rsidRPr="00036117">
        <w:rPr>
          <w:rFonts w:ascii="Times New Roman" w:hAnsi="Times New Roman" w:cs="Times New Roman"/>
          <w:sz w:val="24"/>
          <w:szCs w:val="24"/>
          <w:shd w:val="clear" w:color="auto" w:fill="FFFFFF"/>
        </w:rPr>
        <w:t>(</w:t>
      </w:r>
      <w:r w:rsidR="00547D93">
        <w:rPr>
          <w:rFonts w:ascii="Times New Roman" w:hAnsi="Times New Roman" w:cs="Times New Roman"/>
          <w:sz w:val="24"/>
          <w:szCs w:val="24"/>
          <w:shd w:val="clear" w:color="auto" w:fill="FFFFFF"/>
        </w:rPr>
        <w:t>58,6</w:t>
      </w:r>
      <w:r w:rsidR="00547D93" w:rsidRPr="00036117">
        <w:rPr>
          <w:rFonts w:ascii="Times New Roman" w:hAnsi="Times New Roman" w:cs="Times New Roman"/>
          <w:sz w:val="24"/>
          <w:szCs w:val="24"/>
          <w:shd w:val="clear" w:color="auto" w:fill="FFFFFF"/>
        </w:rPr>
        <w:t>%)</w:t>
      </w:r>
      <w:r w:rsidR="00547D93">
        <w:rPr>
          <w:rFonts w:ascii="Times New Roman" w:hAnsi="Times New Roman" w:cs="Times New Roman"/>
          <w:sz w:val="24"/>
          <w:szCs w:val="24"/>
          <w:shd w:val="clear" w:color="auto" w:fill="FFFFFF"/>
        </w:rPr>
        <w:t>_</w:t>
      </w:r>
      <w:bookmarkStart w:id="32" w:name="_Hlk158467184"/>
      <w:r w:rsidR="00547D93">
        <w:rPr>
          <w:rFonts w:ascii="Times New Roman" w:hAnsi="Times New Roman" w:cs="Times New Roman"/>
          <w:sz w:val="24"/>
          <w:szCs w:val="24"/>
          <w:shd w:val="clear" w:color="auto" w:fill="FFFFFF"/>
        </w:rPr>
        <w:t>2</w:t>
      </w:r>
      <w:r w:rsidR="00547D93" w:rsidRPr="00036117">
        <w:rPr>
          <w:rFonts w:ascii="Times New Roman" w:hAnsi="Times New Roman" w:cs="Times New Roman"/>
          <w:sz w:val="24"/>
          <w:szCs w:val="24"/>
          <w:shd w:val="clear" w:color="auto" w:fill="FFFFFF"/>
        </w:rPr>
        <w:t>,</w:t>
      </w:r>
      <w:r w:rsidR="00547D93">
        <w:rPr>
          <w:rFonts w:ascii="Times New Roman" w:hAnsi="Times New Roman" w:cs="Times New Roman"/>
          <w:sz w:val="24"/>
          <w:szCs w:val="24"/>
          <w:shd w:val="clear" w:color="auto" w:fill="FFFFFF"/>
        </w:rPr>
        <w:t>23</w:t>
      </w:r>
      <w:r w:rsidR="00547D93" w:rsidRPr="00036117">
        <w:rPr>
          <w:rFonts w:ascii="Times New Roman" w:hAnsi="Times New Roman" w:cs="Times New Roman"/>
          <w:sz w:val="24"/>
          <w:szCs w:val="24"/>
          <w:shd w:val="clear" w:color="auto" w:fill="FFFFFF"/>
        </w:rPr>
        <w:t xml:space="preserve"> (</w:t>
      </w:r>
      <w:r w:rsidR="00547D93">
        <w:rPr>
          <w:rFonts w:ascii="Times New Roman" w:hAnsi="Times New Roman" w:cs="Times New Roman"/>
          <w:sz w:val="24"/>
          <w:szCs w:val="24"/>
          <w:shd w:val="clear" w:color="auto" w:fill="FFFFFF"/>
        </w:rPr>
        <w:t>72,6</w:t>
      </w:r>
      <w:r w:rsidR="00547D93" w:rsidRPr="00036117">
        <w:rPr>
          <w:rFonts w:ascii="Times New Roman" w:hAnsi="Times New Roman" w:cs="Times New Roman"/>
          <w:sz w:val="24"/>
          <w:szCs w:val="24"/>
          <w:shd w:val="clear" w:color="auto" w:fill="FFFFFF"/>
        </w:rPr>
        <w:t>%)</w:t>
      </w:r>
      <w:bookmarkEnd w:id="31"/>
      <w:bookmarkEnd w:id="32"/>
      <w:r w:rsidRPr="00036117">
        <w:rPr>
          <w:rFonts w:ascii="Times New Roman" w:hAnsi="Times New Roman" w:cs="Times New Roman"/>
          <w:sz w:val="24"/>
          <w:szCs w:val="24"/>
          <w:shd w:val="clear" w:color="auto" w:fill="FFFFFF"/>
        </w:rPr>
        <w:t>, объем форсированной жизненной ёмкости легких (ФЖЕЛ)</w:t>
      </w:r>
      <w:r w:rsidR="008B040C">
        <w:rPr>
          <w:rFonts w:ascii="Times New Roman" w:hAnsi="Times New Roman" w:cs="Times New Roman"/>
          <w:sz w:val="24"/>
          <w:szCs w:val="24"/>
          <w:shd w:val="clear" w:color="auto" w:fill="FFFFFF"/>
        </w:rPr>
        <w:t xml:space="preserve"> =</w:t>
      </w:r>
      <w:r w:rsidR="00033BA5">
        <w:rPr>
          <w:rFonts w:ascii="Times New Roman" w:hAnsi="Times New Roman" w:cs="Times New Roman"/>
          <w:sz w:val="24"/>
          <w:szCs w:val="24"/>
          <w:shd w:val="clear" w:color="auto" w:fill="FFFFFF"/>
        </w:rPr>
        <w:t xml:space="preserve"> </w:t>
      </w:r>
      <w:r w:rsidR="00547D93" w:rsidRPr="00547D93">
        <w:rPr>
          <w:rFonts w:ascii="Times New Roman" w:hAnsi="Times New Roman" w:cs="Times New Roman"/>
          <w:sz w:val="24"/>
          <w:szCs w:val="24"/>
          <w:shd w:val="clear" w:color="auto" w:fill="FFFFFF"/>
        </w:rPr>
        <w:t>2,33 (71,9%)_2,49 (76,7%)</w:t>
      </w:r>
      <w:r w:rsidRPr="00036117">
        <w:rPr>
          <w:rFonts w:ascii="Times New Roman" w:hAnsi="Times New Roman" w:cs="Times New Roman"/>
          <w:sz w:val="24"/>
          <w:szCs w:val="24"/>
          <w:shd w:val="clear" w:color="auto" w:fill="FFFFFF"/>
        </w:rPr>
        <w:t xml:space="preserve">, </w:t>
      </w:r>
      <w:r w:rsidR="002E38EE">
        <w:rPr>
          <w:rFonts w:ascii="Times New Roman" w:hAnsi="Times New Roman" w:cs="Times New Roman"/>
          <w:sz w:val="24"/>
          <w:szCs w:val="24"/>
          <w:shd w:val="clear" w:color="auto" w:fill="FFFFFF"/>
        </w:rPr>
        <w:t xml:space="preserve">ОФВ1/ФЖЕЛ= </w:t>
      </w:r>
      <w:r w:rsidR="00547D93">
        <w:rPr>
          <w:rFonts w:ascii="Times New Roman" w:hAnsi="Times New Roman" w:cs="Times New Roman"/>
          <w:sz w:val="24"/>
          <w:szCs w:val="24"/>
          <w:shd w:val="clear" w:color="auto" w:fill="FFFFFF"/>
        </w:rPr>
        <w:t>0,8_0,9</w:t>
      </w:r>
      <w:r w:rsidR="00320A48">
        <w:rPr>
          <w:rFonts w:ascii="Times New Roman" w:hAnsi="Times New Roman" w:cs="Times New Roman"/>
          <w:sz w:val="24"/>
          <w:szCs w:val="24"/>
          <w:shd w:val="clear" w:color="auto" w:fill="FFFFFF"/>
        </w:rPr>
        <w:t>;</w:t>
      </w:r>
      <w:r w:rsidR="00033BA5">
        <w:rPr>
          <w:rFonts w:ascii="Times New Roman" w:hAnsi="Times New Roman" w:cs="Times New Roman"/>
          <w:sz w:val="24"/>
          <w:szCs w:val="24"/>
          <w:shd w:val="clear" w:color="auto" w:fill="FFFFFF"/>
        </w:rPr>
        <w:t xml:space="preserve"> коэффициент </w:t>
      </w:r>
      <w:proofErr w:type="spellStart"/>
      <w:r w:rsidR="00033BA5">
        <w:rPr>
          <w:rFonts w:ascii="Times New Roman" w:hAnsi="Times New Roman" w:cs="Times New Roman"/>
          <w:sz w:val="24"/>
          <w:szCs w:val="24"/>
          <w:shd w:val="clear" w:color="auto" w:fill="FFFFFF"/>
        </w:rPr>
        <w:t>бронходилатации</w:t>
      </w:r>
      <w:proofErr w:type="spellEnd"/>
      <w:r w:rsidR="00033BA5">
        <w:rPr>
          <w:rFonts w:ascii="Times New Roman" w:hAnsi="Times New Roman" w:cs="Times New Roman"/>
          <w:sz w:val="24"/>
          <w:szCs w:val="24"/>
          <w:shd w:val="clear" w:color="auto" w:fill="FFFFFF"/>
        </w:rPr>
        <w:t xml:space="preserve"> = 390 мл (21%).</w:t>
      </w:r>
      <w:r w:rsidRPr="00036117">
        <w:rPr>
          <w:rFonts w:ascii="Times New Roman" w:hAnsi="Times New Roman" w:cs="Times New Roman"/>
          <w:sz w:val="24"/>
          <w:szCs w:val="24"/>
          <w:shd w:val="clear" w:color="auto" w:fill="FFFFFF"/>
        </w:rPr>
        <w:t xml:space="preserve"> </w:t>
      </w:r>
      <w:proofErr w:type="spellStart"/>
      <w:r w:rsidRPr="00036117">
        <w:rPr>
          <w:rFonts w:ascii="Times New Roman" w:hAnsi="Times New Roman" w:cs="Times New Roman"/>
          <w:sz w:val="24"/>
          <w:szCs w:val="24"/>
          <w:shd w:val="clear" w:color="auto" w:fill="FFFFFF"/>
        </w:rPr>
        <w:t>Фадиатоп</w:t>
      </w:r>
      <w:proofErr w:type="spellEnd"/>
      <w:r w:rsidRPr="00036117">
        <w:rPr>
          <w:rFonts w:ascii="Times New Roman" w:hAnsi="Times New Roman" w:cs="Times New Roman"/>
          <w:sz w:val="24"/>
          <w:szCs w:val="24"/>
          <w:shd w:val="clear" w:color="auto" w:fill="FFFFFF"/>
        </w:rPr>
        <w:t xml:space="preserve"> ингаляционная панель</w:t>
      </w:r>
      <w:r w:rsidR="00547D93">
        <w:rPr>
          <w:rFonts w:ascii="Times New Roman" w:hAnsi="Times New Roman" w:cs="Times New Roman"/>
          <w:sz w:val="24"/>
          <w:szCs w:val="24"/>
          <w:shd w:val="clear" w:color="auto" w:fill="FFFFFF"/>
        </w:rPr>
        <w:t xml:space="preserve"> – класс сенсибилизации 0</w:t>
      </w:r>
      <w:r w:rsidRPr="00036117">
        <w:rPr>
          <w:rFonts w:ascii="Times New Roman" w:hAnsi="Times New Roman" w:cs="Times New Roman"/>
          <w:sz w:val="24"/>
          <w:szCs w:val="24"/>
          <w:shd w:val="clear" w:color="auto" w:fill="FFFFFF"/>
        </w:rPr>
        <w:t xml:space="preserve">. Уровень </w:t>
      </w:r>
      <w:proofErr w:type="spellStart"/>
      <w:r w:rsidRPr="00036117">
        <w:rPr>
          <w:rFonts w:ascii="Times New Roman" w:hAnsi="Times New Roman" w:cs="Times New Roman"/>
          <w:sz w:val="24"/>
          <w:szCs w:val="24"/>
          <w:shd w:val="clear" w:color="auto" w:fill="FFFFFF"/>
        </w:rPr>
        <w:t>IgE</w:t>
      </w:r>
      <w:proofErr w:type="spellEnd"/>
      <w:r w:rsidR="00033BA5">
        <w:rPr>
          <w:rFonts w:ascii="Times New Roman" w:hAnsi="Times New Roman" w:cs="Times New Roman"/>
          <w:sz w:val="24"/>
          <w:szCs w:val="24"/>
          <w:shd w:val="clear" w:color="auto" w:fill="FFFFFF"/>
        </w:rPr>
        <w:t xml:space="preserve"> </w:t>
      </w:r>
      <w:r w:rsidR="00547D93" w:rsidRPr="00EB40C0">
        <w:rPr>
          <w:rFonts w:ascii="Times New Roman" w:hAnsi="Times New Roman" w:cs="Times New Roman"/>
          <w:sz w:val="24"/>
          <w:szCs w:val="24"/>
        </w:rPr>
        <w:t>(</w:t>
      </w:r>
      <w:r w:rsidR="00547D93">
        <w:rPr>
          <w:rFonts w:ascii="Times New Roman" w:hAnsi="Times New Roman" w:cs="Times New Roman"/>
          <w:sz w:val="24"/>
          <w:szCs w:val="24"/>
          <w:lang w:val="en-US"/>
        </w:rPr>
        <w:t>I</w:t>
      </w:r>
      <w:proofErr w:type="spellStart"/>
      <w:r w:rsidR="00547D93" w:rsidRPr="00EB40C0">
        <w:rPr>
          <w:rFonts w:ascii="Times New Roman" w:hAnsi="Times New Roman" w:cs="Times New Roman"/>
          <w:sz w:val="24"/>
          <w:szCs w:val="24"/>
        </w:rPr>
        <w:t>mmunoglobulin</w:t>
      </w:r>
      <w:proofErr w:type="spellEnd"/>
      <w:r w:rsidR="00547D93" w:rsidRPr="00EB40C0">
        <w:rPr>
          <w:rFonts w:ascii="Times New Roman" w:hAnsi="Times New Roman" w:cs="Times New Roman"/>
          <w:sz w:val="24"/>
          <w:szCs w:val="24"/>
        </w:rPr>
        <w:t xml:space="preserve"> Е, </w:t>
      </w:r>
      <w:proofErr w:type="spellStart"/>
      <w:r w:rsidR="00547D93" w:rsidRPr="00EB40C0">
        <w:rPr>
          <w:rFonts w:ascii="Times New Roman" w:hAnsi="Times New Roman" w:cs="Times New Roman"/>
          <w:sz w:val="24"/>
          <w:szCs w:val="24"/>
        </w:rPr>
        <w:t>IgE</w:t>
      </w:r>
      <w:proofErr w:type="spellEnd"/>
      <w:r w:rsidR="00547D93" w:rsidRPr="00EB40C0">
        <w:rPr>
          <w:rFonts w:ascii="Times New Roman" w:hAnsi="Times New Roman" w:cs="Times New Roman"/>
          <w:sz w:val="24"/>
          <w:szCs w:val="24"/>
        </w:rPr>
        <w:t>)</w:t>
      </w:r>
      <w:r w:rsidR="00547D93" w:rsidRPr="000511B2">
        <w:rPr>
          <w:rFonts w:ascii="Times New Roman" w:hAnsi="Times New Roman" w:cs="Times New Roman"/>
          <w:sz w:val="24"/>
          <w:szCs w:val="24"/>
        </w:rPr>
        <w:t xml:space="preserve"> </w:t>
      </w:r>
      <w:r w:rsidRPr="00036117">
        <w:rPr>
          <w:rFonts w:ascii="Times New Roman" w:hAnsi="Times New Roman" w:cs="Times New Roman"/>
          <w:sz w:val="24"/>
          <w:szCs w:val="24"/>
          <w:shd w:val="clear" w:color="auto" w:fill="FFFFFF"/>
        </w:rPr>
        <w:t>общего</w:t>
      </w:r>
      <w:r w:rsidR="00547D93" w:rsidRPr="00033BA5">
        <w:rPr>
          <w:rFonts w:ascii="Times New Roman" w:hAnsi="Times New Roman" w:cs="Times New Roman"/>
          <w:sz w:val="24"/>
          <w:szCs w:val="24"/>
          <w:shd w:val="clear" w:color="auto" w:fill="FFFFFF"/>
        </w:rPr>
        <w:t xml:space="preserve"> – </w:t>
      </w:r>
      <w:r w:rsidRPr="00036117">
        <w:rPr>
          <w:rFonts w:ascii="Times New Roman" w:hAnsi="Times New Roman" w:cs="Times New Roman"/>
          <w:sz w:val="24"/>
          <w:szCs w:val="24"/>
          <w:shd w:val="clear" w:color="auto" w:fill="FFFFFF"/>
        </w:rPr>
        <w:t xml:space="preserve">59 МЕ/мл. </w:t>
      </w:r>
      <w:r w:rsidR="00547D93">
        <w:rPr>
          <w:rFonts w:ascii="Times New Roman" w:hAnsi="Times New Roman" w:cs="Times New Roman"/>
          <w:sz w:val="24"/>
          <w:szCs w:val="24"/>
          <w:shd w:val="clear" w:color="auto" w:fill="FFFFFF"/>
        </w:rPr>
        <w:t xml:space="preserve">Паразитарные инвазии исключены. </w:t>
      </w:r>
    </w:p>
    <w:p w14:paraId="0EA02E91" w14:textId="731995BE" w:rsidR="00036117" w:rsidRPr="00036117" w:rsidRDefault="00036117" w:rsidP="003428EE">
      <w:pPr>
        <w:spacing w:after="0" w:line="360" w:lineRule="auto"/>
        <w:jc w:val="both"/>
        <w:rPr>
          <w:rFonts w:ascii="Times New Roman" w:hAnsi="Times New Roman" w:cs="Times New Roman"/>
          <w:sz w:val="24"/>
          <w:szCs w:val="24"/>
          <w:shd w:val="clear" w:color="auto" w:fill="FFFFFF"/>
        </w:rPr>
      </w:pPr>
      <w:r w:rsidRPr="00036117">
        <w:rPr>
          <w:rFonts w:ascii="Times New Roman" w:hAnsi="Times New Roman" w:cs="Times New Roman"/>
          <w:sz w:val="24"/>
          <w:szCs w:val="24"/>
          <w:shd w:val="clear" w:color="auto" w:fill="FFFFFF"/>
        </w:rPr>
        <w:t>Таким образом, на основании жалоб пациентки, данных анамнеза и по результатам обследования</w:t>
      </w:r>
      <w:r w:rsidR="00547D93">
        <w:rPr>
          <w:rFonts w:ascii="Times New Roman" w:hAnsi="Times New Roman" w:cs="Times New Roman"/>
          <w:sz w:val="24"/>
          <w:szCs w:val="24"/>
          <w:shd w:val="clear" w:color="auto" w:fill="FFFFFF"/>
        </w:rPr>
        <w:t xml:space="preserve"> установлен</w:t>
      </w:r>
      <w:r w:rsidR="00547D93" w:rsidRPr="00547D93">
        <w:rPr>
          <w:rFonts w:ascii="Times New Roman" w:hAnsi="Times New Roman" w:cs="Times New Roman"/>
          <w:sz w:val="24"/>
          <w:szCs w:val="24"/>
          <w:shd w:val="clear" w:color="auto" w:fill="FFFFFF"/>
        </w:rPr>
        <w:t xml:space="preserve"> </w:t>
      </w:r>
      <w:r w:rsidRPr="00036117">
        <w:rPr>
          <w:rFonts w:ascii="Times New Roman" w:hAnsi="Times New Roman" w:cs="Times New Roman"/>
          <w:sz w:val="24"/>
          <w:szCs w:val="24"/>
          <w:shd w:val="clear" w:color="auto" w:fill="FFFFFF"/>
        </w:rPr>
        <w:t>диагноз: Бронхиальная астма, неаллергическая</w:t>
      </w:r>
      <w:r w:rsidR="00547D93">
        <w:rPr>
          <w:rFonts w:ascii="Times New Roman" w:hAnsi="Times New Roman" w:cs="Times New Roman"/>
          <w:sz w:val="24"/>
          <w:szCs w:val="24"/>
          <w:shd w:val="clear" w:color="auto" w:fill="FFFFFF"/>
        </w:rPr>
        <w:t xml:space="preserve">, </w:t>
      </w:r>
      <w:r w:rsidRPr="00036117">
        <w:rPr>
          <w:rFonts w:ascii="Times New Roman" w:hAnsi="Times New Roman" w:cs="Times New Roman"/>
          <w:sz w:val="24"/>
          <w:szCs w:val="24"/>
          <w:shd w:val="clear" w:color="auto" w:fill="FFFFFF"/>
        </w:rPr>
        <w:t xml:space="preserve">эозинофильный эндотип, </w:t>
      </w:r>
      <w:r w:rsidR="00547D93">
        <w:rPr>
          <w:rFonts w:ascii="Times New Roman" w:hAnsi="Times New Roman" w:cs="Times New Roman"/>
          <w:sz w:val="24"/>
          <w:szCs w:val="24"/>
          <w:shd w:val="clear" w:color="auto" w:fill="FFFFFF"/>
        </w:rPr>
        <w:t xml:space="preserve">тяжелое </w:t>
      </w:r>
      <w:r w:rsidRPr="00036117">
        <w:rPr>
          <w:rFonts w:ascii="Times New Roman" w:hAnsi="Times New Roman" w:cs="Times New Roman"/>
          <w:sz w:val="24"/>
          <w:szCs w:val="24"/>
          <w:shd w:val="clear" w:color="auto" w:fill="FFFFFF"/>
        </w:rPr>
        <w:t>персистирующее течение, неконтролируемая. Хронический полипозный риносинусит.</w:t>
      </w:r>
    </w:p>
    <w:p w14:paraId="3227299F" w14:textId="109645ED" w:rsidR="00036117" w:rsidRPr="00033BA5" w:rsidRDefault="00036117" w:rsidP="003428EE">
      <w:pPr>
        <w:spacing w:after="0" w:line="360" w:lineRule="auto"/>
        <w:jc w:val="both"/>
        <w:rPr>
          <w:rFonts w:ascii="Times New Roman" w:hAnsi="Times New Roman" w:cs="Times New Roman"/>
          <w:sz w:val="24"/>
          <w:szCs w:val="24"/>
          <w:shd w:val="clear" w:color="auto" w:fill="FFFFFF"/>
        </w:rPr>
      </w:pPr>
      <w:r w:rsidRPr="00036117">
        <w:rPr>
          <w:rFonts w:ascii="Times New Roman" w:hAnsi="Times New Roman" w:cs="Times New Roman"/>
          <w:sz w:val="24"/>
          <w:szCs w:val="24"/>
          <w:shd w:val="clear" w:color="auto" w:fill="FFFFFF"/>
        </w:rPr>
        <w:t xml:space="preserve">В связи с </w:t>
      </w:r>
      <w:r w:rsidR="000F2B55">
        <w:rPr>
          <w:rFonts w:ascii="Times New Roman" w:hAnsi="Times New Roman" w:cs="Times New Roman"/>
          <w:sz w:val="24"/>
          <w:szCs w:val="24"/>
          <w:shd w:val="clear" w:color="auto" w:fill="FFFFFF"/>
        </w:rPr>
        <w:t xml:space="preserve">тяжелым не контролируемым высокими дозами ИГКС течением БА с частыми обострениями и наличием </w:t>
      </w:r>
      <w:r w:rsidR="000F2B55" w:rsidRPr="000F2B55">
        <w:rPr>
          <w:rFonts w:ascii="Times New Roman" w:hAnsi="Times New Roman" w:cs="Times New Roman"/>
          <w:sz w:val="24"/>
          <w:szCs w:val="24"/>
          <w:shd w:val="clear" w:color="auto" w:fill="FFFFFF"/>
        </w:rPr>
        <w:t xml:space="preserve">сопутствующего ХПРС с </w:t>
      </w:r>
      <w:proofErr w:type="spellStart"/>
      <w:r w:rsidR="000F2B55" w:rsidRPr="000F2B55">
        <w:rPr>
          <w:rFonts w:ascii="Times New Roman" w:hAnsi="Times New Roman" w:cs="Times New Roman"/>
          <w:sz w:val="24"/>
          <w:szCs w:val="24"/>
          <w:shd w:val="clear" w:color="auto" w:fill="FFFFFF"/>
        </w:rPr>
        <w:t>полипотомиями</w:t>
      </w:r>
      <w:proofErr w:type="spellEnd"/>
      <w:r w:rsidR="000F2B55" w:rsidRPr="000F2B55">
        <w:rPr>
          <w:rFonts w:ascii="Times New Roman" w:hAnsi="Times New Roman" w:cs="Times New Roman"/>
          <w:sz w:val="24"/>
          <w:szCs w:val="24"/>
          <w:shd w:val="clear" w:color="auto" w:fill="FFFFFF"/>
        </w:rPr>
        <w:t>,</w:t>
      </w:r>
      <w:r w:rsidRPr="000F2B55">
        <w:rPr>
          <w:rFonts w:ascii="Times New Roman" w:hAnsi="Times New Roman" w:cs="Times New Roman"/>
          <w:sz w:val="24"/>
          <w:szCs w:val="24"/>
          <w:shd w:val="clear" w:color="auto" w:fill="FFFFFF"/>
        </w:rPr>
        <w:t xml:space="preserve"> </w:t>
      </w:r>
      <w:r w:rsidR="000F2B55" w:rsidRPr="000F2B55">
        <w:rPr>
          <w:rFonts w:ascii="Times New Roman" w:hAnsi="Times New Roman" w:cs="Times New Roman"/>
          <w:sz w:val="24"/>
          <w:szCs w:val="24"/>
        </w:rPr>
        <w:t xml:space="preserve">по результатам консилиума с главным внештатным специалистом аллергологом-иммунологом Министерства здравоохранения Свердловской области (МЗ </w:t>
      </w:r>
      <w:r w:rsidR="000F2B55" w:rsidRPr="000F2B55">
        <w:rPr>
          <w:rFonts w:ascii="Times New Roman" w:hAnsi="Times New Roman" w:cs="Times New Roman"/>
          <w:sz w:val="24"/>
          <w:szCs w:val="24"/>
          <w:lang w:val="en-US"/>
        </w:rPr>
        <w:t>CO</w:t>
      </w:r>
      <w:r w:rsidR="000F2B55" w:rsidRPr="000F2B55">
        <w:rPr>
          <w:rFonts w:ascii="Times New Roman" w:hAnsi="Times New Roman" w:cs="Times New Roman"/>
          <w:sz w:val="24"/>
          <w:szCs w:val="24"/>
        </w:rPr>
        <w:t>) назначена ГИБТ</w:t>
      </w:r>
      <w:r w:rsidR="000F2B55" w:rsidRPr="000F2B55">
        <w:rPr>
          <w:rFonts w:ascii="Times New Roman" w:hAnsi="Times New Roman" w:cs="Times New Roman"/>
          <w:sz w:val="24"/>
          <w:szCs w:val="24"/>
          <w:shd w:val="clear" w:color="auto" w:fill="FFFFFF"/>
        </w:rPr>
        <w:t xml:space="preserve"> лекарственным препаратом</w:t>
      </w:r>
      <w:r w:rsidRPr="000F2B55">
        <w:rPr>
          <w:rFonts w:ascii="Times New Roman" w:hAnsi="Times New Roman" w:cs="Times New Roman"/>
          <w:sz w:val="24"/>
          <w:szCs w:val="24"/>
          <w:shd w:val="clear" w:color="auto" w:fill="FFFFFF"/>
        </w:rPr>
        <w:t xml:space="preserve"> дупилумаб</w:t>
      </w:r>
      <w:r w:rsidR="000F2B55" w:rsidRPr="000F2B55">
        <w:rPr>
          <w:rFonts w:ascii="Times New Roman" w:hAnsi="Times New Roman" w:cs="Times New Roman"/>
          <w:sz w:val="24"/>
          <w:szCs w:val="24"/>
          <w:shd w:val="clear" w:color="auto" w:fill="FFFFFF"/>
        </w:rPr>
        <w:t xml:space="preserve"> </w:t>
      </w:r>
      <w:r w:rsidR="000F2B55" w:rsidRPr="00033BA5">
        <w:rPr>
          <w:rFonts w:ascii="Times New Roman" w:hAnsi="Times New Roman" w:cs="Times New Roman"/>
          <w:sz w:val="24"/>
          <w:szCs w:val="24"/>
        </w:rPr>
        <w:t xml:space="preserve">в инициирующей дозе 600 мг подкожно – однократно, далее – по 300 мг, подкожно, </w:t>
      </w:r>
      <w:r w:rsidRPr="00033BA5">
        <w:rPr>
          <w:rFonts w:ascii="Times New Roman" w:hAnsi="Times New Roman" w:cs="Times New Roman"/>
          <w:sz w:val="24"/>
          <w:szCs w:val="24"/>
          <w:shd w:val="clear" w:color="auto" w:fill="FFFFFF"/>
        </w:rPr>
        <w:t>два раза в месяц</w:t>
      </w:r>
      <w:r w:rsidR="000F2B55" w:rsidRPr="00033BA5">
        <w:rPr>
          <w:rFonts w:ascii="Times New Roman" w:hAnsi="Times New Roman" w:cs="Times New Roman"/>
          <w:sz w:val="24"/>
          <w:szCs w:val="24"/>
          <w:shd w:val="clear" w:color="auto" w:fill="FFFFFF"/>
        </w:rPr>
        <w:t>.</w:t>
      </w:r>
    </w:p>
    <w:p w14:paraId="23749467" w14:textId="2C0403D5" w:rsidR="00036117" w:rsidRPr="00036117" w:rsidRDefault="00036117" w:rsidP="003428EE">
      <w:pPr>
        <w:spacing w:after="0" w:line="360" w:lineRule="auto"/>
        <w:jc w:val="both"/>
        <w:rPr>
          <w:rFonts w:ascii="Times New Roman" w:hAnsi="Times New Roman" w:cs="Times New Roman"/>
          <w:sz w:val="24"/>
          <w:szCs w:val="24"/>
          <w:shd w:val="clear" w:color="auto" w:fill="FFFFFF"/>
        </w:rPr>
      </w:pPr>
      <w:r w:rsidRPr="00036117">
        <w:rPr>
          <w:rFonts w:ascii="Times New Roman" w:hAnsi="Times New Roman" w:cs="Times New Roman"/>
          <w:sz w:val="24"/>
          <w:szCs w:val="24"/>
          <w:shd w:val="clear" w:color="auto" w:fill="FFFFFF"/>
        </w:rPr>
        <w:t xml:space="preserve">Дальнейшее наблюдение пациентки на фоне терапии дупилумабом выявило явную положительную динамику. Так, через 4 месяца количество дневных приступов удушья уменьшилось до 1–2 </w:t>
      </w:r>
      <w:r w:rsidR="00320A48">
        <w:rPr>
          <w:rFonts w:ascii="Times New Roman" w:hAnsi="Times New Roman" w:cs="Times New Roman"/>
          <w:sz w:val="24"/>
          <w:szCs w:val="24"/>
          <w:shd w:val="clear" w:color="auto" w:fill="FFFFFF"/>
        </w:rPr>
        <w:t xml:space="preserve">раз </w:t>
      </w:r>
      <w:r w:rsidRPr="00036117">
        <w:rPr>
          <w:rFonts w:ascii="Times New Roman" w:hAnsi="Times New Roman" w:cs="Times New Roman"/>
          <w:sz w:val="24"/>
          <w:szCs w:val="24"/>
          <w:shd w:val="clear" w:color="auto" w:fill="FFFFFF"/>
        </w:rPr>
        <w:t xml:space="preserve">в неделю, а через 6 месяцев терапии </w:t>
      </w:r>
      <w:r w:rsidR="000F2B55">
        <w:rPr>
          <w:rFonts w:ascii="Times New Roman" w:hAnsi="Times New Roman" w:cs="Times New Roman"/>
          <w:sz w:val="24"/>
          <w:szCs w:val="24"/>
          <w:shd w:val="clear" w:color="auto" w:fill="FFFFFF"/>
        </w:rPr>
        <w:t>отмечалось</w:t>
      </w:r>
      <w:r w:rsidRPr="00036117">
        <w:rPr>
          <w:rFonts w:ascii="Times New Roman" w:hAnsi="Times New Roman" w:cs="Times New Roman"/>
          <w:sz w:val="24"/>
          <w:szCs w:val="24"/>
          <w:shd w:val="clear" w:color="auto" w:fill="FFFFFF"/>
        </w:rPr>
        <w:t xml:space="preserve"> их полное отсутствие. Аналогичная динамика </w:t>
      </w:r>
      <w:r w:rsidR="008E5683">
        <w:rPr>
          <w:rFonts w:ascii="Times New Roman" w:hAnsi="Times New Roman" w:cs="Times New Roman"/>
          <w:sz w:val="24"/>
          <w:szCs w:val="24"/>
          <w:shd w:val="clear" w:color="auto" w:fill="FFFFFF"/>
        </w:rPr>
        <w:t>наблюдалась</w:t>
      </w:r>
      <w:r w:rsidRPr="00036117">
        <w:rPr>
          <w:rFonts w:ascii="Times New Roman" w:hAnsi="Times New Roman" w:cs="Times New Roman"/>
          <w:sz w:val="24"/>
          <w:szCs w:val="24"/>
          <w:shd w:val="clear" w:color="auto" w:fill="FFFFFF"/>
        </w:rPr>
        <w:t xml:space="preserve"> и в отношении ночных приступов затрудн</w:t>
      </w:r>
      <w:r w:rsidR="00033BA5">
        <w:rPr>
          <w:rFonts w:ascii="Times New Roman" w:hAnsi="Times New Roman" w:cs="Times New Roman"/>
          <w:sz w:val="24"/>
          <w:szCs w:val="24"/>
          <w:shd w:val="clear" w:color="auto" w:fill="FFFFFF"/>
        </w:rPr>
        <w:t>енного</w:t>
      </w:r>
      <w:r w:rsidRPr="00036117">
        <w:rPr>
          <w:rFonts w:ascii="Times New Roman" w:hAnsi="Times New Roman" w:cs="Times New Roman"/>
          <w:sz w:val="24"/>
          <w:szCs w:val="24"/>
          <w:shd w:val="clear" w:color="auto" w:fill="FFFFFF"/>
        </w:rPr>
        <w:t xml:space="preserve"> дыхания. </w:t>
      </w:r>
      <w:r w:rsidR="00033BA5">
        <w:rPr>
          <w:rFonts w:ascii="Times New Roman" w:hAnsi="Times New Roman" w:cs="Times New Roman"/>
          <w:sz w:val="24"/>
          <w:szCs w:val="24"/>
          <w:shd w:val="clear" w:color="auto" w:fill="FFFFFF"/>
        </w:rPr>
        <w:t xml:space="preserve">Показатель АСТ составил 23 балла. </w:t>
      </w:r>
      <w:r w:rsidRPr="00036117">
        <w:rPr>
          <w:rFonts w:ascii="Times New Roman" w:hAnsi="Times New Roman" w:cs="Times New Roman"/>
          <w:sz w:val="24"/>
          <w:szCs w:val="24"/>
          <w:shd w:val="clear" w:color="auto" w:fill="FFFFFF"/>
        </w:rPr>
        <w:t xml:space="preserve">Совокупность изменений симптоматики привела к отсутствию потребности </w:t>
      </w:r>
      <w:r w:rsidR="00033BA5">
        <w:rPr>
          <w:rFonts w:ascii="Times New Roman" w:hAnsi="Times New Roman" w:cs="Times New Roman"/>
          <w:sz w:val="24"/>
          <w:szCs w:val="24"/>
          <w:shd w:val="clear" w:color="auto" w:fill="FFFFFF"/>
        </w:rPr>
        <w:t>в КДБА</w:t>
      </w:r>
      <w:r w:rsidRPr="00036117">
        <w:rPr>
          <w:rFonts w:ascii="Times New Roman" w:hAnsi="Times New Roman" w:cs="Times New Roman"/>
          <w:sz w:val="24"/>
          <w:szCs w:val="24"/>
          <w:shd w:val="clear" w:color="auto" w:fill="FFFFFF"/>
        </w:rPr>
        <w:t xml:space="preserve">. </w:t>
      </w:r>
      <w:r w:rsidR="00033BA5">
        <w:rPr>
          <w:rFonts w:ascii="Times New Roman" w:hAnsi="Times New Roman" w:cs="Times New Roman"/>
          <w:sz w:val="24"/>
          <w:szCs w:val="24"/>
          <w:shd w:val="clear" w:color="auto" w:fill="FFFFFF"/>
        </w:rPr>
        <w:t xml:space="preserve">Пациентка </w:t>
      </w:r>
      <w:r w:rsidRPr="00036117">
        <w:rPr>
          <w:rFonts w:ascii="Times New Roman" w:hAnsi="Times New Roman" w:cs="Times New Roman"/>
          <w:sz w:val="24"/>
          <w:szCs w:val="24"/>
          <w:shd w:val="clear" w:color="auto" w:fill="FFFFFF"/>
        </w:rPr>
        <w:t>отме</w:t>
      </w:r>
      <w:r w:rsidR="00033BA5">
        <w:rPr>
          <w:rFonts w:ascii="Times New Roman" w:hAnsi="Times New Roman" w:cs="Times New Roman"/>
          <w:sz w:val="24"/>
          <w:szCs w:val="24"/>
          <w:shd w:val="clear" w:color="auto" w:fill="FFFFFF"/>
        </w:rPr>
        <w:t>тила</w:t>
      </w:r>
      <w:r w:rsidRPr="00036117">
        <w:rPr>
          <w:rFonts w:ascii="Times New Roman" w:hAnsi="Times New Roman" w:cs="Times New Roman"/>
          <w:sz w:val="24"/>
          <w:szCs w:val="24"/>
          <w:shd w:val="clear" w:color="auto" w:fill="FFFFFF"/>
        </w:rPr>
        <w:t xml:space="preserve"> улучшение носового дыхания </w:t>
      </w:r>
      <w:r w:rsidR="00033BA5">
        <w:rPr>
          <w:rFonts w:ascii="Times New Roman" w:hAnsi="Times New Roman" w:cs="Times New Roman"/>
          <w:sz w:val="24"/>
          <w:szCs w:val="24"/>
          <w:shd w:val="clear" w:color="auto" w:fill="FFFFFF"/>
        </w:rPr>
        <w:t>(</w:t>
      </w:r>
      <w:r w:rsidRPr="00036117">
        <w:rPr>
          <w:rFonts w:ascii="Times New Roman" w:hAnsi="Times New Roman" w:cs="Times New Roman"/>
          <w:sz w:val="24"/>
          <w:szCs w:val="24"/>
          <w:shd w:val="clear" w:color="auto" w:fill="FFFFFF"/>
        </w:rPr>
        <w:t>ВАШ</w:t>
      </w:r>
      <w:r w:rsidR="00033BA5">
        <w:rPr>
          <w:rFonts w:ascii="Times New Roman" w:hAnsi="Times New Roman" w:cs="Times New Roman"/>
          <w:sz w:val="24"/>
          <w:szCs w:val="24"/>
          <w:shd w:val="clear" w:color="auto" w:fill="FFFFFF"/>
        </w:rPr>
        <w:t xml:space="preserve"> – </w:t>
      </w:r>
      <w:r w:rsidRPr="00036117">
        <w:rPr>
          <w:rFonts w:ascii="Times New Roman" w:hAnsi="Times New Roman" w:cs="Times New Roman"/>
          <w:sz w:val="24"/>
          <w:szCs w:val="24"/>
          <w:shd w:val="clear" w:color="auto" w:fill="FFFFFF"/>
        </w:rPr>
        <w:t>3 балл</w:t>
      </w:r>
      <w:r w:rsidR="00033BA5">
        <w:rPr>
          <w:rFonts w:ascii="Times New Roman" w:hAnsi="Times New Roman" w:cs="Times New Roman"/>
          <w:sz w:val="24"/>
          <w:szCs w:val="24"/>
          <w:shd w:val="clear" w:color="auto" w:fill="FFFFFF"/>
        </w:rPr>
        <w:t>а)</w:t>
      </w:r>
      <w:r w:rsidR="008E5683">
        <w:rPr>
          <w:rFonts w:ascii="Times New Roman" w:hAnsi="Times New Roman" w:cs="Times New Roman"/>
          <w:sz w:val="24"/>
          <w:szCs w:val="24"/>
          <w:shd w:val="clear" w:color="auto" w:fill="FFFFFF"/>
        </w:rPr>
        <w:t xml:space="preserve"> и</w:t>
      </w:r>
      <w:r w:rsidR="00033BA5">
        <w:rPr>
          <w:rFonts w:ascii="Times New Roman" w:hAnsi="Times New Roman" w:cs="Times New Roman"/>
          <w:sz w:val="24"/>
          <w:szCs w:val="24"/>
          <w:shd w:val="clear" w:color="auto" w:fill="FFFFFF"/>
        </w:rPr>
        <w:t xml:space="preserve"> полное восстановление обоняния</w:t>
      </w:r>
      <w:r w:rsidRPr="00036117">
        <w:rPr>
          <w:rFonts w:ascii="Times New Roman" w:hAnsi="Times New Roman" w:cs="Times New Roman"/>
          <w:sz w:val="24"/>
          <w:szCs w:val="24"/>
          <w:shd w:val="clear" w:color="auto" w:fill="FFFFFF"/>
        </w:rPr>
        <w:t xml:space="preserve">. </w:t>
      </w:r>
    </w:p>
    <w:p w14:paraId="4A6DEC83" w14:textId="4F2BFC21" w:rsidR="00036117" w:rsidRPr="00036117" w:rsidRDefault="00033BA5" w:rsidP="003428EE">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Через 6 месяцев </w:t>
      </w:r>
      <w:r w:rsidR="00320A48">
        <w:rPr>
          <w:rFonts w:ascii="Times New Roman" w:hAnsi="Times New Roman" w:cs="Times New Roman"/>
          <w:sz w:val="24"/>
          <w:szCs w:val="24"/>
          <w:shd w:val="clear" w:color="auto" w:fill="FFFFFF"/>
        </w:rPr>
        <w:t>таргетной терапии</w:t>
      </w:r>
      <w:r>
        <w:rPr>
          <w:rFonts w:ascii="Times New Roman" w:hAnsi="Times New Roman" w:cs="Times New Roman"/>
          <w:sz w:val="24"/>
          <w:szCs w:val="24"/>
          <w:shd w:val="clear" w:color="auto" w:fill="FFFFFF"/>
        </w:rPr>
        <w:t xml:space="preserve"> дупилумабом нарушения бронхиальной </w:t>
      </w:r>
      <w:r w:rsidR="00320A48">
        <w:rPr>
          <w:rFonts w:ascii="Times New Roman" w:hAnsi="Times New Roman" w:cs="Times New Roman"/>
          <w:sz w:val="24"/>
          <w:szCs w:val="24"/>
          <w:shd w:val="clear" w:color="auto" w:fill="FFFFFF"/>
        </w:rPr>
        <w:t>обструкции</w:t>
      </w:r>
      <w:r>
        <w:rPr>
          <w:rFonts w:ascii="Times New Roman" w:hAnsi="Times New Roman" w:cs="Times New Roman"/>
          <w:sz w:val="24"/>
          <w:szCs w:val="24"/>
          <w:shd w:val="clear" w:color="auto" w:fill="FFFFFF"/>
        </w:rPr>
        <w:t xml:space="preserve"> на спирометрии отсутствовали</w:t>
      </w:r>
      <w:r w:rsidR="00320A48">
        <w:rPr>
          <w:rFonts w:ascii="Times New Roman" w:hAnsi="Times New Roman" w:cs="Times New Roman"/>
          <w:sz w:val="24"/>
          <w:szCs w:val="24"/>
          <w:shd w:val="clear" w:color="auto" w:fill="FFFFFF"/>
        </w:rPr>
        <w:t xml:space="preserve">: </w:t>
      </w:r>
      <w:r w:rsidR="00036117" w:rsidRPr="00036117">
        <w:rPr>
          <w:rFonts w:ascii="Times New Roman" w:hAnsi="Times New Roman" w:cs="Times New Roman"/>
          <w:sz w:val="24"/>
          <w:szCs w:val="24"/>
          <w:shd w:val="clear" w:color="auto" w:fill="FFFFFF"/>
        </w:rPr>
        <w:t>ОФВ1</w:t>
      </w:r>
      <w:r w:rsidR="00320A48">
        <w:rPr>
          <w:rFonts w:ascii="Times New Roman" w:hAnsi="Times New Roman" w:cs="Times New Roman"/>
          <w:sz w:val="24"/>
          <w:szCs w:val="24"/>
          <w:shd w:val="clear" w:color="auto" w:fill="FFFFFF"/>
        </w:rPr>
        <w:t xml:space="preserve"> =</w:t>
      </w:r>
      <w:r w:rsidR="00036117" w:rsidRPr="00036117">
        <w:rPr>
          <w:rFonts w:ascii="Times New Roman" w:hAnsi="Times New Roman" w:cs="Times New Roman"/>
          <w:sz w:val="24"/>
          <w:szCs w:val="24"/>
          <w:shd w:val="clear" w:color="auto" w:fill="FFFFFF"/>
        </w:rPr>
        <w:t xml:space="preserve"> </w:t>
      </w:r>
      <w:r w:rsidR="00320A48">
        <w:rPr>
          <w:rFonts w:ascii="Times New Roman" w:hAnsi="Times New Roman" w:cs="Times New Roman"/>
          <w:sz w:val="24"/>
          <w:szCs w:val="24"/>
          <w:shd w:val="clear" w:color="auto" w:fill="FFFFFF"/>
        </w:rPr>
        <w:t>2</w:t>
      </w:r>
      <w:r w:rsidR="00320A48" w:rsidRPr="00036117">
        <w:rPr>
          <w:rFonts w:ascii="Times New Roman" w:hAnsi="Times New Roman" w:cs="Times New Roman"/>
          <w:sz w:val="24"/>
          <w:szCs w:val="24"/>
          <w:shd w:val="clear" w:color="auto" w:fill="FFFFFF"/>
        </w:rPr>
        <w:t>,</w:t>
      </w:r>
      <w:r w:rsidR="00320A48">
        <w:rPr>
          <w:rFonts w:ascii="Times New Roman" w:hAnsi="Times New Roman" w:cs="Times New Roman"/>
          <w:sz w:val="24"/>
          <w:szCs w:val="24"/>
          <w:shd w:val="clear" w:color="auto" w:fill="FFFFFF"/>
        </w:rPr>
        <w:t>39</w:t>
      </w:r>
      <w:r w:rsidR="00320A48" w:rsidRPr="00036117">
        <w:rPr>
          <w:rFonts w:ascii="Times New Roman" w:hAnsi="Times New Roman" w:cs="Times New Roman"/>
          <w:sz w:val="24"/>
          <w:szCs w:val="24"/>
          <w:shd w:val="clear" w:color="auto" w:fill="FFFFFF"/>
        </w:rPr>
        <w:t xml:space="preserve"> (</w:t>
      </w:r>
      <w:r w:rsidR="00320A48">
        <w:rPr>
          <w:rFonts w:ascii="Times New Roman" w:hAnsi="Times New Roman" w:cs="Times New Roman"/>
          <w:sz w:val="24"/>
          <w:szCs w:val="24"/>
          <w:shd w:val="clear" w:color="auto" w:fill="FFFFFF"/>
        </w:rPr>
        <w:t>85,6</w:t>
      </w:r>
      <w:r w:rsidR="00320A48" w:rsidRPr="00036117">
        <w:rPr>
          <w:rFonts w:ascii="Times New Roman" w:hAnsi="Times New Roman" w:cs="Times New Roman"/>
          <w:sz w:val="24"/>
          <w:szCs w:val="24"/>
          <w:shd w:val="clear" w:color="auto" w:fill="FFFFFF"/>
        </w:rPr>
        <w:t>%)</w:t>
      </w:r>
      <w:r w:rsidR="00320A48">
        <w:rPr>
          <w:rFonts w:ascii="Times New Roman" w:hAnsi="Times New Roman" w:cs="Times New Roman"/>
          <w:sz w:val="24"/>
          <w:szCs w:val="24"/>
          <w:shd w:val="clear" w:color="auto" w:fill="FFFFFF"/>
        </w:rPr>
        <w:t>_</w:t>
      </w:r>
      <w:r w:rsidR="00036117" w:rsidRPr="00036117">
        <w:rPr>
          <w:rFonts w:ascii="Times New Roman" w:hAnsi="Times New Roman" w:cs="Times New Roman"/>
          <w:sz w:val="24"/>
          <w:szCs w:val="24"/>
          <w:shd w:val="clear" w:color="auto" w:fill="FFFFFF"/>
        </w:rPr>
        <w:t>2,47 (92</w:t>
      </w:r>
      <w:r w:rsidR="00320A48">
        <w:rPr>
          <w:rFonts w:ascii="Times New Roman" w:hAnsi="Times New Roman" w:cs="Times New Roman"/>
          <w:sz w:val="24"/>
          <w:szCs w:val="24"/>
          <w:shd w:val="clear" w:color="auto" w:fill="FFFFFF"/>
        </w:rPr>
        <w:t>,1</w:t>
      </w:r>
      <w:r w:rsidR="00036117" w:rsidRPr="00036117">
        <w:rPr>
          <w:rFonts w:ascii="Times New Roman" w:hAnsi="Times New Roman" w:cs="Times New Roman"/>
          <w:sz w:val="24"/>
          <w:szCs w:val="24"/>
          <w:shd w:val="clear" w:color="auto" w:fill="FFFFFF"/>
        </w:rPr>
        <w:t>%), ФЖЕЛ</w:t>
      </w:r>
      <w:r w:rsidR="00320A48">
        <w:rPr>
          <w:rFonts w:ascii="Times New Roman" w:hAnsi="Times New Roman" w:cs="Times New Roman"/>
          <w:sz w:val="24"/>
          <w:szCs w:val="24"/>
          <w:shd w:val="clear" w:color="auto" w:fill="FFFFFF"/>
        </w:rPr>
        <w:t xml:space="preserve"> = 2,8 (88,1%)_</w:t>
      </w:r>
      <w:r w:rsidR="00036117" w:rsidRPr="00036117">
        <w:rPr>
          <w:rFonts w:ascii="Times New Roman" w:hAnsi="Times New Roman" w:cs="Times New Roman"/>
          <w:sz w:val="24"/>
          <w:szCs w:val="24"/>
          <w:shd w:val="clear" w:color="auto" w:fill="FFFFFF"/>
        </w:rPr>
        <w:t>3,1 (99%)</w:t>
      </w:r>
      <w:r w:rsidR="00320A48" w:rsidRPr="00036117">
        <w:rPr>
          <w:rFonts w:ascii="Times New Roman" w:hAnsi="Times New Roman" w:cs="Times New Roman"/>
          <w:sz w:val="24"/>
          <w:szCs w:val="24"/>
          <w:shd w:val="clear" w:color="auto" w:fill="FFFFFF"/>
        </w:rPr>
        <w:t xml:space="preserve">, </w:t>
      </w:r>
      <w:r w:rsidR="00320A48">
        <w:rPr>
          <w:rFonts w:ascii="Times New Roman" w:hAnsi="Times New Roman" w:cs="Times New Roman"/>
          <w:sz w:val="24"/>
          <w:szCs w:val="24"/>
          <w:shd w:val="clear" w:color="auto" w:fill="FFFFFF"/>
        </w:rPr>
        <w:t xml:space="preserve">ОФВ1/ФЖЕЛ= 0,8_0,9; </w:t>
      </w:r>
      <w:proofErr w:type="spellStart"/>
      <w:r w:rsidR="00320A48">
        <w:rPr>
          <w:rFonts w:ascii="Times New Roman" w:hAnsi="Times New Roman" w:cs="Times New Roman"/>
          <w:sz w:val="24"/>
          <w:szCs w:val="24"/>
          <w:shd w:val="clear" w:color="auto" w:fill="FFFFFF"/>
        </w:rPr>
        <w:t>бронходилатационный</w:t>
      </w:r>
      <w:proofErr w:type="spellEnd"/>
      <w:r w:rsidR="00320A48">
        <w:rPr>
          <w:rFonts w:ascii="Times New Roman" w:hAnsi="Times New Roman" w:cs="Times New Roman"/>
          <w:sz w:val="24"/>
          <w:szCs w:val="24"/>
          <w:shd w:val="clear" w:color="auto" w:fill="FFFFFF"/>
        </w:rPr>
        <w:t xml:space="preserve"> тест – отрицательный.</w:t>
      </w:r>
    </w:p>
    <w:p w14:paraId="76174729" w14:textId="432534CE" w:rsidR="00036117" w:rsidRPr="00036117" w:rsidRDefault="00036117" w:rsidP="003428EE">
      <w:pPr>
        <w:spacing w:after="0" w:line="360" w:lineRule="auto"/>
        <w:jc w:val="both"/>
        <w:rPr>
          <w:rFonts w:ascii="Times New Roman" w:hAnsi="Times New Roman" w:cs="Times New Roman"/>
          <w:sz w:val="24"/>
          <w:szCs w:val="24"/>
          <w:shd w:val="clear" w:color="auto" w:fill="FFFFFF"/>
        </w:rPr>
      </w:pPr>
      <w:r w:rsidRPr="00036117">
        <w:rPr>
          <w:rFonts w:ascii="Times New Roman" w:hAnsi="Times New Roman" w:cs="Times New Roman"/>
          <w:sz w:val="24"/>
          <w:szCs w:val="24"/>
          <w:shd w:val="clear" w:color="auto" w:fill="FFFFFF"/>
        </w:rPr>
        <w:t>Однако</w:t>
      </w:r>
      <w:r w:rsidR="00320A48">
        <w:rPr>
          <w:rFonts w:ascii="Times New Roman" w:hAnsi="Times New Roman" w:cs="Times New Roman"/>
          <w:sz w:val="24"/>
          <w:szCs w:val="24"/>
          <w:shd w:val="clear" w:color="auto" w:fill="FFFFFF"/>
        </w:rPr>
        <w:t>, по данным ОАК,</w:t>
      </w:r>
      <w:r w:rsidRPr="00036117">
        <w:rPr>
          <w:rFonts w:ascii="Times New Roman" w:hAnsi="Times New Roman" w:cs="Times New Roman"/>
          <w:sz w:val="24"/>
          <w:szCs w:val="24"/>
          <w:shd w:val="clear" w:color="auto" w:fill="FFFFFF"/>
        </w:rPr>
        <w:t xml:space="preserve"> предполагаемого снижения </w:t>
      </w:r>
      <w:r w:rsidR="006434B9">
        <w:rPr>
          <w:rFonts w:ascii="Times New Roman" w:hAnsi="Times New Roman" w:cs="Times New Roman"/>
          <w:sz w:val="24"/>
          <w:szCs w:val="24"/>
          <w:shd w:val="clear" w:color="auto" w:fill="FFFFFF"/>
        </w:rPr>
        <w:t>уровня эозинофилов крови</w:t>
      </w:r>
      <w:r w:rsidRPr="00036117">
        <w:rPr>
          <w:rFonts w:ascii="Times New Roman" w:hAnsi="Times New Roman" w:cs="Times New Roman"/>
          <w:sz w:val="24"/>
          <w:szCs w:val="24"/>
          <w:shd w:val="clear" w:color="auto" w:fill="FFFFFF"/>
        </w:rPr>
        <w:t xml:space="preserve"> не произошло. После 6 месяцев </w:t>
      </w:r>
      <w:r w:rsidR="006434B9">
        <w:rPr>
          <w:rFonts w:ascii="Times New Roman" w:hAnsi="Times New Roman" w:cs="Times New Roman"/>
          <w:sz w:val="24"/>
          <w:szCs w:val="24"/>
          <w:shd w:val="clear" w:color="auto" w:fill="FFFFFF"/>
        </w:rPr>
        <w:t>ГИБТ</w:t>
      </w:r>
      <w:r w:rsidRPr="00036117">
        <w:rPr>
          <w:rFonts w:ascii="Times New Roman" w:hAnsi="Times New Roman" w:cs="Times New Roman"/>
          <w:sz w:val="24"/>
          <w:szCs w:val="24"/>
          <w:shd w:val="clear" w:color="auto" w:fill="FFFFFF"/>
        </w:rPr>
        <w:t xml:space="preserve"> </w:t>
      </w:r>
      <w:proofErr w:type="spellStart"/>
      <w:r w:rsidRPr="00036117">
        <w:rPr>
          <w:rFonts w:ascii="Times New Roman" w:hAnsi="Times New Roman" w:cs="Times New Roman"/>
          <w:sz w:val="24"/>
          <w:szCs w:val="24"/>
          <w:shd w:val="clear" w:color="auto" w:fill="FFFFFF"/>
        </w:rPr>
        <w:t>эозинофилия</w:t>
      </w:r>
      <w:proofErr w:type="spellEnd"/>
      <w:r w:rsidRPr="00036117">
        <w:rPr>
          <w:rFonts w:ascii="Times New Roman" w:hAnsi="Times New Roman" w:cs="Times New Roman"/>
          <w:sz w:val="24"/>
          <w:szCs w:val="24"/>
          <w:shd w:val="clear" w:color="auto" w:fill="FFFFFF"/>
        </w:rPr>
        <w:t xml:space="preserve"> состав</w:t>
      </w:r>
      <w:r w:rsidR="006434B9">
        <w:rPr>
          <w:rFonts w:ascii="Times New Roman" w:hAnsi="Times New Roman" w:cs="Times New Roman"/>
          <w:sz w:val="24"/>
          <w:szCs w:val="24"/>
          <w:shd w:val="clear" w:color="auto" w:fill="FFFFFF"/>
        </w:rPr>
        <w:t xml:space="preserve">ила </w:t>
      </w:r>
      <w:r w:rsidRPr="00036117">
        <w:rPr>
          <w:rFonts w:ascii="Times New Roman" w:hAnsi="Times New Roman" w:cs="Times New Roman"/>
          <w:sz w:val="24"/>
          <w:szCs w:val="24"/>
          <w:shd w:val="clear" w:color="auto" w:fill="FFFFFF"/>
        </w:rPr>
        <w:t xml:space="preserve">1009 </w:t>
      </w:r>
      <w:proofErr w:type="spellStart"/>
      <w:r w:rsidRPr="00036117">
        <w:rPr>
          <w:rFonts w:ascii="Times New Roman" w:hAnsi="Times New Roman" w:cs="Times New Roman"/>
          <w:sz w:val="24"/>
          <w:szCs w:val="24"/>
          <w:shd w:val="clear" w:color="auto" w:fill="FFFFFF"/>
        </w:rPr>
        <w:t>кл</w:t>
      </w:r>
      <w:proofErr w:type="spellEnd"/>
      <w:r w:rsidRPr="00036117">
        <w:rPr>
          <w:rFonts w:ascii="Times New Roman" w:hAnsi="Times New Roman" w:cs="Times New Roman"/>
          <w:sz w:val="24"/>
          <w:szCs w:val="24"/>
          <w:shd w:val="clear" w:color="auto" w:fill="FFFFFF"/>
        </w:rPr>
        <w:t>/</w:t>
      </w:r>
      <w:proofErr w:type="spellStart"/>
      <w:r w:rsidRPr="00036117">
        <w:rPr>
          <w:rFonts w:ascii="Times New Roman" w:hAnsi="Times New Roman" w:cs="Times New Roman"/>
          <w:sz w:val="24"/>
          <w:szCs w:val="24"/>
          <w:shd w:val="clear" w:color="auto" w:fill="FFFFFF"/>
        </w:rPr>
        <w:t>мкл</w:t>
      </w:r>
      <w:proofErr w:type="spellEnd"/>
      <w:r w:rsidRPr="00036117">
        <w:rPr>
          <w:rFonts w:ascii="Times New Roman" w:hAnsi="Times New Roman" w:cs="Times New Roman"/>
          <w:sz w:val="24"/>
          <w:szCs w:val="24"/>
          <w:shd w:val="clear" w:color="auto" w:fill="FFFFFF"/>
        </w:rPr>
        <w:t>. В связи с высокими значениями эозинофилов</w:t>
      </w:r>
      <w:r w:rsidR="008E5683">
        <w:rPr>
          <w:rFonts w:ascii="Times New Roman" w:hAnsi="Times New Roman" w:cs="Times New Roman"/>
          <w:sz w:val="24"/>
          <w:szCs w:val="24"/>
          <w:shd w:val="clear" w:color="auto" w:fill="FFFFFF"/>
        </w:rPr>
        <w:t>,</w:t>
      </w:r>
      <w:r w:rsidR="006434B9">
        <w:rPr>
          <w:rFonts w:ascii="Times New Roman" w:hAnsi="Times New Roman" w:cs="Times New Roman"/>
          <w:sz w:val="24"/>
          <w:szCs w:val="24"/>
          <w:shd w:val="clear" w:color="auto" w:fill="FFFFFF"/>
        </w:rPr>
        <w:t xml:space="preserve"> с целью исключения системных заболеваний, ассоциирован</w:t>
      </w:r>
      <w:r w:rsidR="008E5683">
        <w:rPr>
          <w:rFonts w:ascii="Times New Roman" w:hAnsi="Times New Roman" w:cs="Times New Roman"/>
          <w:sz w:val="24"/>
          <w:szCs w:val="24"/>
          <w:shd w:val="clear" w:color="auto" w:fill="FFFFFF"/>
        </w:rPr>
        <w:t>н</w:t>
      </w:r>
      <w:r w:rsidR="006434B9">
        <w:rPr>
          <w:rFonts w:ascii="Times New Roman" w:hAnsi="Times New Roman" w:cs="Times New Roman"/>
          <w:sz w:val="24"/>
          <w:szCs w:val="24"/>
          <w:shd w:val="clear" w:color="auto" w:fill="FFFFFF"/>
        </w:rPr>
        <w:t xml:space="preserve">ых с </w:t>
      </w:r>
      <w:proofErr w:type="spellStart"/>
      <w:r w:rsidR="006434B9">
        <w:rPr>
          <w:rFonts w:ascii="Times New Roman" w:hAnsi="Times New Roman" w:cs="Times New Roman"/>
          <w:sz w:val="24"/>
          <w:szCs w:val="24"/>
          <w:shd w:val="clear" w:color="auto" w:fill="FFFFFF"/>
        </w:rPr>
        <w:t>гиперэозинофилией</w:t>
      </w:r>
      <w:proofErr w:type="spellEnd"/>
      <w:r w:rsidR="006434B9">
        <w:rPr>
          <w:rFonts w:ascii="Times New Roman" w:hAnsi="Times New Roman" w:cs="Times New Roman"/>
          <w:sz w:val="24"/>
          <w:szCs w:val="24"/>
          <w:shd w:val="clear" w:color="auto" w:fill="FFFFFF"/>
        </w:rPr>
        <w:t xml:space="preserve">, была проведена оценка уровня </w:t>
      </w:r>
      <w:proofErr w:type="spellStart"/>
      <w:r w:rsidR="006434B9">
        <w:rPr>
          <w:rFonts w:ascii="Times New Roman" w:hAnsi="Times New Roman" w:cs="Times New Roman"/>
          <w:sz w:val="24"/>
          <w:szCs w:val="24"/>
          <w:shd w:val="clear" w:color="auto" w:fill="FFFFFF"/>
        </w:rPr>
        <w:t>антинейтрофильных</w:t>
      </w:r>
      <w:proofErr w:type="spellEnd"/>
      <w:r w:rsidRPr="00036117">
        <w:rPr>
          <w:rFonts w:ascii="Times New Roman" w:hAnsi="Times New Roman" w:cs="Times New Roman"/>
          <w:sz w:val="24"/>
          <w:szCs w:val="24"/>
          <w:shd w:val="clear" w:color="auto" w:fill="FFFFFF"/>
        </w:rPr>
        <w:t xml:space="preserve"> цитоплазматических антител (АНЦА) </w:t>
      </w:r>
      <w:proofErr w:type="spellStart"/>
      <w:r w:rsidRPr="00036117">
        <w:rPr>
          <w:rFonts w:ascii="Times New Roman" w:hAnsi="Times New Roman" w:cs="Times New Roman"/>
          <w:sz w:val="24"/>
          <w:szCs w:val="24"/>
          <w:shd w:val="clear" w:color="auto" w:fill="FFFFFF"/>
        </w:rPr>
        <w:t>IgG</w:t>
      </w:r>
      <w:proofErr w:type="spellEnd"/>
      <w:r w:rsidRPr="00036117">
        <w:rPr>
          <w:rFonts w:ascii="Times New Roman" w:hAnsi="Times New Roman" w:cs="Times New Roman"/>
          <w:sz w:val="24"/>
          <w:szCs w:val="24"/>
          <w:shd w:val="clear" w:color="auto" w:fill="FFFFFF"/>
        </w:rPr>
        <w:t>,</w:t>
      </w:r>
      <w:r w:rsidR="006434B9">
        <w:rPr>
          <w:rFonts w:ascii="Times New Roman" w:hAnsi="Times New Roman" w:cs="Times New Roman"/>
          <w:sz w:val="24"/>
          <w:szCs w:val="24"/>
          <w:shd w:val="clear" w:color="auto" w:fill="FFFFFF"/>
        </w:rPr>
        <w:t xml:space="preserve"> титр которых находился в пределах </w:t>
      </w:r>
      <w:proofErr w:type="spellStart"/>
      <w:r w:rsidR="006434B9">
        <w:rPr>
          <w:rFonts w:ascii="Times New Roman" w:hAnsi="Times New Roman" w:cs="Times New Roman"/>
          <w:sz w:val="24"/>
          <w:szCs w:val="24"/>
          <w:shd w:val="clear" w:color="auto" w:fill="FFFFFF"/>
        </w:rPr>
        <w:t>референсных</w:t>
      </w:r>
      <w:proofErr w:type="spellEnd"/>
      <w:r w:rsidR="006434B9">
        <w:rPr>
          <w:rFonts w:ascii="Times New Roman" w:hAnsi="Times New Roman" w:cs="Times New Roman"/>
          <w:sz w:val="24"/>
          <w:szCs w:val="24"/>
          <w:shd w:val="clear" w:color="auto" w:fill="FFFFFF"/>
        </w:rPr>
        <w:t xml:space="preserve"> значений и составил </w:t>
      </w:r>
      <w:r w:rsidRPr="00036117">
        <w:rPr>
          <w:rFonts w:ascii="Times New Roman" w:hAnsi="Times New Roman" w:cs="Times New Roman"/>
          <w:sz w:val="24"/>
          <w:szCs w:val="24"/>
          <w:shd w:val="clear" w:color="auto" w:fill="FFFFFF"/>
        </w:rPr>
        <w:t xml:space="preserve">&lt;1:40. </w:t>
      </w:r>
    </w:p>
    <w:p w14:paraId="7611ED79" w14:textId="249F4C87" w:rsidR="00036117" w:rsidRPr="00036117" w:rsidRDefault="00036117" w:rsidP="003428EE">
      <w:pPr>
        <w:spacing w:after="0" w:line="360" w:lineRule="auto"/>
        <w:jc w:val="both"/>
        <w:rPr>
          <w:rFonts w:ascii="Times New Roman" w:hAnsi="Times New Roman" w:cs="Times New Roman"/>
          <w:sz w:val="24"/>
          <w:szCs w:val="24"/>
          <w:shd w:val="clear" w:color="auto" w:fill="FFFFFF"/>
        </w:rPr>
      </w:pPr>
      <w:r w:rsidRPr="00036117">
        <w:rPr>
          <w:rFonts w:ascii="Times New Roman" w:hAnsi="Times New Roman" w:cs="Times New Roman"/>
          <w:sz w:val="24"/>
          <w:szCs w:val="24"/>
          <w:shd w:val="clear" w:color="auto" w:fill="FFFFFF"/>
        </w:rPr>
        <w:t>После 12 месяцев</w:t>
      </w:r>
      <w:r w:rsidR="006434B9">
        <w:rPr>
          <w:rFonts w:ascii="Times New Roman" w:hAnsi="Times New Roman" w:cs="Times New Roman"/>
          <w:sz w:val="24"/>
          <w:szCs w:val="24"/>
          <w:shd w:val="clear" w:color="auto" w:fill="FFFFFF"/>
        </w:rPr>
        <w:t xml:space="preserve"> лечения дупилумабом</w:t>
      </w:r>
      <w:r w:rsidRPr="00036117">
        <w:rPr>
          <w:rFonts w:ascii="Times New Roman" w:hAnsi="Times New Roman" w:cs="Times New Roman"/>
          <w:sz w:val="24"/>
          <w:szCs w:val="24"/>
          <w:shd w:val="clear" w:color="auto" w:fill="FFFFFF"/>
        </w:rPr>
        <w:t>, на фоне сохран</w:t>
      </w:r>
      <w:r w:rsidR="006434B9">
        <w:rPr>
          <w:rFonts w:ascii="Times New Roman" w:hAnsi="Times New Roman" w:cs="Times New Roman"/>
          <w:sz w:val="24"/>
          <w:szCs w:val="24"/>
          <w:shd w:val="clear" w:color="auto" w:fill="FFFFFF"/>
        </w:rPr>
        <w:t>яющейся</w:t>
      </w:r>
      <w:r w:rsidRPr="00036117">
        <w:rPr>
          <w:rFonts w:ascii="Times New Roman" w:hAnsi="Times New Roman" w:cs="Times New Roman"/>
          <w:sz w:val="24"/>
          <w:szCs w:val="24"/>
          <w:shd w:val="clear" w:color="auto" w:fill="FFFFFF"/>
        </w:rPr>
        <w:t xml:space="preserve"> </w:t>
      </w:r>
      <w:proofErr w:type="spellStart"/>
      <w:r w:rsidRPr="00036117">
        <w:rPr>
          <w:rFonts w:ascii="Times New Roman" w:hAnsi="Times New Roman" w:cs="Times New Roman"/>
          <w:sz w:val="24"/>
          <w:szCs w:val="24"/>
          <w:shd w:val="clear" w:color="auto" w:fill="FFFFFF"/>
        </w:rPr>
        <w:t>эозинофилии</w:t>
      </w:r>
      <w:proofErr w:type="spellEnd"/>
      <w:r w:rsidRPr="00036117">
        <w:rPr>
          <w:rFonts w:ascii="Times New Roman" w:hAnsi="Times New Roman" w:cs="Times New Roman"/>
          <w:sz w:val="24"/>
          <w:szCs w:val="24"/>
          <w:shd w:val="clear" w:color="auto" w:fill="FFFFFF"/>
        </w:rPr>
        <w:t xml:space="preserve"> (1220 </w:t>
      </w:r>
      <w:proofErr w:type="spellStart"/>
      <w:r w:rsidRPr="00036117">
        <w:rPr>
          <w:rFonts w:ascii="Times New Roman" w:hAnsi="Times New Roman" w:cs="Times New Roman"/>
          <w:sz w:val="24"/>
          <w:szCs w:val="24"/>
          <w:shd w:val="clear" w:color="auto" w:fill="FFFFFF"/>
        </w:rPr>
        <w:t>кл</w:t>
      </w:r>
      <w:proofErr w:type="spellEnd"/>
      <w:r w:rsidRPr="00036117">
        <w:rPr>
          <w:rFonts w:ascii="Times New Roman" w:hAnsi="Times New Roman" w:cs="Times New Roman"/>
          <w:sz w:val="24"/>
          <w:szCs w:val="24"/>
          <w:shd w:val="clear" w:color="auto" w:fill="FFFFFF"/>
        </w:rPr>
        <w:t>/</w:t>
      </w:r>
      <w:proofErr w:type="spellStart"/>
      <w:r w:rsidRPr="00036117">
        <w:rPr>
          <w:rFonts w:ascii="Times New Roman" w:hAnsi="Times New Roman" w:cs="Times New Roman"/>
          <w:sz w:val="24"/>
          <w:szCs w:val="24"/>
          <w:shd w:val="clear" w:color="auto" w:fill="FFFFFF"/>
        </w:rPr>
        <w:t>мкл</w:t>
      </w:r>
      <w:proofErr w:type="spellEnd"/>
      <w:r w:rsidRPr="00036117">
        <w:rPr>
          <w:rFonts w:ascii="Times New Roman" w:hAnsi="Times New Roman" w:cs="Times New Roman"/>
          <w:sz w:val="24"/>
          <w:szCs w:val="24"/>
          <w:shd w:val="clear" w:color="auto" w:fill="FFFFFF"/>
        </w:rPr>
        <w:t xml:space="preserve">) </w:t>
      </w:r>
      <w:r w:rsidR="008E36B9">
        <w:rPr>
          <w:rFonts w:ascii="Times New Roman" w:hAnsi="Times New Roman" w:cs="Times New Roman"/>
          <w:sz w:val="24"/>
          <w:szCs w:val="24"/>
          <w:shd w:val="clear" w:color="auto" w:fill="FFFFFF"/>
        </w:rPr>
        <w:t>при полном контроле над БА (</w:t>
      </w:r>
      <w:r w:rsidRPr="00036117">
        <w:rPr>
          <w:rFonts w:ascii="Times New Roman" w:hAnsi="Times New Roman" w:cs="Times New Roman"/>
          <w:sz w:val="24"/>
          <w:szCs w:val="24"/>
          <w:shd w:val="clear" w:color="auto" w:fill="FFFFFF"/>
        </w:rPr>
        <w:t>АСТ</w:t>
      </w:r>
      <w:r w:rsidR="008E36B9">
        <w:rPr>
          <w:rFonts w:ascii="Times New Roman" w:hAnsi="Times New Roman" w:cs="Times New Roman"/>
          <w:sz w:val="24"/>
          <w:szCs w:val="24"/>
          <w:shd w:val="clear" w:color="auto" w:fill="FFFFFF"/>
        </w:rPr>
        <w:t xml:space="preserve"> – </w:t>
      </w:r>
      <w:r w:rsidRPr="00036117">
        <w:rPr>
          <w:rFonts w:ascii="Times New Roman" w:hAnsi="Times New Roman" w:cs="Times New Roman"/>
          <w:sz w:val="24"/>
          <w:szCs w:val="24"/>
          <w:shd w:val="clear" w:color="auto" w:fill="FFFFFF"/>
        </w:rPr>
        <w:t>25 баллов</w:t>
      </w:r>
      <w:r w:rsidR="008E36B9">
        <w:rPr>
          <w:rFonts w:ascii="Times New Roman" w:hAnsi="Times New Roman" w:cs="Times New Roman"/>
          <w:sz w:val="24"/>
          <w:szCs w:val="24"/>
          <w:shd w:val="clear" w:color="auto" w:fill="FFFFFF"/>
        </w:rPr>
        <w:t>) и ХПРС (ВАШ = 2 балла)</w:t>
      </w:r>
      <w:r w:rsidRPr="00036117">
        <w:rPr>
          <w:rFonts w:ascii="Times New Roman" w:hAnsi="Times New Roman" w:cs="Times New Roman"/>
          <w:sz w:val="24"/>
          <w:szCs w:val="24"/>
          <w:shd w:val="clear" w:color="auto" w:fill="FFFFFF"/>
        </w:rPr>
        <w:t xml:space="preserve">, проведен контроль </w:t>
      </w:r>
      <w:r w:rsidRPr="00036117">
        <w:rPr>
          <w:rFonts w:ascii="Times New Roman" w:hAnsi="Times New Roman" w:cs="Times New Roman"/>
          <w:sz w:val="24"/>
          <w:szCs w:val="24"/>
          <w:shd w:val="clear" w:color="auto" w:fill="FFFFFF"/>
        </w:rPr>
        <w:lastRenderedPageBreak/>
        <w:t xml:space="preserve">компьютерной томографии органов грудной клетки (КТ ОГК): патологии легких и средостения не выявлено. </w:t>
      </w:r>
    </w:p>
    <w:p w14:paraId="6B10DBF9" w14:textId="2402B3B6" w:rsidR="009B5FAA" w:rsidRDefault="008E36B9" w:rsidP="003428EE">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 связи с сохраняющейся эозинофилией крови (через 24 месяца ГИБТ – 1645 </w:t>
      </w:r>
      <w:proofErr w:type="spellStart"/>
      <w:r>
        <w:rPr>
          <w:rFonts w:ascii="Times New Roman" w:hAnsi="Times New Roman" w:cs="Times New Roman"/>
          <w:sz w:val="24"/>
          <w:szCs w:val="24"/>
          <w:shd w:val="clear" w:color="auto" w:fill="FFFFFF"/>
        </w:rPr>
        <w:t>кл</w:t>
      </w:r>
      <w:proofErr w:type="spellEnd"/>
      <w:r>
        <w:rPr>
          <w:rFonts w:ascii="Times New Roman" w:hAnsi="Times New Roman" w:cs="Times New Roman"/>
          <w:sz w:val="24"/>
          <w:szCs w:val="24"/>
          <w:shd w:val="clear" w:color="auto" w:fill="FFFFFF"/>
        </w:rPr>
        <w:t>/</w:t>
      </w:r>
      <w:proofErr w:type="spellStart"/>
      <w:r>
        <w:rPr>
          <w:rFonts w:ascii="Times New Roman" w:hAnsi="Times New Roman" w:cs="Times New Roman"/>
          <w:sz w:val="24"/>
          <w:szCs w:val="24"/>
          <w:shd w:val="clear" w:color="auto" w:fill="FFFFFF"/>
        </w:rPr>
        <w:t>мкл</w:t>
      </w:r>
      <w:proofErr w:type="spellEnd"/>
      <w:r>
        <w:rPr>
          <w:rFonts w:ascii="Times New Roman" w:hAnsi="Times New Roman" w:cs="Times New Roman"/>
          <w:sz w:val="24"/>
          <w:szCs w:val="24"/>
          <w:shd w:val="clear" w:color="auto" w:fill="FFFFFF"/>
        </w:rPr>
        <w:t xml:space="preserve">, через 36 месяцев – 896 </w:t>
      </w:r>
      <w:proofErr w:type="spellStart"/>
      <w:r>
        <w:rPr>
          <w:rFonts w:ascii="Times New Roman" w:hAnsi="Times New Roman" w:cs="Times New Roman"/>
          <w:sz w:val="24"/>
          <w:szCs w:val="24"/>
          <w:shd w:val="clear" w:color="auto" w:fill="FFFFFF"/>
        </w:rPr>
        <w:t>кл</w:t>
      </w:r>
      <w:proofErr w:type="spellEnd"/>
      <w:r>
        <w:rPr>
          <w:rFonts w:ascii="Times New Roman" w:hAnsi="Times New Roman" w:cs="Times New Roman"/>
          <w:sz w:val="24"/>
          <w:szCs w:val="24"/>
          <w:shd w:val="clear" w:color="auto" w:fill="FFFFFF"/>
        </w:rPr>
        <w:t>/</w:t>
      </w:r>
      <w:proofErr w:type="spellStart"/>
      <w:r>
        <w:rPr>
          <w:rFonts w:ascii="Times New Roman" w:hAnsi="Times New Roman" w:cs="Times New Roman"/>
          <w:sz w:val="24"/>
          <w:szCs w:val="24"/>
          <w:shd w:val="clear" w:color="auto" w:fill="FFFFFF"/>
        </w:rPr>
        <w:t>мкл</w:t>
      </w:r>
      <w:proofErr w:type="spellEnd"/>
      <w:r>
        <w:rPr>
          <w:rFonts w:ascii="Times New Roman" w:hAnsi="Times New Roman" w:cs="Times New Roman"/>
          <w:sz w:val="24"/>
          <w:szCs w:val="24"/>
          <w:shd w:val="clear" w:color="auto" w:fill="FFFFFF"/>
        </w:rPr>
        <w:t xml:space="preserve">). пациентке проводился ежегодный мониторинг лабораторно-инструментальных </w:t>
      </w:r>
      <w:r w:rsidR="009B5FAA">
        <w:rPr>
          <w:rFonts w:ascii="Times New Roman" w:hAnsi="Times New Roman" w:cs="Times New Roman"/>
          <w:sz w:val="24"/>
          <w:szCs w:val="24"/>
          <w:shd w:val="clear" w:color="auto" w:fill="FFFFFF"/>
        </w:rPr>
        <w:t>исследований</w:t>
      </w:r>
      <w:r>
        <w:rPr>
          <w:rFonts w:ascii="Times New Roman" w:hAnsi="Times New Roman" w:cs="Times New Roman"/>
          <w:sz w:val="24"/>
          <w:szCs w:val="24"/>
          <w:shd w:val="clear" w:color="auto" w:fill="FFFFFF"/>
        </w:rPr>
        <w:t xml:space="preserve"> для исключения системных васкулитов, в частности, ЭГПА, </w:t>
      </w:r>
      <w:r w:rsidR="00C23FC2">
        <w:rPr>
          <w:rFonts w:ascii="Times New Roman" w:hAnsi="Times New Roman" w:cs="Times New Roman"/>
          <w:sz w:val="24"/>
          <w:szCs w:val="24"/>
          <w:shd w:val="clear" w:color="auto" w:fill="FFFFFF"/>
        </w:rPr>
        <w:t xml:space="preserve">эозинофильной пневмонии, </w:t>
      </w:r>
      <w:proofErr w:type="spellStart"/>
      <w:r w:rsidR="00C23FC2">
        <w:rPr>
          <w:rFonts w:ascii="Times New Roman" w:hAnsi="Times New Roman" w:cs="Times New Roman"/>
          <w:sz w:val="24"/>
          <w:szCs w:val="24"/>
          <w:shd w:val="clear" w:color="auto" w:fill="FFFFFF"/>
        </w:rPr>
        <w:t>гиперэозинофильного</w:t>
      </w:r>
      <w:proofErr w:type="spellEnd"/>
      <w:r w:rsidR="00C23FC2">
        <w:rPr>
          <w:rFonts w:ascii="Times New Roman" w:hAnsi="Times New Roman" w:cs="Times New Roman"/>
          <w:sz w:val="24"/>
          <w:szCs w:val="24"/>
          <w:shd w:val="clear" w:color="auto" w:fill="FFFFFF"/>
        </w:rPr>
        <w:t xml:space="preserve"> синдрома, </w:t>
      </w:r>
      <w:r>
        <w:rPr>
          <w:rFonts w:ascii="Times New Roman" w:hAnsi="Times New Roman" w:cs="Times New Roman"/>
          <w:sz w:val="24"/>
          <w:szCs w:val="24"/>
          <w:shd w:val="clear" w:color="auto" w:fill="FFFFFF"/>
        </w:rPr>
        <w:t xml:space="preserve">а также инфекционных заболеваний, вызванных грибами рода </w:t>
      </w:r>
      <w:r w:rsidRPr="00C03B0B">
        <w:rPr>
          <w:rFonts w:ascii="Times New Roman" w:hAnsi="Times New Roman" w:cs="Times New Roman"/>
          <w:i/>
          <w:iCs/>
          <w:sz w:val="24"/>
          <w:szCs w:val="24"/>
          <w:shd w:val="clear" w:color="auto" w:fill="FFFFFF"/>
          <w:lang w:val="en-US"/>
        </w:rPr>
        <w:t>Aspergillus</w:t>
      </w:r>
      <w:r w:rsidRPr="008E36B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8E36B9">
        <w:rPr>
          <w:rFonts w:ascii="Times New Roman" w:hAnsi="Times New Roman" w:cs="Times New Roman"/>
          <w:sz w:val="24"/>
          <w:szCs w:val="24"/>
          <w:shd w:val="clear" w:color="auto" w:fill="FFFFFF"/>
        </w:rPr>
        <w:t xml:space="preserve"> </w:t>
      </w:r>
      <w:r w:rsidR="009B5FAA">
        <w:rPr>
          <w:rFonts w:ascii="Times New Roman" w:hAnsi="Times New Roman" w:cs="Times New Roman"/>
          <w:sz w:val="24"/>
          <w:szCs w:val="24"/>
          <w:shd w:val="clear" w:color="auto" w:fill="FFFFFF"/>
        </w:rPr>
        <w:t xml:space="preserve">аллергического </w:t>
      </w:r>
      <w:r>
        <w:rPr>
          <w:rFonts w:ascii="Times New Roman" w:hAnsi="Times New Roman" w:cs="Times New Roman"/>
          <w:sz w:val="24"/>
          <w:szCs w:val="24"/>
          <w:shd w:val="clear" w:color="auto" w:fill="FFFFFF"/>
        </w:rPr>
        <w:t xml:space="preserve">бронхолегочного аспергиллеза. </w:t>
      </w:r>
      <w:r w:rsidR="009B5FAA">
        <w:rPr>
          <w:rFonts w:ascii="Times New Roman" w:hAnsi="Times New Roman" w:cs="Times New Roman"/>
          <w:sz w:val="24"/>
          <w:szCs w:val="24"/>
          <w:shd w:val="clear" w:color="auto" w:fill="FFFFFF"/>
        </w:rPr>
        <w:t xml:space="preserve">При этом показатели АНЦА </w:t>
      </w:r>
      <w:r w:rsidR="009B5FAA">
        <w:rPr>
          <w:rFonts w:ascii="Times New Roman" w:hAnsi="Times New Roman" w:cs="Times New Roman"/>
          <w:sz w:val="24"/>
          <w:szCs w:val="24"/>
          <w:shd w:val="clear" w:color="auto" w:fill="FFFFFF"/>
          <w:lang w:val="en-US"/>
        </w:rPr>
        <w:t>IgG</w:t>
      </w:r>
      <w:r w:rsidR="009B5FAA">
        <w:rPr>
          <w:rFonts w:ascii="Times New Roman" w:hAnsi="Times New Roman" w:cs="Times New Roman"/>
          <w:sz w:val="24"/>
          <w:szCs w:val="24"/>
          <w:shd w:val="clear" w:color="auto" w:fill="FFFFFF"/>
        </w:rPr>
        <w:t xml:space="preserve">, </w:t>
      </w:r>
      <w:r w:rsidR="009B5FAA">
        <w:rPr>
          <w:rFonts w:ascii="Times New Roman" w:hAnsi="Times New Roman" w:cs="Times New Roman"/>
          <w:sz w:val="24"/>
          <w:szCs w:val="24"/>
          <w:shd w:val="clear" w:color="auto" w:fill="FFFFFF"/>
          <w:lang w:val="en-US"/>
        </w:rPr>
        <w:t>Ig</w:t>
      </w:r>
      <w:r w:rsidR="009B5FAA">
        <w:rPr>
          <w:rFonts w:ascii="Times New Roman" w:hAnsi="Times New Roman" w:cs="Times New Roman"/>
          <w:sz w:val="24"/>
          <w:szCs w:val="24"/>
          <w:shd w:val="clear" w:color="auto" w:fill="FFFFFF"/>
        </w:rPr>
        <w:t xml:space="preserve">Е общего, </w:t>
      </w:r>
      <w:r w:rsidR="009B5FAA">
        <w:rPr>
          <w:rFonts w:ascii="Times New Roman" w:hAnsi="Times New Roman" w:cs="Times New Roman"/>
          <w:sz w:val="24"/>
          <w:szCs w:val="24"/>
          <w:shd w:val="clear" w:color="auto" w:fill="FFFFFF"/>
          <w:lang w:val="en-US"/>
        </w:rPr>
        <w:t>IgE</w:t>
      </w:r>
      <w:r w:rsidR="009B5FAA" w:rsidRPr="009B5FAA">
        <w:rPr>
          <w:rFonts w:ascii="Times New Roman" w:hAnsi="Times New Roman" w:cs="Times New Roman"/>
          <w:sz w:val="24"/>
          <w:szCs w:val="24"/>
          <w:shd w:val="clear" w:color="auto" w:fill="FFFFFF"/>
        </w:rPr>
        <w:t xml:space="preserve"> </w:t>
      </w:r>
      <w:r w:rsidR="009B5FAA">
        <w:rPr>
          <w:rFonts w:ascii="Times New Roman" w:hAnsi="Times New Roman" w:cs="Times New Roman"/>
          <w:sz w:val="24"/>
          <w:szCs w:val="24"/>
          <w:shd w:val="clear" w:color="auto" w:fill="FFFFFF"/>
        </w:rPr>
        <w:t xml:space="preserve">и </w:t>
      </w:r>
      <w:r w:rsidR="009B5FAA">
        <w:rPr>
          <w:rFonts w:ascii="Times New Roman" w:hAnsi="Times New Roman" w:cs="Times New Roman"/>
          <w:sz w:val="24"/>
          <w:szCs w:val="24"/>
          <w:shd w:val="clear" w:color="auto" w:fill="FFFFFF"/>
          <w:lang w:val="en-US"/>
        </w:rPr>
        <w:t>IgG</w:t>
      </w:r>
      <w:r w:rsidR="009B5FAA" w:rsidRPr="009B5FAA">
        <w:rPr>
          <w:rFonts w:ascii="Times New Roman" w:hAnsi="Times New Roman" w:cs="Times New Roman"/>
          <w:sz w:val="24"/>
          <w:szCs w:val="24"/>
          <w:shd w:val="clear" w:color="auto" w:fill="FFFFFF"/>
        </w:rPr>
        <w:t xml:space="preserve"> </w:t>
      </w:r>
      <w:r w:rsidR="009B5FAA">
        <w:rPr>
          <w:rFonts w:ascii="Times New Roman" w:hAnsi="Times New Roman" w:cs="Times New Roman"/>
          <w:sz w:val="24"/>
          <w:szCs w:val="24"/>
          <w:shd w:val="clear" w:color="auto" w:fill="FFFFFF"/>
        </w:rPr>
        <w:t xml:space="preserve">к </w:t>
      </w:r>
      <w:r w:rsidR="009B5FAA" w:rsidRPr="00C03B0B">
        <w:rPr>
          <w:rFonts w:ascii="Times New Roman" w:hAnsi="Times New Roman" w:cs="Times New Roman"/>
          <w:i/>
          <w:iCs/>
          <w:sz w:val="24"/>
          <w:szCs w:val="24"/>
          <w:shd w:val="clear" w:color="auto" w:fill="FFFFFF"/>
          <w:lang w:val="en-US"/>
        </w:rPr>
        <w:t>Aspergillus</w:t>
      </w:r>
      <w:r w:rsidR="009B5FAA" w:rsidRPr="00C03B0B">
        <w:rPr>
          <w:rFonts w:ascii="Times New Roman" w:hAnsi="Times New Roman" w:cs="Times New Roman"/>
          <w:i/>
          <w:iCs/>
          <w:sz w:val="24"/>
          <w:szCs w:val="24"/>
          <w:shd w:val="clear" w:color="auto" w:fill="FFFFFF"/>
        </w:rPr>
        <w:t xml:space="preserve"> </w:t>
      </w:r>
      <w:r w:rsidR="009B5FAA" w:rsidRPr="00C03B0B">
        <w:rPr>
          <w:rFonts w:ascii="Times New Roman" w:hAnsi="Times New Roman" w:cs="Times New Roman"/>
          <w:i/>
          <w:iCs/>
          <w:sz w:val="24"/>
          <w:szCs w:val="24"/>
          <w:shd w:val="clear" w:color="auto" w:fill="FFFFFF"/>
          <w:lang w:val="en-US"/>
        </w:rPr>
        <w:t>fumigatus</w:t>
      </w:r>
      <w:r w:rsidR="009B5FAA" w:rsidRPr="009B5FAA">
        <w:rPr>
          <w:rFonts w:ascii="Times New Roman" w:hAnsi="Times New Roman" w:cs="Times New Roman"/>
          <w:sz w:val="24"/>
          <w:szCs w:val="24"/>
          <w:shd w:val="clear" w:color="auto" w:fill="FFFFFF"/>
        </w:rPr>
        <w:t xml:space="preserve"> в</w:t>
      </w:r>
      <w:r w:rsidR="009B5FAA">
        <w:rPr>
          <w:rFonts w:ascii="Times New Roman" w:hAnsi="Times New Roman" w:cs="Times New Roman"/>
          <w:sz w:val="24"/>
          <w:szCs w:val="24"/>
          <w:shd w:val="clear" w:color="auto" w:fill="FFFFFF"/>
        </w:rPr>
        <w:t xml:space="preserve">сегда находились в пределах </w:t>
      </w:r>
      <w:proofErr w:type="spellStart"/>
      <w:r w:rsidR="009B5FAA">
        <w:rPr>
          <w:rFonts w:ascii="Times New Roman" w:hAnsi="Times New Roman" w:cs="Times New Roman"/>
          <w:sz w:val="24"/>
          <w:szCs w:val="24"/>
          <w:shd w:val="clear" w:color="auto" w:fill="FFFFFF"/>
        </w:rPr>
        <w:t>референсных</w:t>
      </w:r>
      <w:proofErr w:type="spellEnd"/>
      <w:r w:rsidR="009B5FAA">
        <w:rPr>
          <w:rFonts w:ascii="Times New Roman" w:hAnsi="Times New Roman" w:cs="Times New Roman"/>
          <w:sz w:val="24"/>
          <w:szCs w:val="24"/>
          <w:shd w:val="clear" w:color="auto" w:fill="FFFFFF"/>
        </w:rPr>
        <w:t xml:space="preserve"> значений. </w:t>
      </w:r>
      <w:r w:rsidR="007868A7" w:rsidRPr="007868A7">
        <w:rPr>
          <w:rFonts w:ascii="Times New Roman" w:hAnsi="Times New Roman" w:cs="Times New Roman"/>
          <w:sz w:val="24"/>
          <w:szCs w:val="24"/>
          <w:shd w:val="clear" w:color="auto" w:fill="FFFFFF"/>
        </w:rPr>
        <w:t xml:space="preserve">По данным лабораторного мониторинга (анализ кала на яйца гельминтов, оценка уровня </w:t>
      </w:r>
      <w:proofErr w:type="spellStart"/>
      <w:r w:rsidR="007868A7" w:rsidRPr="007868A7">
        <w:rPr>
          <w:rFonts w:ascii="Times New Roman" w:hAnsi="Times New Roman" w:cs="Times New Roman"/>
          <w:sz w:val="24"/>
          <w:szCs w:val="24"/>
          <w:shd w:val="clear" w:color="auto" w:fill="FFFFFF"/>
        </w:rPr>
        <w:t>IgG</w:t>
      </w:r>
      <w:proofErr w:type="spellEnd"/>
      <w:r w:rsidR="007868A7" w:rsidRPr="007868A7">
        <w:rPr>
          <w:rFonts w:ascii="Times New Roman" w:hAnsi="Times New Roman" w:cs="Times New Roman"/>
          <w:sz w:val="24"/>
          <w:szCs w:val="24"/>
          <w:shd w:val="clear" w:color="auto" w:fill="FFFFFF"/>
        </w:rPr>
        <w:t xml:space="preserve"> в крови) – паразитарные инвазии </w:t>
      </w:r>
      <w:r w:rsidR="007868A7">
        <w:rPr>
          <w:rFonts w:ascii="Times New Roman" w:hAnsi="Times New Roman" w:cs="Times New Roman"/>
          <w:sz w:val="24"/>
          <w:szCs w:val="24"/>
          <w:shd w:val="clear" w:color="auto" w:fill="FFFFFF"/>
        </w:rPr>
        <w:t xml:space="preserve">также </w:t>
      </w:r>
      <w:r w:rsidR="007868A7" w:rsidRPr="007868A7">
        <w:rPr>
          <w:rFonts w:ascii="Times New Roman" w:hAnsi="Times New Roman" w:cs="Times New Roman"/>
          <w:sz w:val="24"/>
          <w:szCs w:val="24"/>
          <w:shd w:val="clear" w:color="auto" w:fill="FFFFFF"/>
        </w:rPr>
        <w:t xml:space="preserve">не </w:t>
      </w:r>
      <w:r w:rsidR="007868A7">
        <w:rPr>
          <w:rFonts w:ascii="Times New Roman" w:hAnsi="Times New Roman" w:cs="Times New Roman"/>
          <w:sz w:val="24"/>
          <w:szCs w:val="24"/>
          <w:shd w:val="clear" w:color="auto" w:fill="FFFFFF"/>
        </w:rPr>
        <w:t>были обнаружены</w:t>
      </w:r>
      <w:r w:rsidR="007868A7" w:rsidRPr="007868A7">
        <w:rPr>
          <w:rFonts w:ascii="Times New Roman" w:hAnsi="Times New Roman" w:cs="Times New Roman"/>
          <w:sz w:val="24"/>
          <w:szCs w:val="24"/>
          <w:shd w:val="clear" w:color="auto" w:fill="FFFFFF"/>
        </w:rPr>
        <w:t>.</w:t>
      </w:r>
      <w:r w:rsidR="007868A7">
        <w:rPr>
          <w:rFonts w:ascii="Times New Roman" w:hAnsi="Times New Roman" w:cs="Times New Roman"/>
          <w:sz w:val="24"/>
          <w:szCs w:val="24"/>
          <w:shd w:val="clear" w:color="auto" w:fill="FFFFFF"/>
        </w:rPr>
        <w:t xml:space="preserve"> </w:t>
      </w:r>
      <w:r w:rsidR="009B5FAA">
        <w:rPr>
          <w:rFonts w:ascii="Times New Roman" w:hAnsi="Times New Roman" w:cs="Times New Roman"/>
          <w:sz w:val="24"/>
          <w:szCs w:val="24"/>
          <w:shd w:val="clear" w:color="auto" w:fill="FFFFFF"/>
        </w:rPr>
        <w:t xml:space="preserve">По результатам ежегодной оценки </w:t>
      </w:r>
      <w:r w:rsidR="00036117" w:rsidRPr="00036117">
        <w:rPr>
          <w:rFonts w:ascii="Times New Roman" w:hAnsi="Times New Roman" w:cs="Times New Roman"/>
          <w:sz w:val="24"/>
          <w:szCs w:val="24"/>
          <w:shd w:val="clear" w:color="auto" w:fill="FFFFFF"/>
        </w:rPr>
        <w:t>КТ ОГК</w:t>
      </w:r>
      <w:r w:rsidR="009B5FAA">
        <w:rPr>
          <w:rFonts w:ascii="Times New Roman" w:hAnsi="Times New Roman" w:cs="Times New Roman"/>
          <w:sz w:val="24"/>
          <w:szCs w:val="24"/>
          <w:shd w:val="clear" w:color="auto" w:fill="FFFFFF"/>
        </w:rPr>
        <w:t xml:space="preserve"> – патологические изменения органов грудной клетки отсутствовали</w:t>
      </w:r>
      <w:r w:rsidR="00036117" w:rsidRPr="00036117">
        <w:rPr>
          <w:rFonts w:ascii="Times New Roman" w:hAnsi="Times New Roman" w:cs="Times New Roman"/>
          <w:sz w:val="24"/>
          <w:szCs w:val="24"/>
          <w:shd w:val="clear" w:color="auto" w:fill="FFFFFF"/>
        </w:rPr>
        <w:t>.</w:t>
      </w:r>
    </w:p>
    <w:p w14:paraId="5B1DAF2F" w14:textId="1CE293EB" w:rsidR="007868A7" w:rsidRDefault="007868A7" w:rsidP="003428EE">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При этом, через 36 месяцев лечения дупилумабом на КТ ППН отмечалась </w:t>
      </w:r>
      <w:r w:rsidR="008E5683">
        <w:rPr>
          <w:rFonts w:ascii="Times New Roman" w:hAnsi="Times New Roman" w:cs="Times New Roman"/>
          <w:sz w:val="24"/>
          <w:szCs w:val="24"/>
          <w:shd w:val="clear" w:color="auto" w:fill="FFFFFF"/>
        </w:rPr>
        <w:t>минимальная</w:t>
      </w:r>
      <w:r>
        <w:rPr>
          <w:rFonts w:ascii="Times New Roman" w:hAnsi="Times New Roman" w:cs="Times New Roman"/>
          <w:sz w:val="24"/>
          <w:szCs w:val="24"/>
          <w:shd w:val="clear" w:color="auto" w:fill="FFFFFF"/>
        </w:rPr>
        <w:t xml:space="preserve"> активность гиперпластического процесса: в основной пазухе определялось незначительное утолщение слизистой</w:t>
      </w:r>
      <w:r w:rsidR="00F105FC">
        <w:rPr>
          <w:rFonts w:ascii="Times New Roman" w:hAnsi="Times New Roman" w:cs="Times New Roman"/>
          <w:sz w:val="24"/>
          <w:szCs w:val="24"/>
          <w:shd w:val="clear" w:color="auto" w:fill="FFFFFF"/>
        </w:rPr>
        <w:t xml:space="preserve"> оболочки, в лобных пазухах </w:t>
      </w:r>
      <w:proofErr w:type="spellStart"/>
      <w:r w:rsidR="00F105FC">
        <w:rPr>
          <w:rFonts w:ascii="Times New Roman" w:hAnsi="Times New Roman" w:cs="Times New Roman"/>
          <w:sz w:val="24"/>
          <w:szCs w:val="24"/>
          <w:shd w:val="clear" w:color="auto" w:fill="FFFFFF"/>
        </w:rPr>
        <w:t>пневматизация</w:t>
      </w:r>
      <w:proofErr w:type="spellEnd"/>
      <w:r w:rsidR="00F105FC">
        <w:rPr>
          <w:rFonts w:ascii="Times New Roman" w:hAnsi="Times New Roman" w:cs="Times New Roman"/>
          <w:sz w:val="24"/>
          <w:szCs w:val="24"/>
          <w:shd w:val="clear" w:color="auto" w:fill="FFFFFF"/>
        </w:rPr>
        <w:t xml:space="preserve"> была сохранена, верхнечелюстные пазухи визуализировались с небольшим пристеночным утолщением слизистой, больше выраженным слева. Отмечалось сужение </w:t>
      </w:r>
      <w:proofErr w:type="spellStart"/>
      <w:r w:rsidR="00F105FC">
        <w:rPr>
          <w:rFonts w:ascii="Times New Roman" w:hAnsi="Times New Roman" w:cs="Times New Roman"/>
          <w:sz w:val="24"/>
          <w:szCs w:val="24"/>
          <w:shd w:val="clear" w:color="auto" w:fill="FFFFFF"/>
        </w:rPr>
        <w:t>остиомеатального</w:t>
      </w:r>
      <w:proofErr w:type="spellEnd"/>
      <w:r w:rsidR="00F105FC">
        <w:rPr>
          <w:rFonts w:ascii="Times New Roman" w:hAnsi="Times New Roman" w:cs="Times New Roman"/>
          <w:sz w:val="24"/>
          <w:szCs w:val="24"/>
          <w:shd w:val="clear" w:color="auto" w:fill="FFFFFF"/>
        </w:rPr>
        <w:t xml:space="preserve"> комплекса с двух сторон. Ячейки решетчатого лабиринта были заполнены патологическим содержимым. Носовые ходы незначительно сужены с обеих сторон за счет утолщения слизистой оболочки, носовая перегородка несколько искривлена влево.</w:t>
      </w:r>
    </w:p>
    <w:p w14:paraId="28D02548" w14:textId="2394329F" w:rsidR="00036117" w:rsidRPr="00036117" w:rsidRDefault="009B5FAA" w:rsidP="003428EE">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Необходимо отметить, что полный </w:t>
      </w:r>
      <w:r w:rsidR="007868A7">
        <w:rPr>
          <w:rFonts w:ascii="Times New Roman" w:hAnsi="Times New Roman" w:cs="Times New Roman"/>
          <w:sz w:val="24"/>
          <w:szCs w:val="24"/>
          <w:shd w:val="clear" w:color="auto" w:fill="FFFFFF"/>
        </w:rPr>
        <w:t xml:space="preserve">клинический </w:t>
      </w:r>
      <w:r>
        <w:rPr>
          <w:rFonts w:ascii="Times New Roman" w:hAnsi="Times New Roman" w:cs="Times New Roman"/>
          <w:sz w:val="24"/>
          <w:szCs w:val="24"/>
          <w:shd w:val="clear" w:color="auto" w:fill="FFFFFF"/>
        </w:rPr>
        <w:t>контроль над</w:t>
      </w:r>
      <w:r w:rsidR="007868A7">
        <w:rPr>
          <w:rFonts w:ascii="Times New Roman" w:hAnsi="Times New Roman" w:cs="Times New Roman"/>
          <w:sz w:val="24"/>
          <w:szCs w:val="24"/>
          <w:shd w:val="clear" w:color="auto" w:fill="FFFFFF"/>
        </w:rPr>
        <w:t xml:space="preserve"> симптомами</w:t>
      </w:r>
      <w:r>
        <w:rPr>
          <w:rFonts w:ascii="Times New Roman" w:hAnsi="Times New Roman" w:cs="Times New Roman"/>
          <w:sz w:val="24"/>
          <w:szCs w:val="24"/>
          <w:shd w:val="clear" w:color="auto" w:fill="FFFFFF"/>
        </w:rPr>
        <w:t xml:space="preserve"> БА</w:t>
      </w:r>
      <w:r w:rsidR="007868A7">
        <w:rPr>
          <w:rFonts w:ascii="Times New Roman" w:hAnsi="Times New Roman" w:cs="Times New Roman"/>
          <w:sz w:val="24"/>
          <w:szCs w:val="24"/>
          <w:shd w:val="clear" w:color="auto" w:fill="FFFFFF"/>
        </w:rPr>
        <w:t xml:space="preserve"> (АСТ = 25 баллов)</w:t>
      </w:r>
      <w:r>
        <w:rPr>
          <w:rFonts w:ascii="Times New Roman" w:hAnsi="Times New Roman" w:cs="Times New Roman"/>
          <w:sz w:val="24"/>
          <w:szCs w:val="24"/>
          <w:shd w:val="clear" w:color="auto" w:fill="FFFFFF"/>
        </w:rPr>
        <w:t xml:space="preserve"> и ХПРС</w:t>
      </w:r>
      <w:r w:rsidR="007868A7">
        <w:rPr>
          <w:rFonts w:ascii="Times New Roman" w:hAnsi="Times New Roman" w:cs="Times New Roman"/>
          <w:sz w:val="24"/>
          <w:szCs w:val="24"/>
          <w:shd w:val="clear" w:color="auto" w:fill="FFFFFF"/>
        </w:rPr>
        <w:t xml:space="preserve"> (ВАШ = 2</w:t>
      </w:r>
      <w:r w:rsidR="00C23FC2">
        <w:rPr>
          <w:rFonts w:ascii="Times New Roman" w:hAnsi="Times New Roman" w:cs="Times New Roman"/>
          <w:sz w:val="24"/>
          <w:szCs w:val="24"/>
          <w:shd w:val="clear" w:color="auto" w:fill="FFFFFF"/>
        </w:rPr>
        <w:t xml:space="preserve"> – </w:t>
      </w:r>
      <w:r w:rsidR="007868A7">
        <w:rPr>
          <w:rFonts w:ascii="Times New Roman" w:hAnsi="Times New Roman" w:cs="Times New Roman"/>
          <w:sz w:val="24"/>
          <w:szCs w:val="24"/>
          <w:shd w:val="clear" w:color="auto" w:fill="FFFFFF"/>
        </w:rPr>
        <w:t xml:space="preserve">3 балла) также </w:t>
      </w:r>
      <w:r>
        <w:rPr>
          <w:rFonts w:ascii="Times New Roman" w:hAnsi="Times New Roman" w:cs="Times New Roman"/>
          <w:sz w:val="24"/>
          <w:szCs w:val="24"/>
          <w:shd w:val="clear" w:color="auto" w:fill="FFFFFF"/>
        </w:rPr>
        <w:t xml:space="preserve">сохранялся на протяжении </w:t>
      </w:r>
      <w:r w:rsidR="007868A7">
        <w:rPr>
          <w:rFonts w:ascii="Times New Roman" w:hAnsi="Times New Roman" w:cs="Times New Roman"/>
          <w:sz w:val="24"/>
          <w:szCs w:val="24"/>
          <w:shd w:val="clear" w:color="auto" w:fill="FFFFFF"/>
        </w:rPr>
        <w:t>3</w:t>
      </w:r>
      <w:r w:rsidR="00F105FC">
        <w:rPr>
          <w:rFonts w:ascii="Times New Roman" w:hAnsi="Times New Roman" w:cs="Times New Roman"/>
          <w:sz w:val="24"/>
          <w:szCs w:val="24"/>
          <w:shd w:val="clear" w:color="auto" w:fill="FFFFFF"/>
        </w:rPr>
        <w:t>-х</w:t>
      </w:r>
      <w:r w:rsidR="007868A7">
        <w:rPr>
          <w:rFonts w:ascii="Times New Roman" w:hAnsi="Times New Roman" w:cs="Times New Roman"/>
          <w:sz w:val="24"/>
          <w:szCs w:val="24"/>
          <w:shd w:val="clear" w:color="auto" w:fill="FFFFFF"/>
        </w:rPr>
        <w:t xml:space="preserve"> последовательных лет таргетной терапии дупилумабом</w:t>
      </w:r>
      <w:r>
        <w:rPr>
          <w:rFonts w:ascii="Times New Roman" w:hAnsi="Times New Roman" w:cs="Times New Roman"/>
          <w:sz w:val="24"/>
          <w:szCs w:val="24"/>
          <w:shd w:val="clear" w:color="auto" w:fill="FFFFFF"/>
        </w:rPr>
        <w:t xml:space="preserve"> и по настоящее время</w:t>
      </w:r>
      <w:r w:rsidR="007868A7">
        <w:rPr>
          <w:rFonts w:ascii="Times New Roman" w:hAnsi="Times New Roman" w:cs="Times New Roman"/>
          <w:sz w:val="24"/>
          <w:szCs w:val="24"/>
          <w:shd w:val="clear" w:color="auto" w:fill="FFFFFF"/>
        </w:rPr>
        <w:t xml:space="preserve">. </w:t>
      </w:r>
      <w:r w:rsidR="00F105FC">
        <w:rPr>
          <w:rFonts w:ascii="Times New Roman" w:hAnsi="Times New Roman" w:cs="Times New Roman"/>
          <w:sz w:val="24"/>
          <w:szCs w:val="24"/>
          <w:shd w:val="clear" w:color="auto" w:fill="FFFFFF"/>
        </w:rPr>
        <w:t xml:space="preserve">Обострения БА отсутствуют с начала ГИБТ. </w:t>
      </w:r>
      <w:r w:rsidR="007868A7">
        <w:rPr>
          <w:rFonts w:ascii="Times New Roman" w:hAnsi="Times New Roman" w:cs="Times New Roman"/>
          <w:sz w:val="24"/>
          <w:szCs w:val="24"/>
          <w:shd w:val="clear" w:color="auto" w:fill="FFFFFF"/>
        </w:rPr>
        <w:t>Таким образом</w:t>
      </w:r>
      <w:r w:rsidR="00F105FC">
        <w:rPr>
          <w:rFonts w:ascii="Times New Roman" w:hAnsi="Times New Roman" w:cs="Times New Roman"/>
          <w:sz w:val="24"/>
          <w:szCs w:val="24"/>
          <w:shd w:val="clear" w:color="auto" w:fill="FFFFFF"/>
        </w:rPr>
        <w:t>,</w:t>
      </w:r>
      <w:r w:rsidR="007868A7">
        <w:rPr>
          <w:rFonts w:ascii="Times New Roman" w:hAnsi="Times New Roman" w:cs="Times New Roman"/>
          <w:sz w:val="24"/>
          <w:szCs w:val="24"/>
          <w:shd w:val="clear" w:color="auto" w:fill="FFFFFF"/>
        </w:rPr>
        <w:t xml:space="preserve"> данный факт </w:t>
      </w:r>
      <w:r>
        <w:rPr>
          <w:rFonts w:ascii="Times New Roman" w:hAnsi="Times New Roman" w:cs="Times New Roman"/>
          <w:sz w:val="24"/>
          <w:szCs w:val="24"/>
          <w:shd w:val="clear" w:color="auto" w:fill="FFFFFF"/>
        </w:rPr>
        <w:t>позволяет говорить о ремиссии</w:t>
      </w:r>
      <w:r w:rsidR="007868A7">
        <w:rPr>
          <w:rFonts w:ascii="Times New Roman" w:hAnsi="Times New Roman" w:cs="Times New Roman"/>
          <w:sz w:val="24"/>
          <w:szCs w:val="24"/>
          <w:shd w:val="clear" w:color="auto" w:fill="FFFFFF"/>
        </w:rPr>
        <w:t xml:space="preserve"> Т2-ассоциированных заболеваний у пациентки.</w:t>
      </w:r>
      <w:r w:rsidR="00036117" w:rsidRPr="00036117">
        <w:rPr>
          <w:rFonts w:ascii="Times New Roman" w:hAnsi="Times New Roman" w:cs="Times New Roman"/>
          <w:sz w:val="24"/>
          <w:szCs w:val="24"/>
          <w:shd w:val="clear" w:color="auto" w:fill="FFFFFF"/>
        </w:rPr>
        <w:t xml:space="preserve"> </w:t>
      </w:r>
      <w:r w:rsidR="00611CF3">
        <w:rPr>
          <w:rFonts w:ascii="Times New Roman" w:hAnsi="Times New Roman" w:cs="Times New Roman"/>
          <w:sz w:val="24"/>
          <w:szCs w:val="24"/>
          <w:shd w:val="clear" w:color="auto" w:fill="FFFFFF"/>
        </w:rPr>
        <w:t>Исходя из соотношения «риск-польза», принято решение о дальнейшем продолжении терапии дупилумабом.</w:t>
      </w:r>
    </w:p>
    <w:p w14:paraId="1A547C8C" w14:textId="6364DAF5" w:rsidR="00A74233" w:rsidRPr="00036117" w:rsidRDefault="00A74233" w:rsidP="006434B9">
      <w:pPr>
        <w:spacing w:after="0" w:line="360" w:lineRule="auto"/>
        <w:jc w:val="both"/>
        <w:rPr>
          <w:rFonts w:ascii="Times New Roman" w:hAnsi="Times New Roman" w:cs="Times New Roman"/>
          <w:sz w:val="24"/>
          <w:szCs w:val="24"/>
          <w:shd w:val="clear" w:color="auto" w:fill="FFFFFF"/>
        </w:rPr>
      </w:pPr>
    </w:p>
    <w:p w14:paraId="09809F16" w14:textId="56F142DC" w:rsidR="00A74233" w:rsidRPr="00196439" w:rsidRDefault="00F3608B" w:rsidP="006434B9">
      <w:pPr>
        <w:spacing w:after="0" w:line="360" w:lineRule="auto"/>
        <w:rPr>
          <w:rFonts w:ascii="Times New Roman" w:eastAsia="Times New Roman" w:hAnsi="Times New Roman" w:cs="Times New Roman"/>
          <w:b/>
          <w:bCs/>
          <w:kern w:val="0"/>
          <w:sz w:val="24"/>
          <w:szCs w:val="24"/>
          <w:lang w:eastAsia="ru-RU"/>
          <w14:ligatures w14:val="none"/>
        </w:rPr>
      </w:pPr>
      <w:r w:rsidRPr="00196439">
        <w:rPr>
          <w:rFonts w:ascii="Times New Roman" w:eastAsia="Times New Roman" w:hAnsi="Times New Roman" w:cs="Times New Roman"/>
          <w:b/>
          <w:bCs/>
          <w:kern w:val="0"/>
          <w:sz w:val="24"/>
          <w:szCs w:val="24"/>
          <w:lang w:eastAsia="ru-RU"/>
          <w14:ligatures w14:val="none"/>
        </w:rPr>
        <w:t>Клиническое наблюдение 2</w:t>
      </w:r>
    </w:p>
    <w:p w14:paraId="0E4DEDC2" w14:textId="1292361B" w:rsidR="00196439" w:rsidRPr="00196439" w:rsidRDefault="00196439" w:rsidP="000D1D93">
      <w:pPr>
        <w:spacing w:after="0" w:line="360" w:lineRule="auto"/>
        <w:jc w:val="both"/>
        <w:rPr>
          <w:rFonts w:ascii="Times New Roman" w:eastAsia="Times New Roman" w:hAnsi="Times New Roman" w:cs="Times New Roman"/>
          <w:kern w:val="0"/>
          <w:sz w:val="24"/>
          <w:szCs w:val="24"/>
          <w:lang w:eastAsia="ru-RU"/>
          <w14:ligatures w14:val="none"/>
        </w:rPr>
      </w:pPr>
      <w:r w:rsidRPr="00196439">
        <w:rPr>
          <w:rFonts w:ascii="Times New Roman" w:eastAsia="Times New Roman" w:hAnsi="Times New Roman" w:cs="Times New Roman"/>
          <w:i/>
          <w:iCs/>
          <w:kern w:val="0"/>
          <w:sz w:val="24"/>
          <w:szCs w:val="24"/>
          <w:lang w:eastAsia="ru-RU"/>
          <w14:ligatures w14:val="none"/>
        </w:rPr>
        <w:t>Пациент Ф., 60 лет</w:t>
      </w:r>
      <w:r>
        <w:rPr>
          <w:rFonts w:ascii="Times New Roman" w:eastAsia="Times New Roman" w:hAnsi="Times New Roman" w:cs="Times New Roman"/>
          <w:i/>
          <w:iCs/>
          <w:kern w:val="0"/>
          <w:sz w:val="24"/>
          <w:szCs w:val="24"/>
          <w:lang w:eastAsia="ru-RU"/>
          <w14:ligatures w14:val="none"/>
        </w:rPr>
        <w:t>.</w:t>
      </w:r>
      <w:r w:rsidRPr="00196439">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Обратился к врачу-оториноларингологу с</w:t>
      </w:r>
      <w:r w:rsidRPr="00196439">
        <w:rPr>
          <w:rFonts w:ascii="Times New Roman" w:eastAsia="Times New Roman" w:hAnsi="Times New Roman" w:cs="Times New Roman"/>
          <w:kern w:val="0"/>
          <w:sz w:val="24"/>
          <w:szCs w:val="24"/>
          <w:lang w:eastAsia="ru-RU"/>
          <w14:ligatures w14:val="none"/>
        </w:rPr>
        <w:t xml:space="preserve"> жалобами на</w:t>
      </w:r>
      <w:r>
        <w:rPr>
          <w:rFonts w:ascii="Times New Roman" w:eastAsia="Times New Roman" w:hAnsi="Times New Roman" w:cs="Times New Roman"/>
          <w:kern w:val="0"/>
          <w:sz w:val="24"/>
          <w:szCs w:val="24"/>
          <w:lang w:eastAsia="ru-RU"/>
          <w14:ligatures w14:val="none"/>
        </w:rPr>
        <w:t xml:space="preserve"> выраженную</w:t>
      </w:r>
      <w:r w:rsidRPr="00196439">
        <w:rPr>
          <w:rFonts w:ascii="Times New Roman" w:eastAsia="Times New Roman" w:hAnsi="Times New Roman" w:cs="Times New Roman"/>
          <w:kern w:val="0"/>
          <w:sz w:val="24"/>
          <w:szCs w:val="24"/>
          <w:lang w:eastAsia="ru-RU"/>
          <w14:ligatures w14:val="none"/>
        </w:rPr>
        <w:t xml:space="preserve"> заложенность носа </w:t>
      </w:r>
      <w:r>
        <w:rPr>
          <w:rFonts w:ascii="Times New Roman" w:eastAsia="Times New Roman" w:hAnsi="Times New Roman" w:cs="Times New Roman"/>
          <w:kern w:val="0"/>
          <w:sz w:val="24"/>
          <w:szCs w:val="24"/>
          <w:lang w:eastAsia="ru-RU"/>
          <w14:ligatures w14:val="none"/>
        </w:rPr>
        <w:t xml:space="preserve">с оценкой по </w:t>
      </w:r>
      <w:r w:rsidRPr="00196439">
        <w:rPr>
          <w:rFonts w:ascii="Times New Roman" w:eastAsia="Times New Roman" w:hAnsi="Times New Roman" w:cs="Times New Roman"/>
          <w:kern w:val="0"/>
          <w:sz w:val="24"/>
          <w:szCs w:val="24"/>
          <w:lang w:eastAsia="ru-RU"/>
          <w14:ligatures w14:val="none"/>
        </w:rPr>
        <w:t>ВАШ</w:t>
      </w:r>
      <w:r w:rsidR="00724995">
        <w:rPr>
          <w:rFonts w:ascii="Times New Roman" w:eastAsia="Times New Roman" w:hAnsi="Times New Roman" w:cs="Times New Roman"/>
          <w:kern w:val="0"/>
          <w:sz w:val="24"/>
          <w:szCs w:val="24"/>
          <w:lang w:eastAsia="ru-RU"/>
          <w14:ligatures w14:val="none"/>
        </w:rPr>
        <w:t xml:space="preserve"> =</w:t>
      </w:r>
      <w:r w:rsidRPr="00196439">
        <w:rPr>
          <w:rFonts w:ascii="Times New Roman" w:eastAsia="Times New Roman" w:hAnsi="Times New Roman" w:cs="Times New Roman"/>
          <w:kern w:val="0"/>
          <w:sz w:val="24"/>
          <w:szCs w:val="24"/>
          <w:lang w:eastAsia="ru-RU"/>
          <w14:ligatures w14:val="none"/>
        </w:rPr>
        <w:t xml:space="preserve"> 9 баллов, отсутствие обоняния</w:t>
      </w:r>
      <w:r>
        <w:rPr>
          <w:rFonts w:ascii="Times New Roman" w:eastAsia="Times New Roman" w:hAnsi="Times New Roman" w:cs="Times New Roman"/>
          <w:kern w:val="0"/>
          <w:sz w:val="24"/>
          <w:szCs w:val="24"/>
          <w:lang w:eastAsia="ru-RU"/>
          <w14:ligatures w14:val="none"/>
        </w:rPr>
        <w:t xml:space="preserve"> и </w:t>
      </w:r>
      <w:r w:rsidRPr="00196439">
        <w:rPr>
          <w:rFonts w:ascii="Times New Roman" w:eastAsia="Times New Roman" w:hAnsi="Times New Roman" w:cs="Times New Roman"/>
          <w:kern w:val="0"/>
          <w:sz w:val="24"/>
          <w:szCs w:val="24"/>
          <w:lang w:eastAsia="ru-RU"/>
          <w14:ligatures w14:val="none"/>
        </w:rPr>
        <w:t>нарушение сна</w:t>
      </w:r>
      <w:r>
        <w:rPr>
          <w:rFonts w:ascii="Times New Roman" w:eastAsia="Times New Roman" w:hAnsi="Times New Roman" w:cs="Times New Roman"/>
          <w:kern w:val="0"/>
          <w:sz w:val="24"/>
          <w:szCs w:val="24"/>
          <w:lang w:eastAsia="ru-RU"/>
          <w14:ligatures w14:val="none"/>
        </w:rPr>
        <w:t xml:space="preserve"> в </w:t>
      </w:r>
      <w:r w:rsidRPr="00196439">
        <w:rPr>
          <w:rFonts w:ascii="Times New Roman" w:eastAsia="Times New Roman" w:hAnsi="Times New Roman" w:cs="Times New Roman"/>
          <w:kern w:val="0"/>
          <w:sz w:val="24"/>
          <w:szCs w:val="24"/>
          <w:lang w:eastAsia="ru-RU"/>
          <w14:ligatures w14:val="none"/>
        </w:rPr>
        <w:t xml:space="preserve">связи с отсутствием носового дыхания. </w:t>
      </w:r>
      <w:r>
        <w:rPr>
          <w:rFonts w:ascii="Times New Roman" w:eastAsia="Times New Roman" w:hAnsi="Times New Roman" w:cs="Times New Roman"/>
          <w:kern w:val="0"/>
          <w:sz w:val="24"/>
          <w:szCs w:val="24"/>
          <w:lang w:eastAsia="ru-RU"/>
          <w14:ligatures w14:val="none"/>
        </w:rPr>
        <w:t>Симптомы сохра</w:t>
      </w:r>
      <w:r w:rsidR="00372486">
        <w:rPr>
          <w:rFonts w:ascii="Times New Roman" w:eastAsia="Times New Roman" w:hAnsi="Times New Roman" w:cs="Times New Roman"/>
          <w:kern w:val="0"/>
          <w:sz w:val="24"/>
          <w:szCs w:val="24"/>
          <w:lang w:eastAsia="ru-RU"/>
          <w14:ligatures w14:val="none"/>
        </w:rPr>
        <w:t>нялись</w:t>
      </w:r>
      <w:r>
        <w:rPr>
          <w:rFonts w:ascii="Times New Roman" w:eastAsia="Times New Roman" w:hAnsi="Times New Roman" w:cs="Times New Roman"/>
          <w:kern w:val="0"/>
          <w:sz w:val="24"/>
          <w:szCs w:val="24"/>
          <w:lang w:eastAsia="ru-RU"/>
          <w14:ligatures w14:val="none"/>
        </w:rPr>
        <w:t xml:space="preserve"> на фоне </w:t>
      </w:r>
      <w:r w:rsidR="00372486">
        <w:rPr>
          <w:rFonts w:ascii="Times New Roman" w:eastAsia="Times New Roman" w:hAnsi="Times New Roman" w:cs="Times New Roman"/>
          <w:kern w:val="0"/>
          <w:sz w:val="24"/>
          <w:szCs w:val="24"/>
          <w:lang w:eastAsia="ru-RU"/>
          <w14:ligatures w14:val="none"/>
        </w:rPr>
        <w:t xml:space="preserve">сочетанного применения </w:t>
      </w:r>
      <w:proofErr w:type="spellStart"/>
      <w:r>
        <w:rPr>
          <w:rFonts w:ascii="Times New Roman" w:eastAsia="Times New Roman" w:hAnsi="Times New Roman" w:cs="Times New Roman"/>
          <w:kern w:val="0"/>
          <w:sz w:val="24"/>
          <w:szCs w:val="24"/>
          <w:lang w:eastAsia="ru-RU"/>
          <w14:ligatures w14:val="none"/>
        </w:rPr>
        <w:t>мометазон</w:t>
      </w:r>
      <w:r w:rsidR="00372486">
        <w:rPr>
          <w:rFonts w:ascii="Times New Roman" w:eastAsia="Times New Roman" w:hAnsi="Times New Roman" w:cs="Times New Roman"/>
          <w:kern w:val="0"/>
          <w:sz w:val="24"/>
          <w:szCs w:val="24"/>
          <w:lang w:eastAsia="ru-RU"/>
          <w14:ligatures w14:val="none"/>
        </w:rPr>
        <w:t>а</w:t>
      </w:r>
      <w:proofErr w:type="spellEnd"/>
      <w:r w:rsidR="00372486">
        <w:rPr>
          <w:rFonts w:ascii="Times New Roman" w:eastAsia="Times New Roman" w:hAnsi="Times New Roman" w:cs="Times New Roman"/>
          <w:kern w:val="0"/>
          <w:sz w:val="24"/>
          <w:szCs w:val="24"/>
          <w:lang w:eastAsia="ru-RU"/>
          <w14:ligatures w14:val="none"/>
        </w:rPr>
        <w:t xml:space="preserve"> </w:t>
      </w:r>
      <w:proofErr w:type="spellStart"/>
      <w:r w:rsidR="00372486">
        <w:rPr>
          <w:rFonts w:ascii="Times New Roman" w:eastAsia="Times New Roman" w:hAnsi="Times New Roman" w:cs="Times New Roman"/>
          <w:kern w:val="0"/>
          <w:sz w:val="24"/>
          <w:szCs w:val="24"/>
          <w:lang w:eastAsia="ru-RU"/>
          <w14:ligatures w14:val="none"/>
        </w:rPr>
        <w:t>фуроат</w:t>
      </w:r>
      <w:proofErr w:type="spellEnd"/>
      <w:r>
        <w:rPr>
          <w:rFonts w:ascii="Times New Roman" w:eastAsia="Times New Roman" w:hAnsi="Times New Roman" w:cs="Times New Roman"/>
          <w:kern w:val="0"/>
          <w:sz w:val="24"/>
          <w:szCs w:val="24"/>
          <w:lang w:eastAsia="ru-RU"/>
          <w14:ligatures w14:val="none"/>
        </w:rPr>
        <w:t xml:space="preserve"> 50 мкг по 2 </w:t>
      </w:r>
      <w:proofErr w:type="spellStart"/>
      <w:r>
        <w:rPr>
          <w:rFonts w:ascii="Times New Roman" w:eastAsia="Times New Roman" w:hAnsi="Times New Roman" w:cs="Times New Roman"/>
          <w:kern w:val="0"/>
          <w:sz w:val="24"/>
          <w:szCs w:val="24"/>
          <w:lang w:eastAsia="ru-RU"/>
          <w14:ligatures w14:val="none"/>
        </w:rPr>
        <w:t>инсуффляции</w:t>
      </w:r>
      <w:proofErr w:type="spellEnd"/>
      <w:r>
        <w:rPr>
          <w:rFonts w:ascii="Times New Roman" w:eastAsia="Times New Roman" w:hAnsi="Times New Roman" w:cs="Times New Roman"/>
          <w:kern w:val="0"/>
          <w:sz w:val="24"/>
          <w:szCs w:val="24"/>
          <w:lang w:eastAsia="ru-RU"/>
          <w14:ligatures w14:val="none"/>
        </w:rPr>
        <w:t xml:space="preserve"> в каждый носовой ход 2 раза в сутки </w:t>
      </w:r>
      <w:r w:rsidR="00372486">
        <w:rPr>
          <w:rFonts w:ascii="Times New Roman" w:eastAsia="Times New Roman" w:hAnsi="Times New Roman" w:cs="Times New Roman"/>
          <w:kern w:val="0"/>
          <w:sz w:val="24"/>
          <w:szCs w:val="24"/>
          <w:lang w:eastAsia="ru-RU"/>
          <w14:ligatures w14:val="none"/>
        </w:rPr>
        <w:t>с</w:t>
      </w:r>
      <w:r>
        <w:rPr>
          <w:rFonts w:ascii="Times New Roman" w:eastAsia="Times New Roman" w:hAnsi="Times New Roman" w:cs="Times New Roman"/>
          <w:kern w:val="0"/>
          <w:sz w:val="24"/>
          <w:szCs w:val="24"/>
          <w:lang w:eastAsia="ru-RU"/>
          <w14:ligatures w14:val="none"/>
        </w:rPr>
        <w:t xml:space="preserve"> </w:t>
      </w:r>
      <w:proofErr w:type="spellStart"/>
      <w:r>
        <w:rPr>
          <w:rFonts w:ascii="Times New Roman" w:eastAsia="Times New Roman" w:hAnsi="Times New Roman" w:cs="Times New Roman"/>
          <w:kern w:val="0"/>
          <w:sz w:val="24"/>
          <w:szCs w:val="24"/>
          <w:lang w:eastAsia="ru-RU"/>
          <w14:ligatures w14:val="none"/>
        </w:rPr>
        <w:t>монтелукас</w:t>
      </w:r>
      <w:r w:rsidR="00372486">
        <w:rPr>
          <w:rFonts w:ascii="Times New Roman" w:eastAsia="Times New Roman" w:hAnsi="Times New Roman" w:cs="Times New Roman"/>
          <w:kern w:val="0"/>
          <w:sz w:val="24"/>
          <w:szCs w:val="24"/>
          <w:lang w:eastAsia="ru-RU"/>
          <w14:ligatures w14:val="none"/>
        </w:rPr>
        <w:t>том</w:t>
      </w:r>
      <w:proofErr w:type="spellEnd"/>
      <w:r>
        <w:rPr>
          <w:rFonts w:ascii="Times New Roman" w:eastAsia="Times New Roman" w:hAnsi="Times New Roman" w:cs="Times New Roman"/>
          <w:kern w:val="0"/>
          <w:sz w:val="24"/>
          <w:szCs w:val="24"/>
          <w:lang w:eastAsia="ru-RU"/>
          <w14:ligatures w14:val="none"/>
        </w:rPr>
        <w:t xml:space="preserve"> 10 мг по 1 таблетке в сутки. </w:t>
      </w:r>
    </w:p>
    <w:p w14:paraId="50467F82" w14:textId="3AC452FD" w:rsidR="00372486" w:rsidRDefault="00196439" w:rsidP="000D1D93">
      <w:pPr>
        <w:spacing w:after="0" w:line="360" w:lineRule="auto"/>
        <w:jc w:val="both"/>
        <w:rPr>
          <w:rFonts w:ascii="Times New Roman" w:eastAsia="Times New Roman" w:hAnsi="Times New Roman" w:cs="Times New Roman"/>
          <w:kern w:val="0"/>
          <w:sz w:val="24"/>
          <w:szCs w:val="24"/>
          <w:lang w:eastAsia="ru-RU"/>
          <w14:ligatures w14:val="none"/>
        </w:rPr>
      </w:pPr>
      <w:r w:rsidRPr="00196439">
        <w:rPr>
          <w:rFonts w:ascii="Times New Roman" w:eastAsia="Times New Roman" w:hAnsi="Times New Roman" w:cs="Times New Roman"/>
          <w:kern w:val="0"/>
          <w:sz w:val="24"/>
          <w:szCs w:val="24"/>
          <w:lang w:eastAsia="ru-RU"/>
          <w14:ligatures w14:val="none"/>
        </w:rPr>
        <w:lastRenderedPageBreak/>
        <w:t xml:space="preserve">Из истории болезни известно, что пациент отмечает затруднение </w:t>
      </w:r>
      <w:r>
        <w:rPr>
          <w:rFonts w:ascii="Times New Roman" w:eastAsia="Times New Roman" w:hAnsi="Times New Roman" w:cs="Times New Roman"/>
          <w:kern w:val="0"/>
          <w:sz w:val="24"/>
          <w:szCs w:val="24"/>
          <w:lang w:eastAsia="ru-RU"/>
          <w14:ligatures w14:val="none"/>
        </w:rPr>
        <w:t xml:space="preserve">носового </w:t>
      </w:r>
      <w:r w:rsidRPr="00196439">
        <w:rPr>
          <w:rFonts w:ascii="Times New Roman" w:eastAsia="Times New Roman" w:hAnsi="Times New Roman" w:cs="Times New Roman"/>
          <w:kern w:val="0"/>
          <w:sz w:val="24"/>
          <w:szCs w:val="24"/>
          <w:lang w:eastAsia="ru-RU"/>
          <w14:ligatures w14:val="none"/>
        </w:rPr>
        <w:t xml:space="preserve">дыхания с 30 лет. </w:t>
      </w:r>
      <w:r w:rsidR="00372486">
        <w:rPr>
          <w:rFonts w:ascii="Times New Roman" w:eastAsia="Times New Roman" w:hAnsi="Times New Roman" w:cs="Times New Roman"/>
          <w:kern w:val="0"/>
          <w:sz w:val="24"/>
          <w:szCs w:val="24"/>
          <w:lang w:eastAsia="ru-RU"/>
          <w14:ligatures w14:val="none"/>
        </w:rPr>
        <w:t>В 60 лет, на фоне прогрессирующей назальной обструкции,</w:t>
      </w:r>
      <w:r w:rsidRPr="00196439">
        <w:rPr>
          <w:rFonts w:ascii="Times New Roman" w:eastAsia="Times New Roman" w:hAnsi="Times New Roman" w:cs="Times New Roman"/>
          <w:kern w:val="0"/>
          <w:sz w:val="24"/>
          <w:szCs w:val="24"/>
          <w:lang w:eastAsia="ru-RU"/>
          <w14:ligatures w14:val="none"/>
        </w:rPr>
        <w:t xml:space="preserve"> исчезает обоняние</w:t>
      </w:r>
      <w:r w:rsidR="00372486">
        <w:rPr>
          <w:rFonts w:ascii="Times New Roman" w:eastAsia="Times New Roman" w:hAnsi="Times New Roman" w:cs="Times New Roman"/>
          <w:kern w:val="0"/>
          <w:sz w:val="24"/>
          <w:szCs w:val="24"/>
          <w:lang w:eastAsia="ru-RU"/>
          <w14:ligatures w14:val="none"/>
        </w:rPr>
        <w:t>. В это же время, в связи с неэффективностью фармакотерапии ИНГКС и выраженным снижением качества жизни (нарушение ночного сна, сонливость днем, снижение повседневной активности), пациенту была</w:t>
      </w:r>
      <w:r w:rsidRPr="00196439">
        <w:rPr>
          <w:rFonts w:ascii="Times New Roman" w:eastAsia="Times New Roman" w:hAnsi="Times New Roman" w:cs="Times New Roman"/>
          <w:kern w:val="0"/>
          <w:sz w:val="24"/>
          <w:szCs w:val="24"/>
          <w:lang w:eastAsia="ru-RU"/>
          <w14:ligatures w14:val="none"/>
        </w:rPr>
        <w:t xml:space="preserve"> проведена </w:t>
      </w:r>
      <w:proofErr w:type="spellStart"/>
      <w:r w:rsidRPr="00196439">
        <w:rPr>
          <w:rFonts w:ascii="Times New Roman" w:eastAsia="Times New Roman" w:hAnsi="Times New Roman" w:cs="Times New Roman"/>
          <w:kern w:val="0"/>
          <w:sz w:val="24"/>
          <w:szCs w:val="24"/>
          <w:lang w:eastAsia="ru-RU"/>
          <w14:ligatures w14:val="none"/>
        </w:rPr>
        <w:t>полипотомия</w:t>
      </w:r>
      <w:proofErr w:type="spellEnd"/>
      <w:r w:rsidR="000D1D93">
        <w:rPr>
          <w:rFonts w:ascii="Times New Roman" w:eastAsia="Times New Roman" w:hAnsi="Times New Roman" w:cs="Times New Roman"/>
          <w:kern w:val="0"/>
          <w:sz w:val="24"/>
          <w:szCs w:val="24"/>
          <w:lang w:eastAsia="ru-RU"/>
          <w14:ligatures w14:val="none"/>
        </w:rPr>
        <w:t xml:space="preserve"> носа</w:t>
      </w:r>
      <w:r w:rsidRPr="00196439">
        <w:rPr>
          <w:rFonts w:ascii="Times New Roman" w:eastAsia="Times New Roman" w:hAnsi="Times New Roman" w:cs="Times New Roman"/>
          <w:kern w:val="0"/>
          <w:sz w:val="24"/>
          <w:szCs w:val="24"/>
          <w:lang w:eastAsia="ru-RU"/>
          <w14:ligatures w14:val="none"/>
        </w:rPr>
        <w:t xml:space="preserve">. </w:t>
      </w:r>
      <w:r w:rsidR="00372486">
        <w:rPr>
          <w:rFonts w:ascii="Times New Roman" w:eastAsia="Times New Roman" w:hAnsi="Times New Roman" w:cs="Times New Roman"/>
          <w:kern w:val="0"/>
          <w:sz w:val="24"/>
          <w:szCs w:val="24"/>
          <w:lang w:eastAsia="ru-RU"/>
          <w14:ligatures w14:val="none"/>
        </w:rPr>
        <w:t xml:space="preserve">Через год – </w:t>
      </w:r>
      <w:r w:rsidRPr="00196439">
        <w:rPr>
          <w:rFonts w:ascii="Times New Roman" w:eastAsia="Times New Roman" w:hAnsi="Times New Roman" w:cs="Times New Roman"/>
          <w:kern w:val="0"/>
          <w:sz w:val="24"/>
          <w:szCs w:val="24"/>
          <w:lang w:eastAsia="ru-RU"/>
          <w14:ligatures w14:val="none"/>
        </w:rPr>
        <w:t>рецидив назальных симптомов</w:t>
      </w:r>
      <w:r w:rsidR="00372486">
        <w:rPr>
          <w:rFonts w:ascii="Times New Roman" w:eastAsia="Times New Roman" w:hAnsi="Times New Roman" w:cs="Times New Roman"/>
          <w:kern w:val="0"/>
          <w:sz w:val="24"/>
          <w:szCs w:val="24"/>
          <w:lang w:eastAsia="ru-RU"/>
          <w14:ligatures w14:val="none"/>
        </w:rPr>
        <w:t xml:space="preserve"> со снижением обоняния и потребностью в </w:t>
      </w:r>
      <w:proofErr w:type="spellStart"/>
      <w:r w:rsidR="00372486">
        <w:rPr>
          <w:rFonts w:ascii="Times New Roman" w:eastAsia="Times New Roman" w:hAnsi="Times New Roman" w:cs="Times New Roman"/>
          <w:kern w:val="0"/>
          <w:sz w:val="24"/>
          <w:szCs w:val="24"/>
          <w:lang w:eastAsia="ru-RU"/>
          <w14:ligatures w14:val="none"/>
        </w:rPr>
        <w:t>интраназальных</w:t>
      </w:r>
      <w:proofErr w:type="spellEnd"/>
      <w:r w:rsidR="00372486">
        <w:rPr>
          <w:rFonts w:ascii="Times New Roman" w:eastAsia="Times New Roman" w:hAnsi="Times New Roman" w:cs="Times New Roman"/>
          <w:kern w:val="0"/>
          <w:sz w:val="24"/>
          <w:szCs w:val="24"/>
          <w:lang w:eastAsia="ru-RU"/>
          <w14:ligatures w14:val="none"/>
        </w:rPr>
        <w:t xml:space="preserve"> </w:t>
      </w:r>
      <w:proofErr w:type="spellStart"/>
      <w:r w:rsidR="00372486">
        <w:rPr>
          <w:rFonts w:ascii="Times New Roman" w:eastAsia="Times New Roman" w:hAnsi="Times New Roman" w:cs="Times New Roman"/>
          <w:kern w:val="0"/>
          <w:sz w:val="24"/>
          <w:szCs w:val="24"/>
          <w:lang w:eastAsia="ru-RU"/>
          <w14:ligatures w14:val="none"/>
        </w:rPr>
        <w:t>деконгестантах</w:t>
      </w:r>
      <w:proofErr w:type="spellEnd"/>
      <w:r w:rsidR="00372486">
        <w:rPr>
          <w:rFonts w:ascii="Times New Roman" w:eastAsia="Times New Roman" w:hAnsi="Times New Roman" w:cs="Times New Roman"/>
          <w:kern w:val="0"/>
          <w:sz w:val="24"/>
          <w:szCs w:val="24"/>
          <w:lang w:eastAsia="ru-RU"/>
          <w14:ligatures w14:val="none"/>
        </w:rPr>
        <w:t xml:space="preserve"> до 10 раз в сутки, в т.ч. в ночные часы. </w:t>
      </w:r>
    </w:p>
    <w:p w14:paraId="5EA6F727" w14:textId="0766C4F3" w:rsidR="00196439" w:rsidRPr="00196439" w:rsidRDefault="00372486" w:rsidP="00724995">
      <w:pPr>
        <w:spacing w:after="0" w:line="36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Через 3 года после проведенной </w:t>
      </w:r>
      <w:r w:rsidR="000D1D93">
        <w:rPr>
          <w:rFonts w:ascii="Times New Roman" w:eastAsia="Times New Roman" w:hAnsi="Times New Roman" w:cs="Times New Roman"/>
          <w:kern w:val="0"/>
          <w:sz w:val="24"/>
          <w:szCs w:val="24"/>
          <w:lang w:eastAsia="ru-RU"/>
          <w14:ligatures w14:val="none"/>
        </w:rPr>
        <w:t>операции</w:t>
      </w:r>
      <w:r>
        <w:rPr>
          <w:rFonts w:ascii="Times New Roman" w:eastAsia="Times New Roman" w:hAnsi="Times New Roman" w:cs="Times New Roman"/>
          <w:kern w:val="0"/>
          <w:sz w:val="24"/>
          <w:szCs w:val="24"/>
          <w:lang w:eastAsia="ru-RU"/>
          <w14:ligatures w14:val="none"/>
        </w:rPr>
        <w:t>, на фоне прогрессирующей назальной обструкции,</w:t>
      </w:r>
      <w:r w:rsidR="000D1D93">
        <w:rPr>
          <w:rFonts w:ascii="Times New Roman" w:eastAsia="Times New Roman" w:hAnsi="Times New Roman" w:cs="Times New Roman"/>
          <w:kern w:val="0"/>
          <w:sz w:val="24"/>
          <w:szCs w:val="24"/>
          <w:lang w:eastAsia="ru-RU"/>
          <w14:ligatures w14:val="none"/>
        </w:rPr>
        <w:t xml:space="preserve"> </w:t>
      </w:r>
      <w:r w:rsidR="00584146">
        <w:rPr>
          <w:rFonts w:ascii="Times New Roman" w:eastAsia="Times New Roman" w:hAnsi="Times New Roman" w:cs="Times New Roman"/>
          <w:kern w:val="0"/>
          <w:sz w:val="24"/>
          <w:szCs w:val="24"/>
          <w:lang w:eastAsia="ru-RU"/>
          <w14:ligatures w14:val="none"/>
        </w:rPr>
        <w:t xml:space="preserve">у пациента впервые </w:t>
      </w:r>
      <w:r w:rsidR="000D1D93">
        <w:rPr>
          <w:rFonts w:ascii="Times New Roman" w:eastAsia="Times New Roman" w:hAnsi="Times New Roman" w:cs="Times New Roman"/>
          <w:kern w:val="0"/>
          <w:sz w:val="24"/>
          <w:szCs w:val="24"/>
          <w:lang w:eastAsia="ru-RU"/>
          <w14:ligatures w14:val="none"/>
        </w:rPr>
        <w:t>появляются</w:t>
      </w:r>
      <w:r w:rsidR="00196439" w:rsidRPr="00196439">
        <w:rPr>
          <w:rFonts w:ascii="Times New Roman" w:eastAsia="Times New Roman" w:hAnsi="Times New Roman" w:cs="Times New Roman"/>
          <w:kern w:val="0"/>
          <w:sz w:val="24"/>
          <w:szCs w:val="24"/>
          <w:lang w:eastAsia="ru-RU"/>
          <w14:ligatures w14:val="none"/>
        </w:rPr>
        <w:t xml:space="preserve"> приступы удушья, </w:t>
      </w:r>
      <w:r w:rsidR="000D1D93">
        <w:rPr>
          <w:rFonts w:ascii="Times New Roman" w:eastAsia="Times New Roman" w:hAnsi="Times New Roman" w:cs="Times New Roman"/>
          <w:kern w:val="0"/>
          <w:sz w:val="24"/>
          <w:szCs w:val="24"/>
          <w:lang w:eastAsia="ru-RU"/>
          <w14:ligatures w14:val="none"/>
        </w:rPr>
        <w:t>сопровождаемые свистящим дыханием, прогрессирует одышка</w:t>
      </w:r>
      <w:r w:rsidR="00196439" w:rsidRPr="00196439">
        <w:rPr>
          <w:rFonts w:ascii="Times New Roman" w:eastAsia="Times New Roman" w:hAnsi="Times New Roman" w:cs="Times New Roman"/>
          <w:kern w:val="0"/>
          <w:sz w:val="24"/>
          <w:szCs w:val="24"/>
          <w:lang w:eastAsia="ru-RU"/>
          <w14:ligatures w14:val="none"/>
        </w:rPr>
        <w:t xml:space="preserve">. </w:t>
      </w:r>
      <w:r w:rsidR="000D1D93">
        <w:rPr>
          <w:rFonts w:ascii="Times New Roman" w:eastAsia="Times New Roman" w:hAnsi="Times New Roman" w:cs="Times New Roman"/>
          <w:kern w:val="0"/>
          <w:sz w:val="24"/>
          <w:szCs w:val="24"/>
          <w:lang w:eastAsia="ru-RU"/>
          <w14:ligatures w14:val="none"/>
        </w:rPr>
        <w:t xml:space="preserve">По результатам дообследования пульмонологом был установлен диагноз бронхиальной астмы средней степени тяжести. На фоне проводимой ингаляционной терапии, </w:t>
      </w:r>
      <w:proofErr w:type="spellStart"/>
      <w:r w:rsidR="00196439" w:rsidRPr="00196439">
        <w:rPr>
          <w:rFonts w:ascii="Times New Roman" w:eastAsia="Times New Roman" w:hAnsi="Times New Roman" w:cs="Times New Roman"/>
          <w:kern w:val="0"/>
          <w:sz w:val="24"/>
          <w:szCs w:val="24"/>
          <w:lang w:eastAsia="ru-RU"/>
          <w14:ligatures w14:val="none"/>
        </w:rPr>
        <w:t>беклометазон</w:t>
      </w:r>
      <w:proofErr w:type="spellEnd"/>
      <w:r w:rsidR="000D1D93">
        <w:rPr>
          <w:rFonts w:ascii="Times New Roman" w:eastAsia="Times New Roman" w:hAnsi="Times New Roman" w:cs="Times New Roman"/>
          <w:kern w:val="0"/>
          <w:sz w:val="24"/>
          <w:szCs w:val="24"/>
          <w:lang w:eastAsia="ru-RU"/>
          <w14:ligatures w14:val="none"/>
        </w:rPr>
        <w:t xml:space="preserve"> </w:t>
      </w:r>
      <w:r w:rsidR="00196439" w:rsidRPr="00196439">
        <w:rPr>
          <w:rFonts w:ascii="Times New Roman" w:eastAsia="Times New Roman" w:hAnsi="Times New Roman" w:cs="Times New Roman"/>
          <w:kern w:val="0"/>
          <w:sz w:val="24"/>
          <w:szCs w:val="24"/>
          <w:lang w:eastAsia="ru-RU"/>
          <w14:ligatures w14:val="none"/>
        </w:rPr>
        <w:t xml:space="preserve">+ </w:t>
      </w:r>
      <w:proofErr w:type="spellStart"/>
      <w:r w:rsidR="00196439" w:rsidRPr="00196439">
        <w:rPr>
          <w:rFonts w:ascii="Times New Roman" w:eastAsia="Times New Roman" w:hAnsi="Times New Roman" w:cs="Times New Roman"/>
          <w:kern w:val="0"/>
          <w:sz w:val="24"/>
          <w:szCs w:val="24"/>
          <w:lang w:eastAsia="ru-RU"/>
          <w14:ligatures w14:val="none"/>
        </w:rPr>
        <w:t>формотерол</w:t>
      </w:r>
      <w:proofErr w:type="spellEnd"/>
      <w:r w:rsidR="00196439" w:rsidRPr="00196439">
        <w:rPr>
          <w:rFonts w:ascii="Times New Roman" w:eastAsia="Times New Roman" w:hAnsi="Times New Roman" w:cs="Times New Roman"/>
          <w:kern w:val="0"/>
          <w:sz w:val="24"/>
          <w:szCs w:val="24"/>
          <w:lang w:eastAsia="ru-RU"/>
          <w14:ligatures w14:val="none"/>
        </w:rPr>
        <w:t xml:space="preserve"> 1</w:t>
      </w:r>
      <w:r w:rsidR="000D1D93">
        <w:rPr>
          <w:rFonts w:ascii="Times New Roman" w:eastAsia="Times New Roman" w:hAnsi="Times New Roman" w:cs="Times New Roman"/>
          <w:kern w:val="0"/>
          <w:sz w:val="24"/>
          <w:szCs w:val="24"/>
          <w:lang w:eastAsia="ru-RU"/>
          <w14:ligatures w14:val="none"/>
        </w:rPr>
        <w:t>0</w:t>
      </w:r>
      <w:r w:rsidR="00196439" w:rsidRPr="00196439">
        <w:rPr>
          <w:rFonts w:ascii="Times New Roman" w:eastAsia="Times New Roman" w:hAnsi="Times New Roman" w:cs="Times New Roman"/>
          <w:kern w:val="0"/>
          <w:sz w:val="24"/>
          <w:szCs w:val="24"/>
          <w:lang w:eastAsia="ru-RU"/>
          <w14:ligatures w14:val="none"/>
        </w:rPr>
        <w:t>0</w:t>
      </w:r>
      <w:r w:rsidR="000D1D93">
        <w:rPr>
          <w:rFonts w:ascii="Times New Roman" w:eastAsia="Times New Roman" w:hAnsi="Times New Roman" w:cs="Times New Roman"/>
          <w:kern w:val="0"/>
          <w:sz w:val="24"/>
          <w:szCs w:val="24"/>
          <w:lang w:eastAsia="ru-RU"/>
          <w14:ligatures w14:val="none"/>
        </w:rPr>
        <w:t>/6</w:t>
      </w:r>
      <w:r w:rsidR="00196439" w:rsidRPr="00196439">
        <w:rPr>
          <w:rFonts w:ascii="Times New Roman" w:eastAsia="Times New Roman" w:hAnsi="Times New Roman" w:cs="Times New Roman"/>
          <w:kern w:val="0"/>
          <w:sz w:val="24"/>
          <w:szCs w:val="24"/>
          <w:lang w:eastAsia="ru-RU"/>
          <w14:ligatures w14:val="none"/>
        </w:rPr>
        <w:t xml:space="preserve"> мкг по </w:t>
      </w:r>
      <w:r w:rsidR="000D1D93">
        <w:rPr>
          <w:rFonts w:ascii="Times New Roman" w:eastAsia="Times New Roman" w:hAnsi="Times New Roman" w:cs="Times New Roman"/>
          <w:kern w:val="0"/>
          <w:sz w:val="24"/>
          <w:szCs w:val="24"/>
          <w:lang w:eastAsia="ru-RU"/>
          <w14:ligatures w14:val="none"/>
        </w:rPr>
        <w:t>1</w:t>
      </w:r>
      <w:r w:rsidR="00196439" w:rsidRPr="00196439">
        <w:rPr>
          <w:rFonts w:ascii="Times New Roman" w:eastAsia="Times New Roman" w:hAnsi="Times New Roman" w:cs="Times New Roman"/>
          <w:kern w:val="0"/>
          <w:sz w:val="24"/>
          <w:szCs w:val="24"/>
          <w:lang w:eastAsia="ru-RU"/>
          <w14:ligatures w14:val="none"/>
        </w:rPr>
        <w:t xml:space="preserve"> дозе </w:t>
      </w:r>
      <w:r w:rsidR="000D1D93">
        <w:rPr>
          <w:rFonts w:ascii="Times New Roman" w:eastAsia="Times New Roman" w:hAnsi="Times New Roman" w:cs="Times New Roman"/>
          <w:kern w:val="0"/>
          <w:sz w:val="24"/>
          <w:szCs w:val="24"/>
          <w:lang w:eastAsia="ru-RU"/>
          <w14:ligatures w14:val="none"/>
        </w:rPr>
        <w:t>2</w:t>
      </w:r>
      <w:r w:rsidR="00196439" w:rsidRPr="00196439">
        <w:rPr>
          <w:rFonts w:ascii="Times New Roman" w:eastAsia="Times New Roman" w:hAnsi="Times New Roman" w:cs="Times New Roman"/>
          <w:kern w:val="0"/>
          <w:sz w:val="24"/>
          <w:szCs w:val="24"/>
          <w:lang w:eastAsia="ru-RU"/>
          <w14:ligatures w14:val="none"/>
        </w:rPr>
        <w:t xml:space="preserve"> раза в сутки, </w:t>
      </w:r>
      <w:r w:rsidR="000D1D93">
        <w:rPr>
          <w:rFonts w:ascii="Times New Roman" w:eastAsia="Times New Roman" w:hAnsi="Times New Roman" w:cs="Times New Roman"/>
          <w:kern w:val="0"/>
          <w:sz w:val="24"/>
          <w:szCs w:val="24"/>
          <w:lang w:eastAsia="ru-RU"/>
          <w14:ligatures w14:val="none"/>
        </w:rPr>
        <w:t>достигнут полный контроль над заболеванием с отсутствием обострений и потребности в КДБА</w:t>
      </w:r>
      <w:r w:rsidR="00196439" w:rsidRPr="00196439">
        <w:rPr>
          <w:rFonts w:ascii="Times New Roman" w:eastAsia="Times New Roman" w:hAnsi="Times New Roman" w:cs="Times New Roman"/>
          <w:kern w:val="0"/>
          <w:sz w:val="24"/>
          <w:szCs w:val="24"/>
          <w:lang w:eastAsia="ru-RU"/>
          <w14:ligatures w14:val="none"/>
        </w:rPr>
        <w:t xml:space="preserve">. </w:t>
      </w:r>
    </w:p>
    <w:p w14:paraId="18575924" w14:textId="3A5EE4EC" w:rsidR="00196439" w:rsidRDefault="000D1D93" w:rsidP="00724995">
      <w:pPr>
        <w:spacing w:after="0" w:line="360" w:lineRule="auto"/>
        <w:jc w:val="both"/>
        <w:rPr>
          <w:rFonts w:ascii="Times New Roman" w:eastAsia="Times New Roman" w:hAnsi="Times New Roman" w:cs="Times New Roman"/>
          <w:kern w:val="0"/>
          <w:sz w:val="24"/>
          <w:szCs w:val="24"/>
          <w:lang w:eastAsia="ru-RU"/>
          <w14:ligatures w14:val="none"/>
        </w:rPr>
      </w:pPr>
      <w:proofErr w:type="spellStart"/>
      <w:r>
        <w:rPr>
          <w:rFonts w:ascii="Times New Roman" w:eastAsia="Times New Roman" w:hAnsi="Times New Roman" w:cs="Times New Roman"/>
          <w:kern w:val="0"/>
          <w:sz w:val="24"/>
          <w:szCs w:val="24"/>
          <w:lang w:eastAsia="ru-RU"/>
          <w14:ligatures w14:val="none"/>
        </w:rPr>
        <w:t>Аллергоанамнез</w:t>
      </w:r>
      <w:proofErr w:type="spellEnd"/>
      <w:r>
        <w:rPr>
          <w:rFonts w:ascii="Times New Roman" w:eastAsia="Times New Roman" w:hAnsi="Times New Roman" w:cs="Times New Roman"/>
          <w:kern w:val="0"/>
          <w:sz w:val="24"/>
          <w:szCs w:val="24"/>
          <w:lang w:eastAsia="ru-RU"/>
          <w14:ligatures w14:val="none"/>
        </w:rPr>
        <w:t xml:space="preserve"> спокоен. При контакте с домашней пылью, животными, пыльцой</w:t>
      </w:r>
      <w:r w:rsidR="00724995">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 xml:space="preserve">аллергические проявления </w:t>
      </w:r>
      <w:r w:rsidR="00724995">
        <w:rPr>
          <w:rFonts w:ascii="Times New Roman" w:eastAsia="Times New Roman" w:hAnsi="Times New Roman" w:cs="Times New Roman"/>
          <w:kern w:val="0"/>
          <w:sz w:val="24"/>
          <w:szCs w:val="24"/>
          <w:lang w:eastAsia="ru-RU"/>
          <w14:ligatures w14:val="none"/>
        </w:rPr>
        <w:t>отсутствуют</w:t>
      </w:r>
      <w:r>
        <w:rPr>
          <w:rFonts w:ascii="Times New Roman" w:eastAsia="Times New Roman" w:hAnsi="Times New Roman" w:cs="Times New Roman"/>
          <w:kern w:val="0"/>
          <w:sz w:val="24"/>
          <w:szCs w:val="24"/>
          <w:lang w:eastAsia="ru-RU"/>
          <w14:ligatures w14:val="none"/>
        </w:rPr>
        <w:t>.</w:t>
      </w:r>
      <w:r w:rsidR="00724995">
        <w:rPr>
          <w:rFonts w:ascii="Times New Roman" w:eastAsia="Times New Roman" w:hAnsi="Times New Roman" w:cs="Times New Roman"/>
          <w:kern w:val="0"/>
          <w:sz w:val="24"/>
          <w:szCs w:val="24"/>
          <w:lang w:eastAsia="ru-RU"/>
          <w14:ligatures w14:val="none"/>
        </w:rPr>
        <w:t xml:space="preserve"> </w:t>
      </w:r>
      <w:r w:rsidR="00196439" w:rsidRPr="00196439">
        <w:rPr>
          <w:rFonts w:ascii="Times New Roman" w:eastAsia="Times New Roman" w:hAnsi="Times New Roman" w:cs="Times New Roman"/>
          <w:kern w:val="0"/>
          <w:sz w:val="24"/>
          <w:szCs w:val="24"/>
          <w:lang w:eastAsia="ru-RU"/>
          <w14:ligatures w14:val="none"/>
        </w:rPr>
        <w:t>Лекарственную и пищевую гиперчувствительность – отрицает.</w:t>
      </w:r>
      <w:r w:rsidR="009263D6">
        <w:rPr>
          <w:rFonts w:ascii="Times New Roman" w:eastAsia="Times New Roman" w:hAnsi="Times New Roman" w:cs="Times New Roman"/>
          <w:kern w:val="0"/>
          <w:sz w:val="24"/>
          <w:szCs w:val="24"/>
          <w:lang w:eastAsia="ru-RU"/>
          <w14:ligatures w14:val="none"/>
        </w:rPr>
        <w:t xml:space="preserve"> Наследственность не отягощена по аллергологической патологии.</w:t>
      </w:r>
    </w:p>
    <w:p w14:paraId="2A6B5BA4" w14:textId="6CE9A3A0" w:rsidR="00647778" w:rsidRPr="00196439" w:rsidRDefault="00647778" w:rsidP="00724995">
      <w:pPr>
        <w:spacing w:after="0" w:line="36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Оториноларингологический статус: </w:t>
      </w:r>
      <w:r w:rsidR="003C4CAD">
        <w:rPr>
          <w:rFonts w:ascii="Times New Roman" w:eastAsia="Times New Roman" w:hAnsi="Times New Roman" w:cs="Times New Roman"/>
          <w:kern w:val="0"/>
          <w:sz w:val="24"/>
          <w:szCs w:val="24"/>
          <w:lang w:eastAsia="ru-RU"/>
          <w14:ligatures w14:val="none"/>
        </w:rPr>
        <w:t>носовое дыхание затруднено,</w:t>
      </w:r>
      <w:r>
        <w:rPr>
          <w:rFonts w:ascii="Times New Roman" w:eastAsia="Times New Roman" w:hAnsi="Times New Roman" w:cs="Times New Roman"/>
          <w:kern w:val="0"/>
          <w:sz w:val="24"/>
          <w:szCs w:val="24"/>
          <w:lang w:eastAsia="ru-RU"/>
          <w14:ligatures w14:val="none"/>
        </w:rPr>
        <w:t xml:space="preserve"> носовые ходы сужены справа и слева за счет выраженного отека, </w:t>
      </w:r>
      <w:r w:rsidRPr="00647778">
        <w:rPr>
          <w:rFonts w:ascii="Times New Roman" w:eastAsia="Times New Roman" w:hAnsi="Times New Roman" w:cs="Times New Roman"/>
          <w:kern w:val="0"/>
          <w:sz w:val="24"/>
          <w:szCs w:val="24"/>
          <w:lang w:eastAsia="ru-RU"/>
          <w14:ligatures w14:val="none"/>
        </w:rPr>
        <w:t>слизистое отделяемое в полости носа; нижние носовые раковины гиперемированы, о</w:t>
      </w:r>
      <w:r w:rsidR="00DE2E8E">
        <w:rPr>
          <w:rFonts w:ascii="Times New Roman" w:eastAsia="Times New Roman" w:hAnsi="Times New Roman" w:cs="Times New Roman"/>
          <w:kern w:val="0"/>
          <w:sz w:val="24"/>
          <w:szCs w:val="24"/>
          <w:lang w:eastAsia="ru-RU"/>
          <w14:ligatures w14:val="none"/>
        </w:rPr>
        <w:t>течны</w:t>
      </w:r>
      <w:r w:rsidRPr="00647778">
        <w:rPr>
          <w:rFonts w:ascii="Times New Roman" w:eastAsia="Times New Roman" w:hAnsi="Times New Roman" w:cs="Times New Roman"/>
          <w:kern w:val="0"/>
          <w:sz w:val="24"/>
          <w:szCs w:val="24"/>
          <w:lang w:eastAsia="ru-RU"/>
          <w14:ligatures w14:val="none"/>
        </w:rPr>
        <w:t xml:space="preserve">, </w:t>
      </w:r>
      <w:r w:rsidR="003C4CAD">
        <w:rPr>
          <w:rFonts w:ascii="Times New Roman" w:eastAsia="Times New Roman" w:hAnsi="Times New Roman" w:cs="Times New Roman"/>
          <w:kern w:val="0"/>
          <w:sz w:val="24"/>
          <w:szCs w:val="24"/>
          <w:lang w:eastAsia="ru-RU"/>
          <w14:ligatures w14:val="none"/>
        </w:rPr>
        <w:t xml:space="preserve">многочисленные полипы </w:t>
      </w:r>
      <w:r w:rsidR="001A7AE0">
        <w:rPr>
          <w:rFonts w:ascii="Times New Roman" w:eastAsia="Times New Roman" w:hAnsi="Times New Roman" w:cs="Times New Roman"/>
          <w:kern w:val="0"/>
          <w:sz w:val="24"/>
          <w:szCs w:val="24"/>
          <w:lang w:eastAsia="ru-RU"/>
          <w14:ligatures w14:val="none"/>
        </w:rPr>
        <w:t>в обеих носовых ходах</w:t>
      </w:r>
      <w:r w:rsidRPr="00647778">
        <w:rPr>
          <w:rFonts w:ascii="Times New Roman" w:eastAsia="Times New Roman" w:hAnsi="Times New Roman" w:cs="Times New Roman"/>
          <w:kern w:val="0"/>
          <w:sz w:val="24"/>
          <w:szCs w:val="24"/>
          <w:lang w:eastAsia="ru-RU"/>
          <w14:ligatures w14:val="none"/>
        </w:rPr>
        <w:t>; носовая перегородка искривлена с двух сторон.</w:t>
      </w:r>
    </w:p>
    <w:p w14:paraId="24263A1A" w14:textId="7C0EF829" w:rsidR="00EA125E" w:rsidRDefault="00196439" w:rsidP="00724995">
      <w:pPr>
        <w:spacing w:after="0" w:line="360" w:lineRule="auto"/>
        <w:jc w:val="both"/>
        <w:rPr>
          <w:rFonts w:ascii="Times New Roman" w:eastAsia="Times New Roman" w:hAnsi="Times New Roman" w:cs="Times New Roman"/>
          <w:kern w:val="0"/>
          <w:sz w:val="24"/>
          <w:szCs w:val="24"/>
          <w:lang w:eastAsia="ru-RU"/>
          <w14:ligatures w14:val="none"/>
        </w:rPr>
      </w:pPr>
      <w:r w:rsidRPr="00196439">
        <w:rPr>
          <w:rFonts w:ascii="Times New Roman" w:eastAsia="Times New Roman" w:hAnsi="Times New Roman" w:cs="Times New Roman"/>
          <w:kern w:val="0"/>
          <w:sz w:val="24"/>
          <w:szCs w:val="24"/>
          <w:lang w:eastAsia="ru-RU"/>
          <w14:ligatures w14:val="none"/>
        </w:rPr>
        <w:t xml:space="preserve">При обследовании получены следующие данные лабораторных и инструментальных методов исследования. </w:t>
      </w:r>
      <w:r w:rsidR="00DE2E8E">
        <w:rPr>
          <w:rFonts w:ascii="Times New Roman" w:eastAsia="Times New Roman" w:hAnsi="Times New Roman" w:cs="Times New Roman"/>
          <w:kern w:val="0"/>
          <w:sz w:val="24"/>
          <w:szCs w:val="24"/>
          <w:lang w:eastAsia="ru-RU"/>
          <w14:ligatures w14:val="none"/>
        </w:rPr>
        <w:t>КТ ППН: в лобных, основной и гайморовых пазухах</w:t>
      </w:r>
      <w:r w:rsidR="00EA125E">
        <w:rPr>
          <w:rFonts w:ascii="Times New Roman" w:eastAsia="Times New Roman" w:hAnsi="Times New Roman" w:cs="Times New Roman"/>
          <w:kern w:val="0"/>
          <w:sz w:val="24"/>
          <w:szCs w:val="24"/>
          <w:lang w:eastAsia="ru-RU"/>
          <w14:ligatures w14:val="none"/>
        </w:rPr>
        <w:t xml:space="preserve"> неравномерное протяженное утолщение слизистой с бугристыми внутренними контурами, с субтотальной </w:t>
      </w:r>
      <w:proofErr w:type="spellStart"/>
      <w:r w:rsidR="00EA125E">
        <w:rPr>
          <w:rFonts w:ascii="Times New Roman" w:eastAsia="Times New Roman" w:hAnsi="Times New Roman" w:cs="Times New Roman"/>
          <w:kern w:val="0"/>
          <w:sz w:val="24"/>
          <w:szCs w:val="24"/>
          <w:lang w:eastAsia="ru-RU"/>
          <w14:ligatures w14:val="none"/>
        </w:rPr>
        <w:t>обтурацией</w:t>
      </w:r>
      <w:proofErr w:type="spellEnd"/>
      <w:r w:rsidR="00EA125E">
        <w:rPr>
          <w:rFonts w:ascii="Times New Roman" w:eastAsia="Times New Roman" w:hAnsi="Times New Roman" w:cs="Times New Roman"/>
          <w:kern w:val="0"/>
          <w:sz w:val="24"/>
          <w:szCs w:val="24"/>
          <w:lang w:eastAsia="ru-RU"/>
          <w14:ligatures w14:val="none"/>
        </w:rPr>
        <w:t xml:space="preserve"> просвета левой верхнечелюстной пазухи. Ячейки решетчатой кости диффузно заполнены патологическим содержимым неоднородной КТ-плотности с истончением костных септ. Носовые ходы субтотально </w:t>
      </w:r>
      <w:proofErr w:type="spellStart"/>
      <w:r w:rsidR="00EA125E">
        <w:rPr>
          <w:rFonts w:ascii="Times New Roman" w:eastAsia="Times New Roman" w:hAnsi="Times New Roman" w:cs="Times New Roman"/>
          <w:kern w:val="0"/>
          <w:sz w:val="24"/>
          <w:szCs w:val="24"/>
          <w:lang w:eastAsia="ru-RU"/>
          <w14:ligatures w14:val="none"/>
        </w:rPr>
        <w:t>обтурированы</w:t>
      </w:r>
      <w:proofErr w:type="spellEnd"/>
      <w:r w:rsidR="00EA125E">
        <w:rPr>
          <w:rFonts w:ascii="Times New Roman" w:eastAsia="Times New Roman" w:hAnsi="Times New Roman" w:cs="Times New Roman"/>
          <w:kern w:val="0"/>
          <w:sz w:val="24"/>
          <w:szCs w:val="24"/>
          <w:lang w:eastAsia="ru-RU"/>
          <w14:ligatures w14:val="none"/>
        </w:rPr>
        <w:t xml:space="preserve"> полиповидными разрастаниями разных размеров и формы, достигающими хоан. Носовая перегородка </w:t>
      </w:r>
      <w:r w:rsidR="00EA125E">
        <w:rPr>
          <w:rFonts w:ascii="Times New Roman" w:eastAsia="Times New Roman" w:hAnsi="Times New Roman" w:cs="Times New Roman"/>
          <w:kern w:val="0"/>
          <w:sz w:val="24"/>
          <w:szCs w:val="24"/>
          <w:lang w:val="en-US" w:eastAsia="ru-RU"/>
          <w14:ligatures w14:val="none"/>
        </w:rPr>
        <w:t>S</w:t>
      </w:r>
      <w:r w:rsidR="00EA125E" w:rsidRPr="00EA125E">
        <w:rPr>
          <w:rFonts w:ascii="Times New Roman" w:eastAsia="Times New Roman" w:hAnsi="Times New Roman" w:cs="Times New Roman"/>
          <w:kern w:val="0"/>
          <w:sz w:val="24"/>
          <w:szCs w:val="24"/>
          <w:lang w:eastAsia="ru-RU"/>
          <w14:ligatures w14:val="none"/>
        </w:rPr>
        <w:t>-</w:t>
      </w:r>
      <w:r w:rsidR="00EA125E">
        <w:rPr>
          <w:rFonts w:ascii="Times New Roman" w:eastAsia="Times New Roman" w:hAnsi="Times New Roman" w:cs="Times New Roman"/>
          <w:kern w:val="0"/>
          <w:sz w:val="24"/>
          <w:szCs w:val="24"/>
          <w:lang w:eastAsia="ru-RU"/>
          <w14:ligatures w14:val="none"/>
        </w:rPr>
        <w:t xml:space="preserve">образно искривлена. Носовые раковины с плохой визуализацией. Заключение: КТ-признаки полипозного </w:t>
      </w:r>
      <w:proofErr w:type="spellStart"/>
      <w:r w:rsidR="00EA125E">
        <w:rPr>
          <w:rFonts w:ascii="Times New Roman" w:eastAsia="Times New Roman" w:hAnsi="Times New Roman" w:cs="Times New Roman"/>
          <w:kern w:val="0"/>
          <w:sz w:val="24"/>
          <w:szCs w:val="24"/>
          <w:lang w:eastAsia="ru-RU"/>
          <w14:ligatures w14:val="none"/>
        </w:rPr>
        <w:t>пансинусита</w:t>
      </w:r>
      <w:proofErr w:type="spellEnd"/>
      <w:r w:rsidR="00EA125E">
        <w:rPr>
          <w:rFonts w:ascii="Times New Roman" w:eastAsia="Times New Roman" w:hAnsi="Times New Roman" w:cs="Times New Roman"/>
          <w:kern w:val="0"/>
          <w:sz w:val="24"/>
          <w:szCs w:val="24"/>
          <w:lang w:eastAsia="ru-RU"/>
          <w14:ligatures w14:val="none"/>
        </w:rPr>
        <w:t xml:space="preserve">, </w:t>
      </w:r>
      <w:proofErr w:type="spellStart"/>
      <w:r w:rsidR="00EA125E">
        <w:rPr>
          <w:rFonts w:ascii="Times New Roman" w:eastAsia="Times New Roman" w:hAnsi="Times New Roman" w:cs="Times New Roman"/>
          <w:kern w:val="0"/>
          <w:sz w:val="24"/>
          <w:szCs w:val="24"/>
          <w:lang w:eastAsia="ru-RU"/>
          <w14:ligatures w14:val="none"/>
        </w:rPr>
        <w:t>хоанальные</w:t>
      </w:r>
      <w:proofErr w:type="spellEnd"/>
      <w:r w:rsidR="00EA125E">
        <w:rPr>
          <w:rFonts w:ascii="Times New Roman" w:eastAsia="Times New Roman" w:hAnsi="Times New Roman" w:cs="Times New Roman"/>
          <w:kern w:val="0"/>
          <w:sz w:val="24"/>
          <w:szCs w:val="24"/>
          <w:lang w:eastAsia="ru-RU"/>
          <w14:ligatures w14:val="none"/>
        </w:rPr>
        <w:t xml:space="preserve"> полипы, </w:t>
      </w:r>
      <w:r w:rsidR="00EA125E">
        <w:rPr>
          <w:rFonts w:ascii="Times New Roman" w:eastAsia="Times New Roman" w:hAnsi="Times New Roman" w:cs="Times New Roman"/>
          <w:kern w:val="0"/>
          <w:sz w:val="24"/>
          <w:szCs w:val="24"/>
          <w:lang w:val="en-US" w:eastAsia="ru-RU"/>
          <w14:ligatures w14:val="none"/>
        </w:rPr>
        <w:t>S</w:t>
      </w:r>
      <w:r w:rsidR="00EA125E" w:rsidRPr="00EA125E">
        <w:rPr>
          <w:rFonts w:ascii="Times New Roman" w:eastAsia="Times New Roman" w:hAnsi="Times New Roman" w:cs="Times New Roman"/>
          <w:kern w:val="0"/>
          <w:sz w:val="24"/>
          <w:szCs w:val="24"/>
          <w:lang w:eastAsia="ru-RU"/>
          <w14:ligatures w14:val="none"/>
        </w:rPr>
        <w:t>-</w:t>
      </w:r>
      <w:r w:rsidR="00EA125E">
        <w:rPr>
          <w:rFonts w:ascii="Times New Roman" w:eastAsia="Times New Roman" w:hAnsi="Times New Roman" w:cs="Times New Roman"/>
          <w:kern w:val="0"/>
          <w:sz w:val="24"/>
          <w:szCs w:val="24"/>
          <w:lang w:eastAsia="ru-RU"/>
          <w14:ligatures w14:val="none"/>
        </w:rPr>
        <w:t>образное искривление носовой перегородки.</w:t>
      </w:r>
    </w:p>
    <w:p w14:paraId="42CC5751" w14:textId="5DDBEED8" w:rsidR="00EA125E" w:rsidRPr="00EA125E" w:rsidRDefault="00EA125E" w:rsidP="00724995">
      <w:pPr>
        <w:spacing w:after="0" w:line="36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ФЛГ – органы грудной клетки без патологии.</w:t>
      </w:r>
    </w:p>
    <w:p w14:paraId="1FB43C17" w14:textId="43D0C8B1" w:rsidR="00196439" w:rsidRPr="00196439" w:rsidRDefault="00DE2E8E" w:rsidP="00724995">
      <w:pPr>
        <w:spacing w:after="0" w:line="36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Эозинофилия крови в течение </w:t>
      </w:r>
      <w:r w:rsidR="00611CF3">
        <w:rPr>
          <w:rFonts w:ascii="Times New Roman" w:eastAsia="Times New Roman" w:hAnsi="Times New Roman" w:cs="Times New Roman"/>
          <w:kern w:val="0"/>
          <w:sz w:val="24"/>
          <w:szCs w:val="24"/>
          <w:lang w:eastAsia="ru-RU"/>
          <w14:ligatures w14:val="none"/>
        </w:rPr>
        <w:t xml:space="preserve">3-х </w:t>
      </w:r>
      <w:r>
        <w:rPr>
          <w:rFonts w:ascii="Times New Roman" w:eastAsia="Times New Roman" w:hAnsi="Times New Roman" w:cs="Times New Roman"/>
          <w:kern w:val="0"/>
          <w:sz w:val="24"/>
          <w:szCs w:val="24"/>
          <w:lang w:eastAsia="ru-RU"/>
          <w14:ligatures w14:val="none"/>
        </w:rPr>
        <w:t xml:space="preserve">последовательных лет: 1227 – 988 – </w:t>
      </w:r>
      <w:r w:rsidR="00196439" w:rsidRPr="00196439">
        <w:rPr>
          <w:rFonts w:ascii="Times New Roman" w:eastAsia="Times New Roman" w:hAnsi="Times New Roman" w:cs="Times New Roman"/>
          <w:kern w:val="0"/>
          <w:sz w:val="24"/>
          <w:szCs w:val="24"/>
          <w:lang w:eastAsia="ru-RU"/>
          <w14:ligatures w14:val="none"/>
        </w:rPr>
        <w:t xml:space="preserve">1539 </w:t>
      </w:r>
      <w:proofErr w:type="spellStart"/>
      <w:r w:rsidR="00196439" w:rsidRPr="00196439">
        <w:rPr>
          <w:rFonts w:ascii="Times New Roman" w:eastAsia="Times New Roman" w:hAnsi="Times New Roman" w:cs="Times New Roman"/>
          <w:kern w:val="0"/>
          <w:sz w:val="24"/>
          <w:szCs w:val="24"/>
          <w:lang w:eastAsia="ru-RU"/>
          <w14:ligatures w14:val="none"/>
        </w:rPr>
        <w:t>кл</w:t>
      </w:r>
      <w:proofErr w:type="spellEnd"/>
      <w:r w:rsidR="00196439" w:rsidRPr="00196439">
        <w:rPr>
          <w:rFonts w:ascii="Times New Roman" w:eastAsia="Times New Roman" w:hAnsi="Times New Roman" w:cs="Times New Roman"/>
          <w:kern w:val="0"/>
          <w:sz w:val="24"/>
          <w:szCs w:val="24"/>
          <w:lang w:eastAsia="ru-RU"/>
          <w14:ligatures w14:val="none"/>
        </w:rPr>
        <w:t>/</w:t>
      </w:r>
      <w:proofErr w:type="spellStart"/>
      <w:r w:rsidR="00196439" w:rsidRPr="00196439">
        <w:rPr>
          <w:rFonts w:ascii="Times New Roman" w:eastAsia="Times New Roman" w:hAnsi="Times New Roman" w:cs="Times New Roman"/>
          <w:kern w:val="0"/>
          <w:sz w:val="24"/>
          <w:szCs w:val="24"/>
          <w:lang w:eastAsia="ru-RU"/>
          <w14:ligatures w14:val="none"/>
        </w:rPr>
        <w:t>мкл</w:t>
      </w:r>
      <w:proofErr w:type="spellEnd"/>
      <w:r>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val="en-US" w:eastAsia="ru-RU"/>
          <w14:ligatures w14:val="none"/>
        </w:rPr>
        <w:t>IgE</w:t>
      </w:r>
      <w:r w:rsidRPr="00DE2E8E">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общий =112 МЕ/мл</w:t>
      </w:r>
      <w:r w:rsidR="00EA125E">
        <w:rPr>
          <w:rFonts w:ascii="Times New Roman" w:eastAsia="Times New Roman" w:hAnsi="Times New Roman" w:cs="Times New Roman"/>
          <w:kern w:val="0"/>
          <w:sz w:val="24"/>
          <w:szCs w:val="24"/>
          <w:lang w:eastAsia="ru-RU"/>
          <w14:ligatures w14:val="none"/>
        </w:rPr>
        <w:t xml:space="preserve">. </w:t>
      </w:r>
      <w:r w:rsidR="00196439" w:rsidRPr="00196439">
        <w:rPr>
          <w:rFonts w:ascii="Times New Roman" w:eastAsia="Times New Roman" w:hAnsi="Times New Roman" w:cs="Times New Roman"/>
          <w:kern w:val="0"/>
          <w:sz w:val="24"/>
          <w:szCs w:val="24"/>
          <w:lang w:eastAsia="ru-RU"/>
          <w14:ligatures w14:val="none"/>
        </w:rPr>
        <w:t>П</w:t>
      </w:r>
      <w:r w:rsidR="00724995">
        <w:rPr>
          <w:rFonts w:ascii="Times New Roman" w:eastAsia="Times New Roman" w:hAnsi="Times New Roman" w:cs="Times New Roman"/>
          <w:kern w:val="0"/>
          <w:sz w:val="24"/>
          <w:szCs w:val="24"/>
          <w:lang w:eastAsia="ru-RU"/>
          <w14:ligatures w14:val="none"/>
        </w:rPr>
        <w:t>ри дообследовании у врача-аллерголога-иммунолога, по результатам накожного аллергологического тестирования</w:t>
      </w:r>
      <w:r w:rsidR="00196439" w:rsidRPr="00196439">
        <w:rPr>
          <w:rFonts w:ascii="Times New Roman" w:eastAsia="Times New Roman" w:hAnsi="Times New Roman" w:cs="Times New Roman"/>
          <w:kern w:val="0"/>
          <w:sz w:val="24"/>
          <w:szCs w:val="24"/>
          <w:lang w:eastAsia="ru-RU"/>
          <w14:ligatures w14:val="none"/>
        </w:rPr>
        <w:t xml:space="preserve"> выявлена сенсибилизация к бытовым </w:t>
      </w:r>
      <w:r w:rsidR="00196439" w:rsidRPr="00196439">
        <w:rPr>
          <w:rFonts w:ascii="Times New Roman" w:eastAsia="Times New Roman" w:hAnsi="Times New Roman" w:cs="Times New Roman"/>
          <w:kern w:val="0"/>
          <w:sz w:val="24"/>
          <w:szCs w:val="24"/>
          <w:lang w:eastAsia="ru-RU"/>
          <w14:ligatures w14:val="none"/>
        </w:rPr>
        <w:lastRenderedPageBreak/>
        <w:t xml:space="preserve">аллергенам, пыльце деревьев, луговых и сорных трав. </w:t>
      </w:r>
      <w:r w:rsidR="009263D6">
        <w:rPr>
          <w:rFonts w:ascii="Times New Roman" w:eastAsia="Times New Roman" w:hAnsi="Times New Roman" w:cs="Times New Roman"/>
          <w:kern w:val="0"/>
          <w:sz w:val="24"/>
          <w:szCs w:val="24"/>
          <w:lang w:eastAsia="ru-RU"/>
          <w14:ligatures w14:val="none"/>
        </w:rPr>
        <w:t>При этом клинические проявления выявленной сенсибилизации у пациента отсутствовали.</w:t>
      </w:r>
    </w:p>
    <w:p w14:paraId="0F377FF7" w14:textId="540155BE" w:rsidR="00196439" w:rsidRPr="00196439" w:rsidRDefault="00D000F5" w:rsidP="00724995">
      <w:pPr>
        <w:spacing w:after="0" w:line="36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На спирометрии: </w:t>
      </w:r>
      <w:r w:rsidR="00196439" w:rsidRPr="00196439">
        <w:rPr>
          <w:rFonts w:ascii="Times New Roman" w:eastAsia="Times New Roman" w:hAnsi="Times New Roman" w:cs="Times New Roman"/>
          <w:kern w:val="0"/>
          <w:sz w:val="24"/>
          <w:szCs w:val="24"/>
          <w:lang w:eastAsia="ru-RU"/>
          <w14:ligatures w14:val="none"/>
        </w:rPr>
        <w:t>ОФВ1</w:t>
      </w:r>
      <w:r>
        <w:rPr>
          <w:rFonts w:ascii="Times New Roman" w:eastAsia="Times New Roman" w:hAnsi="Times New Roman" w:cs="Times New Roman"/>
          <w:kern w:val="0"/>
          <w:sz w:val="24"/>
          <w:szCs w:val="24"/>
          <w:lang w:eastAsia="ru-RU"/>
          <w14:ligatures w14:val="none"/>
        </w:rPr>
        <w:t xml:space="preserve"> </w:t>
      </w:r>
      <w:r w:rsidR="00196439" w:rsidRPr="00196439">
        <w:rPr>
          <w:rFonts w:ascii="Times New Roman" w:eastAsia="Times New Roman" w:hAnsi="Times New Roman" w:cs="Times New Roman"/>
          <w:kern w:val="0"/>
          <w:sz w:val="24"/>
          <w:szCs w:val="24"/>
          <w:lang w:eastAsia="ru-RU"/>
          <w14:ligatures w14:val="none"/>
        </w:rPr>
        <w:t xml:space="preserve">= </w:t>
      </w:r>
      <w:r w:rsidR="003C4CAD">
        <w:rPr>
          <w:rFonts w:ascii="Times New Roman" w:eastAsia="Times New Roman" w:hAnsi="Times New Roman" w:cs="Times New Roman"/>
          <w:kern w:val="0"/>
          <w:sz w:val="24"/>
          <w:szCs w:val="24"/>
          <w:lang w:eastAsia="ru-RU"/>
          <w14:ligatures w14:val="none"/>
        </w:rPr>
        <w:t>3</w:t>
      </w:r>
      <w:r w:rsidR="00196439" w:rsidRPr="00196439">
        <w:rPr>
          <w:rFonts w:ascii="Times New Roman" w:eastAsia="Times New Roman" w:hAnsi="Times New Roman" w:cs="Times New Roman"/>
          <w:kern w:val="0"/>
          <w:sz w:val="24"/>
          <w:szCs w:val="24"/>
          <w:lang w:eastAsia="ru-RU"/>
          <w14:ligatures w14:val="none"/>
        </w:rPr>
        <w:t>,</w:t>
      </w:r>
      <w:r w:rsidR="003C4CAD">
        <w:rPr>
          <w:rFonts w:ascii="Times New Roman" w:eastAsia="Times New Roman" w:hAnsi="Times New Roman" w:cs="Times New Roman"/>
          <w:kern w:val="0"/>
          <w:sz w:val="24"/>
          <w:szCs w:val="24"/>
          <w:lang w:eastAsia="ru-RU"/>
          <w14:ligatures w14:val="none"/>
        </w:rPr>
        <w:t>08</w:t>
      </w:r>
      <w:r w:rsidR="00196439" w:rsidRPr="00196439">
        <w:rPr>
          <w:rFonts w:ascii="Times New Roman" w:eastAsia="Times New Roman" w:hAnsi="Times New Roman" w:cs="Times New Roman"/>
          <w:kern w:val="0"/>
          <w:sz w:val="24"/>
          <w:szCs w:val="24"/>
          <w:lang w:eastAsia="ru-RU"/>
          <w14:ligatures w14:val="none"/>
        </w:rPr>
        <w:t xml:space="preserve"> (</w:t>
      </w:r>
      <w:r w:rsidR="003C4CAD">
        <w:rPr>
          <w:rFonts w:ascii="Times New Roman" w:eastAsia="Times New Roman" w:hAnsi="Times New Roman" w:cs="Times New Roman"/>
          <w:kern w:val="0"/>
          <w:sz w:val="24"/>
          <w:szCs w:val="24"/>
          <w:lang w:eastAsia="ru-RU"/>
          <w14:ligatures w14:val="none"/>
        </w:rPr>
        <w:t>79</w:t>
      </w:r>
      <w:r w:rsidR="00196439" w:rsidRPr="00196439">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ru-RU"/>
          <w14:ligatures w14:val="none"/>
        </w:rPr>
        <w:t>_3</w:t>
      </w:r>
      <w:r w:rsidR="00196439" w:rsidRPr="00196439">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ru-RU"/>
          <w14:ligatures w14:val="none"/>
        </w:rPr>
        <w:t>12</w:t>
      </w:r>
      <w:r w:rsidR="00196439" w:rsidRPr="00196439">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80</w:t>
      </w:r>
      <w:r w:rsidR="00196439" w:rsidRPr="00196439">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ru-RU"/>
          <w14:ligatures w14:val="none"/>
        </w:rPr>
        <w:t xml:space="preserve">, </w:t>
      </w:r>
      <w:r w:rsidR="00196439" w:rsidRPr="00196439">
        <w:rPr>
          <w:rFonts w:ascii="Times New Roman" w:eastAsia="Times New Roman" w:hAnsi="Times New Roman" w:cs="Times New Roman"/>
          <w:kern w:val="0"/>
          <w:sz w:val="24"/>
          <w:szCs w:val="24"/>
          <w:lang w:eastAsia="ru-RU"/>
          <w14:ligatures w14:val="none"/>
        </w:rPr>
        <w:t>ФЖЕЛ</w:t>
      </w:r>
      <w:r>
        <w:rPr>
          <w:rFonts w:ascii="Times New Roman" w:eastAsia="Times New Roman" w:hAnsi="Times New Roman" w:cs="Times New Roman"/>
          <w:kern w:val="0"/>
          <w:sz w:val="24"/>
          <w:szCs w:val="24"/>
          <w:lang w:eastAsia="ru-RU"/>
          <w14:ligatures w14:val="none"/>
        </w:rPr>
        <w:t xml:space="preserve"> </w:t>
      </w:r>
      <w:r w:rsidR="00196439" w:rsidRPr="00196439">
        <w:rPr>
          <w:rFonts w:ascii="Times New Roman" w:eastAsia="Times New Roman" w:hAnsi="Times New Roman" w:cs="Times New Roman"/>
          <w:kern w:val="0"/>
          <w:sz w:val="24"/>
          <w:szCs w:val="24"/>
          <w:lang w:eastAsia="ru-RU"/>
          <w14:ligatures w14:val="none"/>
        </w:rPr>
        <w:t>= 3,</w:t>
      </w:r>
      <w:r w:rsidR="003C4CAD">
        <w:rPr>
          <w:rFonts w:ascii="Times New Roman" w:eastAsia="Times New Roman" w:hAnsi="Times New Roman" w:cs="Times New Roman"/>
          <w:kern w:val="0"/>
          <w:sz w:val="24"/>
          <w:szCs w:val="24"/>
          <w:lang w:eastAsia="ru-RU"/>
          <w14:ligatures w14:val="none"/>
        </w:rPr>
        <w:t>63</w:t>
      </w:r>
      <w:r w:rsidR="00196439" w:rsidRPr="00196439">
        <w:rPr>
          <w:rFonts w:ascii="Times New Roman" w:eastAsia="Times New Roman" w:hAnsi="Times New Roman" w:cs="Times New Roman"/>
          <w:kern w:val="0"/>
          <w:sz w:val="24"/>
          <w:szCs w:val="24"/>
          <w:lang w:eastAsia="ru-RU"/>
          <w14:ligatures w14:val="none"/>
        </w:rPr>
        <w:t xml:space="preserve"> (</w:t>
      </w:r>
      <w:r w:rsidR="003C4CAD">
        <w:rPr>
          <w:rFonts w:ascii="Times New Roman" w:eastAsia="Times New Roman" w:hAnsi="Times New Roman" w:cs="Times New Roman"/>
          <w:kern w:val="0"/>
          <w:sz w:val="24"/>
          <w:szCs w:val="24"/>
          <w:lang w:eastAsia="ru-RU"/>
          <w14:ligatures w14:val="none"/>
        </w:rPr>
        <w:t>88</w:t>
      </w:r>
      <w:r w:rsidR="00196439" w:rsidRPr="00196439">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ru-RU"/>
          <w14:ligatures w14:val="none"/>
        </w:rPr>
        <w:t>_3,</w:t>
      </w:r>
      <w:r w:rsidR="003C4CAD">
        <w:rPr>
          <w:rFonts w:ascii="Times New Roman" w:eastAsia="Times New Roman" w:hAnsi="Times New Roman" w:cs="Times New Roman"/>
          <w:kern w:val="0"/>
          <w:sz w:val="24"/>
          <w:szCs w:val="24"/>
          <w:lang w:eastAsia="ru-RU"/>
          <w14:ligatures w14:val="none"/>
        </w:rPr>
        <w:t>79</w:t>
      </w:r>
      <w:r w:rsidR="00196439" w:rsidRPr="00196439">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9</w:t>
      </w:r>
      <w:r w:rsidR="003C4CAD">
        <w:rPr>
          <w:rFonts w:ascii="Times New Roman" w:eastAsia="Times New Roman" w:hAnsi="Times New Roman" w:cs="Times New Roman"/>
          <w:kern w:val="0"/>
          <w:sz w:val="24"/>
          <w:szCs w:val="24"/>
          <w:lang w:eastAsia="ru-RU"/>
          <w14:ligatures w14:val="none"/>
        </w:rPr>
        <w:t>2</w:t>
      </w:r>
      <w:r w:rsidR="00196439" w:rsidRPr="00196439">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ОФВ1/ФЖЕЛ</w:t>
      </w:r>
      <w:r w:rsidR="003C4CAD">
        <w:rPr>
          <w:rFonts w:ascii="Times New Roman" w:eastAsia="Times New Roman" w:hAnsi="Times New Roman" w:cs="Times New Roman"/>
          <w:kern w:val="0"/>
          <w:sz w:val="24"/>
          <w:szCs w:val="24"/>
          <w:lang w:eastAsia="ru-RU"/>
          <w14:ligatures w14:val="none"/>
        </w:rPr>
        <w:t xml:space="preserve"> = </w:t>
      </w:r>
      <w:r w:rsidR="00196439" w:rsidRPr="00196439">
        <w:rPr>
          <w:rFonts w:ascii="Times New Roman" w:eastAsia="Times New Roman" w:hAnsi="Times New Roman" w:cs="Times New Roman"/>
          <w:kern w:val="0"/>
          <w:sz w:val="24"/>
          <w:szCs w:val="24"/>
          <w:lang w:eastAsia="ru-RU"/>
          <w14:ligatures w14:val="none"/>
        </w:rPr>
        <w:t>0,</w:t>
      </w:r>
      <w:r w:rsidR="003C4CAD">
        <w:rPr>
          <w:rFonts w:ascii="Times New Roman" w:eastAsia="Times New Roman" w:hAnsi="Times New Roman" w:cs="Times New Roman"/>
          <w:kern w:val="0"/>
          <w:sz w:val="24"/>
          <w:szCs w:val="24"/>
          <w:lang w:eastAsia="ru-RU"/>
          <w14:ligatures w14:val="none"/>
        </w:rPr>
        <w:t>84</w:t>
      </w:r>
      <w:r>
        <w:rPr>
          <w:rFonts w:ascii="Times New Roman" w:eastAsia="Times New Roman" w:hAnsi="Times New Roman" w:cs="Times New Roman"/>
          <w:kern w:val="0"/>
          <w:sz w:val="24"/>
          <w:szCs w:val="24"/>
          <w:lang w:eastAsia="ru-RU"/>
          <w14:ligatures w14:val="none"/>
        </w:rPr>
        <w:t>_</w:t>
      </w:r>
      <w:r w:rsidR="00196439" w:rsidRPr="00196439">
        <w:rPr>
          <w:rFonts w:ascii="Times New Roman" w:eastAsia="Times New Roman" w:hAnsi="Times New Roman" w:cs="Times New Roman"/>
          <w:kern w:val="0"/>
          <w:sz w:val="24"/>
          <w:szCs w:val="24"/>
          <w:lang w:eastAsia="ru-RU"/>
          <w14:ligatures w14:val="none"/>
        </w:rPr>
        <w:t>0,</w:t>
      </w:r>
      <w:r w:rsidR="003C4CAD">
        <w:rPr>
          <w:rFonts w:ascii="Times New Roman" w:eastAsia="Times New Roman" w:hAnsi="Times New Roman" w:cs="Times New Roman"/>
          <w:kern w:val="0"/>
          <w:sz w:val="24"/>
          <w:szCs w:val="24"/>
          <w:lang w:eastAsia="ru-RU"/>
          <w14:ligatures w14:val="none"/>
        </w:rPr>
        <w:t>82;</w:t>
      </w:r>
      <w:r w:rsidR="00196439" w:rsidRPr="00196439">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 xml:space="preserve">коэффициент </w:t>
      </w:r>
      <w:proofErr w:type="spellStart"/>
      <w:r>
        <w:rPr>
          <w:rFonts w:ascii="Times New Roman" w:eastAsia="Times New Roman" w:hAnsi="Times New Roman" w:cs="Times New Roman"/>
          <w:kern w:val="0"/>
          <w:sz w:val="24"/>
          <w:szCs w:val="24"/>
          <w:lang w:eastAsia="ru-RU"/>
          <w14:ligatures w14:val="none"/>
        </w:rPr>
        <w:t>бронходилатации</w:t>
      </w:r>
      <w:proofErr w:type="spellEnd"/>
      <w:r>
        <w:rPr>
          <w:rFonts w:ascii="Times New Roman" w:eastAsia="Times New Roman" w:hAnsi="Times New Roman" w:cs="Times New Roman"/>
          <w:kern w:val="0"/>
          <w:sz w:val="24"/>
          <w:szCs w:val="24"/>
          <w:lang w:eastAsia="ru-RU"/>
          <w14:ligatures w14:val="none"/>
        </w:rPr>
        <w:t xml:space="preserve"> – </w:t>
      </w:r>
      <w:r w:rsidR="003C4CAD">
        <w:rPr>
          <w:rFonts w:ascii="Times New Roman" w:eastAsia="Times New Roman" w:hAnsi="Times New Roman" w:cs="Times New Roman"/>
          <w:kern w:val="0"/>
          <w:sz w:val="24"/>
          <w:szCs w:val="24"/>
          <w:lang w:eastAsia="ru-RU"/>
          <w14:ligatures w14:val="none"/>
        </w:rPr>
        <w:t>4</w:t>
      </w:r>
      <w:r w:rsidR="00196439" w:rsidRPr="00196439">
        <w:rPr>
          <w:rFonts w:ascii="Times New Roman" w:eastAsia="Times New Roman" w:hAnsi="Times New Roman" w:cs="Times New Roman"/>
          <w:kern w:val="0"/>
          <w:sz w:val="24"/>
          <w:szCs w:val="24"/>
          <w:lang w:eastAsia="ru-RU"/>
          <w14:ligatures w14:val="none"/>
        </w:rPr>
        <w:t>0 мл (1%)</w:t>
      </w:r>
    </w:p>
    <w:p w14:paraId="0D24CC94" w14:textId="0DEFFEEB" w:rsidR="00196439" w:rsidRPr="00196439" w:rsidRDefault="003C4CAD" w:rsidP="00724995">
      <w:pPr>
        <w:spacing w:after="0" w:line="36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Паразитарные инвазии не </w:t>
      </w:r>
      <w:r w:rsidR="00611CF3">
        <w:rPr>
          <w:rFonts w:ascii="Times New Roman" w:eastAsia="Times New Roman" w:hAnsi="Times New Roman" w:cs="Times New Roman"/>
          <w:kern w:val="0"/>
          <w:sz w:val="24"/>
          <w:szCs w:val="24"/>
          <w:lang w:eastAsia="ru-RU"/>
          <w14:ligatures w14:val="none"/>
        </w:rPr>
        <w:t>обнаружены</w:t>
      </w:r>
      <w:r>
        <w:rPr>
          <w:rFonts w:ascii="Times New Roman" w:eastAsia="Times New Roman" w:hAnsi="Times New Roman" w:cs="Times New Roman"/>
          <w:kern w:val="0"/>
          <w:sz w:val="24"/>
          <w:szCs w:val="24"/>
          <w:lang w:eastAsia="ru-RU"/>
          <w14:ligatures w14:val="none"/>
        </w:rPr>
        <w:t>.</w:t>
      </w:r>
    </w:p>
    <w:p w14:paraId="57C90F5F" w14:textId="1A0D3C21" w:rsidR="00196439" w:rsidRPr="00196439" w:rsidRDefault="00196439" w:rsidP="00724995">
      <w:pPr>
        <w:spacing w:after="0" w:line="360" w:lineRule="auto"/>
        <w:jc w:val="both"/>
        <w:rPr>
          <w:rFonts w:ascii="Times New Roman" w:eastAsia="Times New Roman" w:hAnsi="Times New Roman" w:cs="Times New Roman"/>
          <w:kern w:val="0"/>
          <w:sz w:val="24"/>
          <w:szCs w:val="24"/>
          <w:lang w:eastAsia="ru-RU"/>
          <w14:ligatures w14:val="none"/>
        </w:rPr>
      </w:pPr>
      <w:r w:rsidRPr="00196439">
        <w:rPr>
          <w:rFonts w:ascii="Times New Roman" w:eastAsia="Times New Roman" w:hAnsi="Times New Roman" w:cs="Times New Roman"/>
          <w:kern w:val="0"/>
          <w:sz w:val="24"/>
          <w:szCs w:val="24"/>
          <w:lang w:eastAsia="ru-RU"/>
          <w14:ligatures w14:val="none"/>
        </w:rPr>
        <w:t xml:space="preserve">Таким образом, на основании жалоб </w:t>
      </w:r>
      <w:r w:rsidR="003C4CAD">
        <w:rPr>
          <w:rFonts w:ascii="Times New Roman" w:eastAsia="Times New Roman" w:hAnsi="Times New Roman" w:cs="Times New Roman"/>
          <w:kern w:val="0"/>
          <w:sz w:val="24"/>
          <w:szCs w:val="24"/>
          <w:lang w:eastAsia="ru-RU"/>
          <w14:ligatures w14:val="none"/>
        </w:rPr>
        <w:t>пациента</w:t>
      </w:r>
      <w:r w:rsidRPr="00196439">
        <w:rPr>
          <w:rFonts w:ascii="Times New Roman" w:eastAsia="Times New Roman" w:hAnsi="Times New Roman" w:cs="Times New Roman"/>
          <w:kern w:val="0"/>
          <w:sz w:val="24"/>
          <w:szCs w:val="24"/>
          <w:lang w:eastAsia="ru-RU"/>
          <w14:ligatures w14:val="none"/>
        </w:rPr>
        <w:t xml:space="preserve">, данных анамнеза и </w:t>
      </w:r>
      <w:r w:rsidR="003C4CAD">
        <w:rPr>
          <w:rFonts w:ascii="Times New Roman" w:eastAsia="Times New Roman" w:hAnsi="Times New Roman" w:cs="Times New Roman"/>
          <w:kern w:val="0"/>
          <w:sz w:val="24"/>
          <w:szCs w:val="24"/>
          <w:lang w:eastAsia="ru-RU"/>
          <w14:ligatures w14:val="none"/>
        </w:rPr>
        <w:t>результатов проведенного</w:t>
      </w:r>
      <w:r w:rsidRPr="00196439">
        <w:rPr>
          <w:rFonts w:ascii="Times New Roman" w:eastAsia="Times New Roman" w:hAnsi="Times New Roman" w:cs="Times New Roman"/>
          <w:kern w:val="0"/>
          <w:sz w:val="24"/>
          <w:szCs w:val="24"/>
          <w:lang w:eastAsia="ru-RU"/>
          <w14:ligatures w14:val="none"/>
        </w:rPr>
        <w:t xml:space="preserve"> обследования </w:t>
      </w:r>
      <w:r w:rsidR="001A7AE0">
        <w:rPr>
          <w:rFonts w:ascii="Times New Roman" w:eastAsia="Times New Roman" w:hAnsi="Times New Roman" w:cs="Times New Roman"/>
          <w:kern w:val="0"/>
          <w:sz w:val="24"/>
          <w:szCs w:val="24"/>
          <w:lang w:eastAsia="ru-RU"/>
          <w14:ligatures w14:val="none"/>
        </w:rPr>
        <w:t>был установлен</w:t>
      </w:r>
      <w:r w:rsidRPr="00196439">
        <w:rPr>
          <w:rFonts w:ascii="Times New Roman" w:eastAsia="Times New Roman" w:hAnsi="Times New Roman" w:cs="Times New Roman"/>
          <w:kern w:val="0"/>
          <w:sz w:val="24"/>
          <w:szCs w:val="24"/>
          <w:lang w:eastAsia="ru-RU"/>
          <w14:ligatures w14:val="none"/>
        </w:rPr>
        <w:t xml:space="preserve"> диагноз: Хронический полипозный </w:t>
      </w:r>
      <w:proofErr w:type="spellStart"/>
      <w:r w:rsidRPr="00196439">
        <w:rPr>
          <w:rFonts w:ascii="Times New Roman" w:eastAsia="Times New Roman" w:hAnsi="Times New Roman" w:cs="Times New Roman"/>
          <w:kern w:val="0"/>
          <w:sz w:val="24"/>
          <w:szCs w:val="24"/>
          <w:lang w:eastAsia="ru-RU"/>
          <w14:ligatures w14:val="none"/>
        </w:rPr>
        <w:t>риносинусит</w:t>
      </w:r>
      <w:proofErr w:type="spellEnd"/>
      <w:r w:rsidRPr="00196439">
        <w:rPr>
          <w:rFonts w:ascii="Times New Roman" w:eastAsia="Times New Roman" w:hAnsi="Times New Roman" w:cs="Times New Roman"/>
          <w:kern w:val="0"/>
          <w:sz w:val="24"/>
          <w:szCs w:val="24"/>
          <w:lang w:eastAsia="ru-RU"/>
          <w14:ligatures w14:val="none"/>
        </w:rPr>
        <w:t xml:space="preserve">, </w:t>
      </w:r>
      <w:r w:rsidR="001A7AE0">
        <w:rPr>
          <w:rFonts w:ascii="Times New Roman" w:eastAsia="Times New Roman" w:hAnsi="Times New Roman" w:cs="Times New Roman"/>
          <w:kern w:val="0"/>
          <w:sz w:val="24"/>
          <w:szCs w:val="24"/>
          <w:lang w:eastAsia="ru-RU"/>
          <w14:ligatures w14:val="none"/>
        </w:rPr>
        <w:t xml:space="preserve">однократная </w:t>
      </w:r>
      <w:proofErr w:type="spellStart"/>
      <w:r w:rsidRPr="00196439">
        <w:rPr>
          <w:rFonts w:ascii="Times New Roman" w:eastAsia="Times New Roman" w:hAnsi="Times New Roman" w:cs="Times New Roman"/>
          <w:kern w:val="0"/>
          <w:sz w:val="24"/>
          <w:szCs w:val="24"/>
          <w:lang w:eastAsia="ru-RU"/>
          <w14:ligatures w14:val="none"/>
        </w:rPr>
        <w:t>полипотомия</w:t>
      </w:r>
      <w:proofErr w:type="spellEnd"/>
      <w:r w:rsidR="001A7AE0">
        <w:rPr>
          <w:rFonts w:ascii="Times New Roman" w:eastAsia="Times New Roman" w:hAnsi="Times New Roman" w:cs="Times New Roman"/>
          <w:kern w:val="0"/>
          <w:sz w:val="24"/>
          <w:szCs w:val="24"/>
          <w:lang w:eastAsia="ru-RU"/>
          <w14:ligatures w14:val="none"/>
        </w:rPr>
        <w:t xml:space="preserve"> в анамнезе. Аносмия.</w:t>
      </w:r>
      <w:r w:rsidRPr="00196439">
        <w:rPr>
          <w:rFonts w:ascii="Times New Roman" w:eastAsia="Times New Roman" w:hAnsi="Times New Roman" w:cs="Times New Roman"/>
          <w:kern w:val="0"/>
          <w:sz w:val="24"/>
          <w:szCs w:val="24"/>
          <w:lang w:eastAsia="ru-RU"/>
          <w14:ligatures w14:val="none"/>
        </w:rPr>
        <w:t xml:space="preserve"> Бронхиальная астма</w:t>
      </w:r>
      <w:r w:rsidR="001A7AE0">
        <w:rPr>
          <w:rFonts w:ascii="Times New Roman" w:eastAsia="Times New Roman" w:hAnsi="Times New Roman" w:cs="Times New Roman"/>
          <w:kern w:val="0"/>
          <w:sz w:val="24"/>
          <w:szCs w:val="24"/>
          <w:lang w:eastAsia="ru-RU"/>
          <w14:ligatures w14:val="none"/>
        </w:rPr>
        <w:t>, неаллергическая, эозинофильный эндотип,</w:t>
      </w:r>
      <w:r w:rsidRPr="00196439">
        <w:rPr>
          <w:rFonts w:ascii="Times New Roman" w:eastAsia="Times New Roman" w:hAnsi="Times New Roman" w:cs="Times New Roman"/>
          <w:kern w:val="0"/>
          <w:sz w:val="24"/>
          <w:szCs w:val="24"/>
          <w:lang w:eastAsia="ru-RU"/>
          <w14:ligatures w14:val="none"/>
        </w:rPr>
        <w:t xml:space="preserve"> персистирующее течение, средней степени тяжести, контролируемая. </w:t>
      </w:r>
      <w:r w:rsidR="001A7AE0">
        <w:rPr>
          <w:rFonts w:ascii="Times New Roman" w:eastAsia="Times New Roman" w:hAnsi="Times New Roman" w:cs="Times New Roman"/>
          <w:kern w:val="0"/>
          <w:sz w:val="24"/>
          <w:szCs w:val="24"/>
          <w:lang w:eastAsia="ru-RU"/>
          <w14:ligatures w14:val="none"/>
        </w:rPr>
        <w:t>Латентная сенсибилизация к бытовым и пыльцевым аллергенам</w:t>
      </w:r>
      <w:r w:rsidRPr="00196439">
        <w:rPr>
          <w:rFonts w:ascii="Times New Roman" w:eastAsia="Times New Roman" w:hAnsi="Times New Roman" w:cs="Times New Roman"/>
          <w:kern w:val="0"/>
          <w:sz w:val="24"/>
          <w:szCs w:val="24"/>
          <w:lang w:eastAsia="ru-RU"/>
          <w14:ligatures w14:val="none"/>
        </w:rPr>
        <w:t>.</w:t>
      </w:r>
    </w:p>
    <w:p w14:paraId="575FA5E6" w14:textId="77777777" w:rsidR="00196439" w:rsidRPr="00196439" w:rsidRDefault="00196439" w:rsidP="00196439">
      <w:pPr>
        <w:spacing w:after="0" w:line="360" w:lineRule="auto"/>
        <w:rPr>
          <w:rFonts w:ascii="Times New Roman" w:eastAsia="Times New Roman" w:hAnsi="Times New Roman" w:cs="Times New Roman"/>
          <w:kern w:val="0"/>
          <w:sz w:val="24"/>
          <w:szCs w:val="24"/>
          <w:lang w:eastAsia="ru-RU"/>
          <w14:ligatures w14:val="none"/>
        </w:rPr>
      </w:pPr>
    </w:p>
    <w:p w14:paraId="0B6C4219" w14:textId="290303FA" w:rsidR="00196439" w:rsidRPr="00196439" w:rsidRDefault="00196439" w:rsidP="00584146">
      <w:pPr>
        <w:spacing w:after="0" w:line="360" w:lineRule="auto"/>
        <w:jc w:val="both"/>
        <w:rPr>
          <w:rFonts w:ascii="Times New Roman" w:eastAsia="Times New Roman" w:hAnsi="Times New Roman" w:cs="Times New Roman"/>
          <w:kern w:val="0"/>
          <w:sz w:val="24"/>
          <w:szCs w:val="24"/>
          <w:lang w:eastAsia="ru-RU"/>
          <w14:ligatures w14:val="none"/>
        </w:rPr>
      </w:pPr>
      <w:r w:rsidRPr="00196439">
        <w:rPr>
          <w:rFonts w:ascii="Times New Roman" w:eastAsia="Times New Roman" w:hAnsi="Times New Roman" w:cs="Times New Roman"/>
          <w:kern w:val="0"/>
          <w:sz w:val="24"/>
          <w:szCs w:val="24"/>
          <w:lang w:eastAsia="ru-RU"/>
          <w14:ligatures w14:val="none"/>
        </w:rPr>
        <w:t xml:space="preserve">В связи с отсутствием контроля над симптомами </w:t>
      </w:r>
      <w:r w:rsidR="00584146">
        <w:rPr>
          <w:rFonts w:ascii="Times New Roman" w:eastAsia="Times New Roman" w:hAnsi="Times New Roman" w:cs="Times New Roman"/>
          <w:kern w:val="0"/>
          <w:sz w:val="24"/>
          <w:szCs w:val="24"/>
          <w:lang w:eastAsia="ru-RU"/>
          <w14:ligatures w14:val="none"/>
        </w:rPr>
        <w:t>ХПРС</w:t>
      </w:r>
      <w:r w:rsidRPr="00196439">
        <w:rPr>
          <w:rFonts w:ascii="Times New Roman" w:eastAsia="Times New Roman" w:hAnsi="Times New Roman" w:cs="Times New Roman"/>
          <w:kern w:val="0"/>
          <w:sz w:val="24"/>
          <w:szCs w:val="24"/>
          <w:lang w:eastAsia="ru-RU"/>
          <w14:ligatures w14:val="none"/>
        </w:rPr>
        <w:t xml:space="preserve"> и </w:t>
      </w:r>
      <w:r w:rsidR="00584146">
        <w:rPr>
          <w:rFonts w:ascii="Times New Roman" w:eastAsia="Times New Roman" w:hAnsi="Times New Roman" w:cs="Times New Roman"/>
          <w:kern w:val="0"/>
          <w:sz w:val="24"/>
          <w:szCs w:val="24"/>
          <w:lang w:eastAsia="ru-RU"/>
          <w14:ligatures w14:val="none"/>
        </w:rPr>
        <w:t>рецидивом полипов после проведенного оперативного лечения,</w:t>
      </w:r>
      <w:r w:rsidR="00584146" w:rsidRPr="00584146">
        <w:rPr>
          <w:rFonts w:ascii="Times New Roman" w:hAnsi="Times New Roman" w:cs="Times New Roman"/>
          <w:sz w:val="24"/>
          <w:szCs w:val="24"/>
        </w:rPr>
        <w:t xml:space="preserve"> </w:t>
      </w:r>
      <w:r w:rsidR="00584146" w:rsidRPr="000F2B55">
        <w:rPr>
          <w:rFonts w:ascii="Times New Roman" w:hAnsi="Times New Roman" w:cs="Times New Roman"/>
          <w:sz w:val="24"/>
          <w:szCs w:val="24"/>
        </w:rPr>
        <w:t xml:space="preserve">по результатам консилиума с главным внештатным специалистом </w:t>
      </w:r>
      <w:r w:rsidR="00584146">
        <w:rPr>
          <w:rFonts w:ascii="Times New Roman" w:hAnsi="Times New Roman" w:cs="Times New Roman"/>
          <w:sz w:val="24"/>
          <w:szCs w:val="24"/>
        </w:rPr>
        <w:t>оториноларингологом</w:t>
      </w:r>
      <w:r w:rsidR="00584146" w:rsidRPr="000F2B55">
        <w:rPr>
          <w:rFonts w:ascii="Times New Roman" w:hAnsi="Times New Roman" w:cs="Times New Roman"/>
          <w:sz w:val="24"/>
          <w:szCs w:val="24"/>
        </w:rPr>
        <w:t xml:space="preserve"> МЗ </w:t>
      </w:r>
      <w:r w:rsidR="00584146" w:rsidRPr="000F2B55">
        <w:rPr>
          <w:rFonts w:ascii="Times New Roman" w:hAnsi="Times New Roman" w:cs="Times New Roman"/>
          <w:sz w:val="24"/>
          <w:szCs w:val="24"/>
          <w:lang w:val="en-US"/>
        </w:rPr>
        <w:t>CO</w:t>
      </w:r>
      <w:r w:rsidR="00584146">
        <w:rPr>
          <w:rFonts w:ascii="Times New Roman" w:hAnsi="Times New Roman" w:cs="Times New Roman"/>
          <w:sz w:val="24"/>
          <w:szCs w:val="24"/>
        </w:rPr>
        <w:t xml:space="preserve"> пациенту была</w:t>
      </w:r>
      <w:r w:rsidR="00584146" w:rsidRPr="000F2B55">
        <w:rPr>
          <w:rFonts w:ascii="Times New Roman" w:hAnsi="Times New Roman" w:cs="Times New Roman"/>
          <w:sz w:val="24"/>
          <w:szCs w:val="24"/>
        </w:rPr>
        <w:t xml:space="preserve"> назначена ГИБТ</w:t>
      </w:r>
      <w:r w:rsidR="00584146" w:rsidRPr="000F2B55">
        <w:rPr>
          <w:rFonts w:ascii="Times New Roman" w:hAnsi="Times New Roman" w:cs="Times New Roman"/>
          <w:sz w:val="24"/>
          <w:szCs w:val="24"/>
          <w:shd w:val="clear" w:color="auto" w:fill="FFFFFF"/>
        </w:rPr>
        <w:t xml:space="preserve"> лекарственным препаратом дупилумаб</w:t>
      </w:r>
      <w:r w:rsidR="00584146" w:rsidRPr="00033BA5">
        <w:rPr>
          <w:rFonts w:ascii="Times New Roman" w:hAnsi="Times New Roman" w:cs="Times New Roman"/>
          <w:sz w:val="24"/>
          <w:szCs w:val="24"/>
        </w:rPr>
        <w:t xml:space="preserve"> 300 мг, подкожно, </w:t>
      </w:r>
      <w:r w:rsidR="00584146" w:rsidRPr="00033BA5">
        <w:rPr>
          <w:rFonts w:ascii="Times New Roman" w:hAnsi="Times New Roman" w:cs="Times New Roman"/>
          <w:sz w:val="24"/>
          <w:szCs w:val="24"/>
          <w:shd w:val="clear" w:color="auto" w:fill="FFFFFF"/>
        </w:rPr>
        <w:t>два раза в месяц.</w:t>
      </w:r>
      <w:r w:rsidR="00584146">
        <w:rPr>
          <w:rFonts w:ascii="Times New Roman" w:eastAsia="Times New Roman" w:hAnsi="Times New Roman" w:cs="Times New Roman"/>
          <w:kern w:val="0"/>
          <w:sz w:val="24"/>
          <w:szCs w:val="24"/>
          <w:lang w:eastAsia="ru-RU"/>
          <w14:ligatures w14:val="none"/>
        </w:rPr>
        <w:t xml:space="preserve"> </w:t>
      </w:r>
      <w:r w:rsidR="009263D6">
        <w:rPr>
          <w:rFonts w:ascii="Times New Roman" w:eastAsia="Times New Roman" w:hAnsi="Times New Roman" w:cs="Times New Roman"/>
          <w:kern w:val="0"/>
          <w:sz w:val="24"/>
          <w:szCs w:val="24"/>
          <w:lang w:eastAsia="ru-RU"/>
          <w14:ligatures w14:val="none"/>
        </w:rPr>
        <w:t xml:space="preserve">Инициация ГИБТ </w:t>
      </w:r>
      <w:r w:rsidR="00584146">
        <w:rPr>
          <w:rFonts w:ascii="Times New Roman" w:eastAsia="Times New Roman" w:hAnsi="Times New Roman" w:cs="Times New Roman"/>
          <w:kern w:val="0"/>
          <w:sz w:val="24"/>
          <w:szCs w:val="24"/>
          <w:lang w:eastAsia="ru-RU"/>
          <w14:ligatures w14:val="none"/>
        </w:rPr>
        <w:t xml:space="preserve">была проведена в </w:t>
      </w:r>
      <w:r w:rsidR="009263D6">
        <w:rPr>
          <w:rFonts w:ascii="Times New Roman" w:eastAsia="Times New Roman" w:hAnsi="Times New Roman" w:cs="Times New Roman"/>
          <w:kern w:val="0"/>
          <w:sz w:val="24"/>
          <w:szCs w:val="24"/>
          <w:lang w:eastAsia="ru-RU"/>
          <w14:ligatures w14:val="none"/>
        </w:rPr>
        <w:t xml:space="preserve">условиях оториноларингологического отделения круглосуточного стационара </w:t>
      </w:r>
      <w:r w:rsidR="00584146">
        <w:rPr>
          <w:rFonts w:ascii="Times New Roman" w:eastAsia="Times New Roman" w:hAnsi="Times New Roman" w:cs="Times New Roman"/>
          <w:kern w:val="0"/>
          <w:sz w:val="24"/>
          <w:szCs w:val="24"/>
          <w:lang w:eastAsia="ru-RU"/>
          <w14:ligatures w14:val="none"/>
        </w:rPr>
        <w:t>ГАУЗ СО «ГКБ № 40» с последующей маршрутизацией через 6 месяцев в дневной стационар городского амбулаторно-консультативного отделения аллергологии и иммунологии ГБУЗ СО «ЦГКБ № 6».</w:t>
      </w:r>
    </w:p>
    <w:p w14:paraId="50AFD9BE" w14:textId="336230F8" w:rsidR="001A7AE0" w:rsidRDefault="001A7AE0" w:rsidP="001A7AE0">
      <w:pPr>
        <w:spacing w:after="0" w:line="36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Через 6 месяцев ГИБТ дупилумабом</w:t>
      </w:r>
      <w:r w:rsidR="00196439" w:rsidRPr="00196439">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наблюдалась отчетливая</w:t>
      </w:r>
      <w:r w:rsidR="00196439" w:rsidRPr="00196439">
        <w:rPr>
          <w:rFonts w:ascii="Times New Roman" w:eastAsia="Times New Roman" w:hAnsi="Times New Roman" w:cs="Times New Roman"/>
          <w:kern w:val="0"/>
          <w:sz w:val="24"/>
          <w:szCs w:val="24"/>
          <w:lang w:eastAsia="ru-RU"/>
          <w14:ligatures w14:val="none"/>
        </w:rPr>
        <w:t xml:space="preserve"> положительная динамика</w:t>
      </w:r>
      <w:r>
        <w:rPr>
          <w:rFonts w:ascii="Times New Roman" w:eastAsia="Times New Roman" w:hAnsi="Times New Roman" w:cs="Times New Roman"/>
          <w:kern w:val="0"/>
          <w:sz w:val="24"/>
          <w:szCs w:val="24"/>
          <w:lang w:eastAsia="ru-RU"/>
          <w14:ligatures w14:val="none"/>
        </w:rPr>
        <w:t>. Пациент сообщил, что</w:t>
      </w:r>
      <w:r w:rsidR="00196439" w:rsidRPr="00196439">
        <w:rPr>
          <w:rFonts w:ascii="Times New Roman" w:eastAsia="Times New Roman" w:hAnsi="Times New Roman" w:cs="Times New Roman"/>
          <w:kern w:val="0"/>
          <w:sz w:val="24"/>
          <w:szCs w:val="24"/>
          <w:lang w:eastAsia="ru-RU"/>
          <w14:ligatures w14:val="none"/>
        </w:rPr>
        <w:t xml:space="preserve"> заложенность носа </w:t>
      </w:r>
      <w:r>
        <w:rPr>
          <w:rFonts w:ascii="Times New Roman" w:eastAsia="Times New Roman" w:hAnsi="Times New Roman" w:cs="Times New Roman"/>
          <w:kern w:val="0"/>
          <w:sz w:val="24"/>
          <w:szCs w:val="24"/>
          <w:lang w:eastAsia="ru-RU"/>
          <w14:ligatures w14:val="none"/>
        </w:rPr>
        <w:t xml:space="preserve">присутствует </w:t>
      </w:r>
      <w:r w:rsidR="00196439" w:rsidRPr="00196439">
        <w:rPr>
          <w:rFonts w:ascii="Times New Roman" w:eastAsia="Times New Roman" w:hAnsi="Times New Roman" w:cs="Times New Roman"/>
          <w:kern w:val="0"/>
          <w:sz w:val="24"/>
          <w:szCs w:val="24"/>
          <w:lang w:eastAsia="ru-RU"/>
          <w14:ligatures w14:val="none"/>
        </w:rPr>
        <w:t>только в утренние и ночные часы</w:t>
      </w:r>
      <w:r>
        <w:rPr>
          <w:rFonts w:ascii="Times New Roman" w:eastAsia="Times New Roman" w:hAnsi="Times New Roman" w:cs="Times New Roman"/>
          <w:kern w:val="0"/>
          <w:sz w:val="24"/>
          <w:szCs w:val="24"/>
          <w:lang w:eastAsia="ru-RU"/>
          <w14:ligatures w14:val="none"/>
        </w:rPr>
        <w:t xml:space="preserve">, восстановился ночной сон, дневная активность, улучшилась память и концентрация внимания на работе, исчезла одышка. </w:t>
      </w:r>
      <w:r w:rsidR="00611CF3" w:rsidRPr="00611CF3">
        <w:rPr>
          <w:rFonts w:ascii="Times New Roman" w:eastAsia="Times New Roman" w:hAnsi="Times New Roman" w:cs="Times New Roman"/>
          <w:kern w:val="0"/>
          <w:sz w:val="24"/>
          <w:szCs w:val="24"/>
          <w:lang w:eastAsia="ru-RU"/>
          <w14:ligatures w14:val="none"/>
        </w:rPr>
        <w:t>При этом сохранялась аносмия.</w:t>
      </w:r>
      <w:r w:rsidR="00611CF3">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Приступы удушья, потребность в КДБА</w:t>
      </w:r>
      <w:r w:rsidR="00611CF3">
        <w:rPr>
          <w:rFonts w:ascii="Times New Roman" w:eastAsia="Times New Roman" w:hAnsi="Times New Roman" w:cs="Times New Roman"/>
          <w:kern w:val="0"/>
          <w:sz w:val="24"/>
          <w:szCs w:val="24"/>
          <w:lang w:eastAsia="ru-RU"/>
          <w14:ligatures w14:val="none"/>
        </w:rPr>
        <w:t xml:space="preserve"> отсутствовали</w:t>
      </w:r>
      <w:r>
        <w:rPr>
          <w:rFonts w:ascii="Times New Roman" w:eastAsia="Times New Roman" w:hAnsi="Times New Roman" w:cs="Times New Roman"/>
          <w:kern w:val="0"/>
          <w:sz w:val="24"/>
          <w:szCs w:val="24"/>
          <w:lang w:eastAsia="ru-RU"/>
          <w14:ligatures w14:val="none"/>
        </w:rPr>
        <w:t>.</w:t>
      </w:r>
      <w:r w:rsidR="00A146EF">
        <w:rPr>
          <w:rFonts w:ascii="Times New Roman" w:eastAsia="Times New Roman" w:hAnsi="Times New Roman" w:cs="Times New Roman"/>
          <w:kern w:val="0"/>
          <w:sz w:val="24"/>
          <w:szCs w:val="24"/>
          <w:lang w:eastAsia="ru-RU"/>
          <w14:ligatures w14:val="none"/>
        </w:rPr>
        <w:t xml:space="preserve"> </w:t>
      </w:r>
    </w:p>
    <w:p w14:paraId="5569A903" w14:textId="10A32659" w:rsidR="00A146EF" w:rsidRDefault="00A146EF" w:rsidP="00A146EF">
      <w:pPr>
        <w:spacing w:after="0" w:line="36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Данные шкал и опросников: </w:t>
      </w:r>
      <w:r w:rsidR="00196439" w:rsidRPr="00196439">
        <w:rPr>
          <w:rFonts w:ascii="Times New Roman" w:eastAsia="Times New Roman" w:hAnsi="Times New Roman" w:cs="Times New Roman"/>
          <w:kern w:val="0"/>
          <w:sz w:val="24"/>
          <w:szCs w:val="24"/>
          <w:lang w:eastAsia="ru-RU"/>
          <w14:ligatures w14:val="none"/>
        </w:rPr>
        <w:t>ВАШ</w:t>
      </w:r>
      <w:r>
        <w:rPr>
          <w:rFonts w:ascii="Times New Roman" w:eastAsia="Times New Roman" w:hAnsi="Times New Roman" w:cs="Times New Roman"/>
          <w:kern w:val="0"/>
          <w:sz w:val="24"/>
          <w:szCs w:val="24"/>
          <w:lang w:eastAsia="ru-RU"/>
          <w14:ligatures w14:val="none"/>
        </w:rPr>
        <w:t xml:space="preserve"> (заложенность носа) –</w:t>
      </w:r>
      <w:r w:rsidR="00196439" w:rsidRPr="00196439">
        <w:rPr>
          <w:rFonts w:ascii="Times New Roman" w:eastAsia="Times New Roman" w:hAnsi="Times New Roman" w:cs="Times New Roman"/>
          <w:kern w:val="0"/>
          <w:sz w:val="24"/>
          <w:szCs w:val="24"/>
          <w:lang w:eastAsia="ru-RU"/>
          <w14:ligatures w14:val="none"/>
        </w:rPr>
        <w:t xml:space="preserve"> 5 баллов; </w:t>
      </w:r>
      <w:r>
        <w:rPr>
          <w:rFonts w:ascii="Times New Roman" w:eastAsia="Times New Roman" w:hAnsi="Times New Roman" w:cs="Times New Roman"/>
          <w:kern w:val="0"/>
          <w:sz w:val="24"/>
          <w:szCs w:val="24"/>
          <w:lang w:eastAsia="ru-RU"/>
          <w14:ligatures w14:val="none"/>
        </w:rPr>
        <w:t>сино-назальный оценочный тест (</w:t>
      </w:r>
      <w:proofErr w:type="spellStart"/>
      <w:r w:rsidR="00196439" w:rsidRPr="00196439">
        <w:rPr>
          <w:rFonts w:ascii="Times New Roman" w:eastAsia="Times New Roman" w:hAnsi="Times New Roman" w:cs="Times New Roman"/>
          <w:kern w:val="0"/>
          <w:sz w:val="24"/>
          <w:szCs w:val="24"/>
          <w:lang w:eastAsia="ru-RU"/>
          <w14:ligatures w14:val="none"/>
        </w:rPr>
        <w:t>Sino-nasal</w:t>
      </w:r>
      <w:proofErr w:type="spellEnd"/>
      <w:r w:rsidR="00196439" w:rsidRPr="00196439">
        <w:rPr>
          <w:rFonts w:ascii="Times New Roman" w:eastAsia="Times New Roman" w:hAnsi="Times New Roman" w:cs="Times New Roman"/>
          <w:kern w:val="0"/>
          <w:sz w:val="24"/>
          <w:szCs w:val="24"/>
          <w:lang w:eastAsia="ru-RU"/>
          <w14:ligatures w14:val="none"/>
        </w:rPr>
        <w:t xml:space="preserve"> </w:t>
      </w:r>
      <w:proofErr w:type="spellStart"/>
      <w:r w:rsidR="00196439" w:rsidRPr="00196439">
        <w:rPr>
          <w:rFonts w:ascii="Times New Roman" w:eastAsia="Times New Roman" w:hAnsi="Times New Roman" w:cs="Times New Roman"/>
          <w:kern w:val="0"/>
          <w:sz w:val="24"/>
          <w:szCs w:val="24"/>
          <w:lang w:eastAsia="ru-RU"/>
          <w14:ligatures w14:val="none"/>
        </w:rPr>
        <w:t>Outcome</w:t>
      </w:r>
      <w:proofErr w:type="spellEnd"/>
      <w:r w:rsidR="00196439" w:rsidRPr="00196439">
        <w:rPr>
          <w:rFonts w:ascii="Times New Roman" w:eastAsia="Times New Roman" w:hAnsi="Times New Roman" w:cs="Times New Roman"/>
          <w:kern w:val="0"/>
          <w:sz w:val="24"/>
          <w:szCs w:val="24"/>
          <w:lang w:eastAsia="ru-RU"/>
          <w14:ligatures w14:val="none"/>
        </w:rPr>
        <w:t xml:space="preserve"> </w:t>
      </w:r>
      <w:proofErr w:type="spellStart"/>
      <w:r w:rsidR="00196439" w:rsidRPr="00196439">
        <w:rPr>
          <w:rFonts w:ascii="Times New Roman" w:eastAsia="Times New Roman" w:hAnsi="Times New Roman" w:cs="Times New Roman"/>
          <w:kern w:val="0"/>
          <w:sz w:val="24"/>
          <w:szCs w:val="24"/>
          <w:lang w:eastAsia="ru-RU"/>
          <w14:ligatures w14:val="none"/>
        </w:rPr>
        <w:t>Test</w:t>
      </w:r>
      <w:proofErr w:type="spellEnd"/>
      <w:r>
        <w:rPr>
          <w:rFonts w:ascii="Times New Roman" w:eastAsia="Times New Roman" w:hAnsi="Times New Roman" w:cs="Times New Roman"/>
          <w:kern w:val="0"/>
          <w:sz w:val="24"/>
          <w:szCs w:val="24"/>
          <w:lang w:eastAsia="ru-RU"/>
          <w14:ligatures w14:val="none"/>
        </w:rPr>
        <w:t xml:space="preserve">, </w:t>
      </w:r>
      <w:r w:rsidR="00196439" w:rsidRPr="00196439">
        <w:rPr>
          <w:rFonts w:ascii="Times New Roman" w:eastAsia="Times New Roman" w:hAnsi="Times New Roman" w:cs="Times New Roman"/>
          <w:kern w:val="0"/>
          <w:sz w:val="24"/>
          <w:szCs w:val="24"/>
          <w:lang w:eastAsia="ru-RU"/>
          <w14:ligatures w14:val="none"/>
        </w:rPr>
        <w:t>SNOT 22</w:t>
      </w:r>
      <w:r>
        <w:rPr>
          <w:rFonts w:ascii="Times New Roman" w:eastAsia="Times New Roman" w:hAnsi="Times New Roman" w:cs="Times New Roman"/>
          <w:kern w:val="0"/>
          <w:sz w:val="24"/>
          <w:szCs w:val="24"/>
          <w:lang w:eastAsia="ru-RU"/>
          <w14:ligatures w14:val="none"/>
        </w:rPr>
        <w:t>) –</w:t>
      </w:r>
      <w:r w:rsidR="00196439" w:rsidRPr="00196439">
        <w:rPr>
          <w:rFonts w:ascii="Times New Roman" w:eastAsia="Times New Roman" w:hAnsi="Times New Roman" w:cs="Times New Roman"/>
          <w:kern w:val="0"/>
          <w:sz w:val="24"/>
          <w:szCs w:val="24"/>
          <w:lang w:eastAsia="ru-RU"/>
          <w14:ligatures w14:val="none"/>
        </w:rPr>
        <w:t xml:space="preserve"> 17 баллов</w:t>
      </w:r>
      <w:r>
        <w:rPr>
          <w:rFonts w:ascii="Times New Roman" w:eastAsia="Times New Roman" w:hAnsi="Times New Roman" w:cs="Times New Roman"/>
          <w:kern w:val="0"/>
          <w:sz w:val="24"/>
          <w:szCs w:val="24"/>
          <w:lang w:eastAsia="ru-RU"/>
          <w14:ligatures w14:val="none"/>
        </w:rPr>
        <w:t xml:space="preserve">, АСТ – </w:t>
      </w:r>
      <w:r w:rsidR="00196439" w:rsidRPr="00196439">
        <w:rPr>
          <w:rFonts w:ascii="Times New Roman" w:eastAsia="Times New Roman" w:hAnsi="Times New Roman" w:cs="Times New Roman"/>
          <w:kern w:val="0"/>
          <w:sz w:val="24"/>
          <w:szCs w:val="24"/>
          <w:lang w:eastAsia="ru-RU"/>
          <w14:ligatures w14:val="none"/>
        </w:rPr>
        <w:t xml:space="preserve">25 баллов. </w:t>
      </w:r>
    </w:p>
    <w:p w14:paraId="041A979E" w14:textId="19CEEAFF" w:rsidR="00196439" w:rsidRPr="00196439" w:rsidRDefault="00A146EF" w:rsidP="00A146EF">
      <w:pPr>
        <w:spacing w:after="0" w:line="36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При этом, на фоне значительного уменьшения назальных симптомов и </w:t>
      </w:r>
      <w:r w:rsidR="00611CF3">
        <w:rPr>
          <w:rFonts w:ascii="Times New Roman" w:eastAsia="Times New Roman" w:hAnsi="Times New Roman" w:cs="Times New Roman"/>
          <w:kern w:val="0"/>
          <w:sz w:val="24"/>
          <w:szCs w:val="24"/>
          <w:lang w:eastAsia="ru-RU"/>
          <w14:ligatures w14:val="none"/>
        </w:rPr>
        <w:t>контролируемом течении БА,</w:t>
      </w:r>
      <w:r>
        <w:rPr>
          <w:rFonts w:ascii="Times New Roman" w:eastAsia="Times New Roman" w:hAnsi="Times New Roman" w:cs="Times New Roman"/>
          <w:kern w:val="0"/>
          <w:sz w:val="24"/>
          <w:szCs w:val="24"/>
          <w:lang w:eastAsia="ru-RU"/>
          <w14:ligatures w14:val="none"/>
        </w:rPr>
        <w:t xml:space="preserve"> сохранялась</w:t>
      </w:r>
      <w:r w:rsidR="00196439" w:rsidRPr="00196439">
        <w:rPr>
          <w:rFonts w:ascii="Times New Roman" w:eastAsia="Times New Roman" w:hAnsi="Times New Roman" w:cs="Times New Roman"/>
          <w:kern w:val="0"/>
          <w:sz w:val="24"/>
          <w:szCs w:val="24"/>
          <w:lang w:eastAsia="ru-RU"/>
          <w14:ligatures w14:val="none"/>
        </w:rPr>
        <w:t xml:space="preserve"> эозинофилия крови</w:t>
      </w:r>
      <w:r>
        <w:rPr>
          <w:rFonts w:ascii="Times New Roman" w:eastAsia="Times New Roman" w:hAnsi="Times New Roman" w:cs="Times New Roman"/>
          <w:kern w:val="0"/>
          <w:sz w:val="24"/>
          <w:szCs w:val="24"/>
          <w:lang w:eastAsia="ru-RU"/>
          <w14:ligatures w14:val="none"/>
        </w:rPr>
        <w:t xml:space="preserve"> – </w:t>
      </w:r>
      <w:r w:rsidR="00196439" w:rsidRPr="00196439">
        <w:rPr>
          <w:rFonts w:ascii="Times New Roman" w:eastAsia="Times New Roman" w:hAnsi="Times New Roman" w:cs="Times New Roman"/>
          <w:kern w:val="0"/>
          <w:sz w:val="24"/>
          <w:szCs w:val="24"/>
          <w:lang w:eastAsia="ru-RU"/>
          <w14:ligatures w14:val="none"/>
        </w:rPr>
        <w:t xml:space="preserve">1152 </w:t>
      </w:r>
      <w:proofErr w:type="spellStart"/>
      <w:r w:rsidR="00196439" w:rsidRPr="00196439">
        <w:rPr>
          <w:rFonts w:ascii="Times New Roman" w:eastAsia="Times New Roman" w:hAnsi="Times New Roman" w:cs="Times New Roman"/>
          <w:kern w:val="0"/>
          <w:sz w:val="24"/>
          <w:szCs w:val="24"/>
          <w:lang w:eastAsia="ru-RU"/>
          <w14:ligatures w14:val="none"/>
        </w:rPr>
        <w:t>кл</w:t>
      </w:r>
      <w:proofErr w:type="spellEnd"/>
      <w:r w:rsidR="00196439" w:rsidRPr="00196439">
        <w:rPr>
          <w:rFonts w:ascii="Times New Roman" w:eastAsia="Times New Roman" w:hAnsi="Times New Roman" w:cs="Times New Roman"/>
          <w:kern w:val="0"/>
          <w:sz w:val="24"/>
          <w:szCs w:val="24"/>
          <w:lang w:eastAsia="ru-RU"/>
          <w14:ligatures w14:val="none"/>
        </w:rPr>
        <w:t>/</w:t>
      </w:r>
      <w:proofErr w:type="spellStart"/>
      <w:r w:rsidR="00196439" w:rsidRPr="00196439">
        <w:rPr>
          <w:rFonts w:ascii="Times New Roman" w:eastAsia="Times New Roman" w:hAnsi="Times New Roman" w:cs="Times New Roman"/>
          <w:kern w:val="0"/>
          <w:sz w:val="24"/>
          <w:szCs w:val="24"/>
          <w:lang w:eastAsia="ru-RU"/>
          <w14:ligatures w14:val="none"/>
        </w:rPr>
        <w:t>мкл</w:t>
      </w:r>
      <w:proofErr w:type="spellEnd"/>
      <w:r w:rsidR="00196439" w:rsidRPr="00196439">
        <w:rPr>
          <w:rFonts w:ascii="Times New Roman" w:eastAsia="Times New Roman" w:hAnsi="Times New Roman" w:cs="Times New Roman"/>
          <w:kern w:val="0"/>
          <w:sz w:val="24"/>
          <w:szCs w:val="24"/>
          <w:lang w:eastAsia="ru-RU"/>
          <w14:ligatures w14:val="none"/>
        </w:rPr>
        <w:t>.</w:t>
      </w:r>
    </w:p>
    <w:p w14:paraId="0CF17509" w14:textId="0383F3F1" w:rsidR="00242DA2" w:rsidRDefault="00196439" w:rsidP="00A146EF">
      <w:pPr>
        <w:spacing w:after="0" w:line="360" w:lineRule="auto"/>
        <w:jc w:val="both"/>
        <w:rPr>
          <w:rFonts w:ascii="Times New Roman" w:eastAsia="Times New Roman" w:hAnsi="Times New Roman" w:cs="Times New Roman"/>
          <w:kern w:val="0"/>
          <w:sz w:val="24"/>
          <w:szCs w:val="24"/>
          <w:lang w:eastAsia="ru-RU"/>
          <w14:ligatures w14:val="none"/>
        </w:rPr>
      </w:pPr>
      <w:r w:rsidRPr="00196439">
        <w:rPr>
          <w:rFonts w:ascii="Times New Roman" w:eastAsia="Times New Roman" w:hAnsi="Times New Roman" w:cs="Times New Roman"/>
          <w:kern w:val="0"/>
          <w:sz w:val="24"/>
          <w:szCs w:val="24"/>
          <w:lang w:eastAsia="ru-RU"/>
          <w14:ligatures w14:val="none"/>
        </w:rPr>
        <w:t xml:space="preserve">Через 12 месяцев </w:t>
      </w:r>
      <w:r w:rsidR="00242DA2">
        <w:rPr>
          <w:rFonts w:ascii="Times New Roman" w:eastAsia="Times New Roman" w:hAnsi="Times New Roman" w:cs="Times New Roman"/>
          <w:kern w:val="0"/>
          <w:sz w:val="24"/>
          <w:szCs w:val="24"/>
          <w:lang w:eastAsia="ru-RU"/>
          <w14:ligatures w14:val="none"/>
        </w:rPr>
        <w:t xml:space="preserve">таргетной </w:t>
      </w:r>
      <w:r w:rsidRPr="00196439">
        <w:rPr>
          <w:rFonts w:ascii="Times New Roman" w:eastAsia="Times New Roman" w:hAnsi="Times New Roman" w:cs="Times New Roman"/>
          <w:kern w:val="0"/>
          <w:sz w:val="24"/>
          <w:szCs w:val="24"/>
          <w:lang w:eastAsia="ru-RU"/>
          <w14:ligatures w14:val="none"/>
        </w:rPr>
        <w:t xml:space="preserve">терапии </w:t>
      </w:r>
      <w:r w:rsidR="00242DA2">
        <w:rPr>
          <w:rFonts w:ascii="Times New Roman" w:eastAsia="Times New Roman" w:hAnsi="Times New Roman" w:cs="Times New Roman"/>
          <w:kern w:val="0"/>
          <w:sz w:val="24"/>
          <w:szCs w:val="24"/>
          <w:lang w:eastAsia="ru-RU"/>
          <w14:ligatures w14:val="none"/>
        </w:rPr>
        <w:t xml:space="preserve">дупилумабом пациент отмечал дальнейшее уменьшение заложенности носа с показателем ВАШ – 3 балла. При этом </w:t>
      </w:r>
      <w:r w:rsidRPr="00196439">
        <w:rPr>
          <w:rFonts w:ascii="Times New Roman" w:eastAsia="Times New Roman" w:hAnsi="Times New Roman" w:cs="Times New Roman"/>
          <w:kern w:val="0"/>
          <w:sz w:val="24"/>
          <w:szCs w:val="24"/>
          <w:lang w:eastAsia="ru-RU"/>
          <w14:ligatures w14:val="none"/>
        </w:rPr>
        <w:t xml:space="preserve">SNOT 22 </w:t>
      </w:r>
      <w:r w:rsidR="00242DA2">
        <w:rPr>
          <w:rFonts w:ascii="Times New Roman" w:eastAsia="Times New Roman" w:hAnsi="Times New Roman" w:cs="Times New Roman"/>
          <w:kern w:val="0"/>
          <w:sz w:val="24"/>
          <w:szCs w:val="24"/>
          <w:lang w:eastAsia="ru-RU"/>
          <w14:ligatures w14:val="none"/>
        </w:rPr>
        <w:t>снизился до 5 баллов, пациент впервые за многие годы начал ощущать резкие запахи</w:t>
      </w:r>
      <w:r w:rsidRPr="00196439">
        <w:rPr>
          <w:rFonts w:ascii="Times New Roman" w:eastAsia="Times New Roman" w:hAnsi="Times New Roman" w:cs="Times New Roman"/>
          <w:kern w:val="0"/>
          <w:sz w:val="24"/>
          <w:szCs w:val="24"/>
          <w:lang w:eastAsia="ru-RU"/>
          <w14:ligatures w14:val="none"/>
        </w:rPr>
        <w:t xml:space="preserve">. </w:t>
      </w:r>
    </w:p>
    <w:p w14:paraId="0D74626B" w14:textId="3D900775" w:rsidR="00242DA2" w:rsidRDefault="00196439" w:rsidP="00A146EF">
      <w:pPr>
        <w:spacing w:after="0" w:line="360" w:lineRule="auto"/>
        <w:jc w:val="both"/>
        <w:rPr>
          <w:rFonts w:ascii="Times New Roman" w:eastAsia="Times New Roman" w:hAnsi="Times New Roman" w:cs="Times New Roman"/>
          <w:kern w:val="0"/>
          <w:sz w:val="24"/>
          <w:szCs w:val="24"/>
          <w:lang w:eastAsia="ru-RU"/>
          <w14:ligatures w14:val="none"/>
        </w:rPr>
      </w:pPr>
      <w:r w:rsidRPr="00196439">
        <w:rPr>
          <w:rFonts w:ascii="Times New Roman" w:eastAsia="Times New Roman" w:hAnsi="Times New Roman" w:cs="Times New Roman"/>
          <w:kern w:val="0"/>
          <w:sz w:val="24"/>
          <w:szCs w:val="24"/>
          <w:lang w:eastAsia="ru-RU"/>
          <w14:ligatures w14:val="none"/>
        </w:rPr>
        <w:t>На фоне сохраняющейся эозинофили</w:t>
      </w:r>
      <w:r w:rsidR="00611CF3">
        <w:rPr>
          <w:rFonts w:ascii="Times New Roman" w:eastAsia="Times New Roman" w:hAnsi="Times New Roman" w:cs="Times New Roman"/>
          <w:kern w:val="0"/>
          <w:sz w:val="24"/>
          <w:szCs w:val="24"/>
          <w:lang w:eastAsia="ru-RU"/>
          <w14:ligatures w14:val="none"/>
        </w:rPr>
        <w:t>и</w:t>
      </w:r>
      <w:r w:rsidRPr="00196439">
        <w:rPr>
          <w:rFonts w:ascii="Times New Roman" w:eastAsia="Times New Roman" w:hAnsi="Times New Roman" w:cs="Times New Roman"/>
          <w:kern w:val="0"/>
          <w:sz w:val="24"/>
          <w:szCs w:val="24"/>
          <w:lang w:eastAsia="ru-RU"/>
          <w14:ligatures w14:val="none"/>
        </w:rPr>
        <w:t xml:space="preserve"> крови</w:t>
      </w:r>
      <w:r w:rsidR="00242DA2">
        <w:rPr>
          <w:rFonts w:ascii="Times New Roman" w:eastAsia="Times New Roman" w:hAnsi="Times New Roman" w:cs="Times New Roman"/>
          <w:kern w:val="0"/>
          <w:sz w:val="24"/>
          <w:szCs w:val="24"/>
          <w:lang w:eastAsia="ru-RU"/>
          <w14:ligatures w14:val="none"/>
        </w:rPr>
        <w:t xml:space="preserve"> – </w:t>
      </w:r>
      <w:r w:rsidRPr="00196439">
        <w:rPr>
          <w:rFonts w:ascii="Times New Roman" w:eastAsia="Times New Roman" w:hAnsi="Times New Roman" w:cs="Times New Roman"/>
          <w:kern w:val="0"/>
          <w:sz w:val="24"/>
          <w:szCs w:val="24"/>
          <w:lang w:eastAsia="ru-RU"/>
          <w14:ligatures w14:val="none"/>
        </w:rPr>
        <w:t xml:space="preserve">1325 </w:t>
      </w:r>
      <w:proofErr w:type="spellStart"/>
      <w:r w:rsidRPr="00196439">
        <w:rPr>
          <w:rFonts w:ascii="Times New Roman" w:eastAsia="Times New Roman" w:hAnsi="Times New Roman" w:cs="Times New Roman"/>
          <w:kern w:val="0"/>
          <w:sz w:val="24"/>
          <w:szCs w:val="24"/>
          <w:lang w:eastAsia="ru-RU"/>
          <w14:ligatures w14:val="none"/>
        </w:rPr>
        <w:t>кл</w:t>
      </w:r>
      <w:proofErr w:type="spellEnd"/>
      <w:r w:rsidRPr="00196439">
        <w:rPr>
          <w:rFonts w:ascii="Times New Roman" w:eastAsia="Times New Roman" w:hAnsi="Times New Roman" w:cs="Times New Roman"/>
          <w:kern w:val="0"/>
          <w:sz w:val="24"/>
          <w:szCs w:val="24"/>
          <w:lang w:eastAsia="ru-RU"/>
          <w14:ligatures w14:val="none"/>
        </w:rPr>
        <w:t>/</w:t>
      </w:r>
      <w:proofErr w:type="spellStart"/>
      <w:r w:rsidRPr="00196439">
        <w:rPr>
          <w:rFonts w:ascii="Times New Roman" w:eastAsia="Times New Roman" w:hAnsi="Times New Roman" w:cs="Times New Roman"/>
          <w:kern w:val="0"/>
          <w:sz w:val="24"/>
          <w:szCs w:val="24"/>
          <w:lang w:eastAsia="ru-RU"/>
          <w14:ligatures w14:val="none"/>
        </w:rPr>
        <w:t>мкл</w:t>
      </w:r>
      <w:proofErr w:type="spellEnd"/>
      <w:r w:rsidR="00242DA2">
        <w:rPr>
          <w:rFonts w:ascii="Times New Roman" w:eastAsia="Times New Roman" w:hAnsi="Times New Roman" w:cs="Times New Roman"/>
          <w:kern w:val="0"/>
          <w:sz w:val="24"/>
          <w:szCs w:val="24"/>
          <w:lang w:eastAsia="ru-RU"/>
          <w14:ligatures w14:val="none"/>
        </w:rPr>
        <w:t>, пациенту</w:t>
      </w:r>
      <w:r w:rsidRPr="00196439">
        <w:rPr>
          <w:rFonts w:ascii="Times New Roman" w:eastAsia="Times New Roman" w:hAnsi="Times New Roman" w:cs="Times New Roman"/>
          <w:kern w:val="0"/>
          <w:sz w:val="24"/>
          <w:szCs w:val="24"/>
          <w:lang w:eastAsia="ru-RU"/>
          <w14:ligatures w14:val="none"/>
        </w:rPr>
        <w:t xml:space="preserve"> проведен контроль уровня </w:t>
      </w:r>
      <w:r w:rsidR="00242DA2">
        <w:rPr>
          <w:rFonts w:ascii="Times New Roman" w:eastAsia="Times New Roman" w:hAnsi="Times New Roman" w:cs="Times New Roman"/>
          <w:kern w:val="0"/>
          <w:sz w:val="24"/>
          <w:szCs w:val="24"/>
          <w:lang w:eastAsia="ru-RU"/>
          <w14:ligatures w14:val="none"/>
        </w:rPr>
        <w:t xml:space="preserve">антител к </w:t>
      </w:r>
      <w:proofErr w:type="spellStart"/>
      <w:r w:rsidR="00242DA2">
        <w:rPr>
          <w:rFonts w:ascii="Times New Roman" w:eastAsia="Times New Roman" w:hAnsi="Times New Roman" w:cs="Times New Roman"/>
          <w:kern w:val="0"/>
          <w:sz w:val="24"/>
          <w:szCs w:val="24"/>
          <w:lang w:eastAsia="ru-RU"/>
          <w14:ligatures w14:val="none"/>
        </w:rPr>
        <w:t>миелопероксидазе</w:t>
      </w:r>
      <w:proofErr w:type="spellEnd"/>
      <w:r w:rsidR="00242DA2">
        <w:rPr>
          <w:rFonts w:ascii="Times New Roman" w:eastAsia="Times New Roman" w:hAnsi="Times New Roman" w:cs="Times New Roman"/>
          <w:kern w:val="0"/>
          <w:sz w:val="24"/>
          <w:szCs w:val="24"/>
          <w:lang w:eastAsia="ru-RU"/>
          <w14:ligatures w14:val="none"/>
        </w:rPr>
        <w:t xml:space="preserve"> (МПО), </w:t>
      </w:r>
      <w:r w:rsidR="00242DA2">
        <w:rPr>
          <w:rFonts w:ascii="Times New Roman" w:eastAsia="Times New Roman" w:hAnsi="Times New Roman" w:cs="Times New Roman"/>
          <w:kern w:val="0"/>
          <w:sz w:val="24"/>
          <w:szCs w:val="24"/>
          <w:lang w:val="en-US" w:eastAsia="ru-RU"/>
          <w14:ligatures w14:val="none"/>
        </w:rPr>
        <w:t>IgE</w:t>
      </w:r>
      <w:r w:rsidR="00242DA2" w:rsidRPr="00242DA2">
        <w:rPr>
          <w:rFonts w:ascii="Times New Roman" w:eastAsia="Times New Roman" w:hAnsi="Times New Roman" w:cs="Times New Roman"/>
          <w:kern w:val="0"/>
          <w:sz w:val="24"/>
          <w:szCs w:val="24"/>
          <w:lang w:eastAsia="ru-RU"/>
          <w14:ligatures w14:val="none"/>
        </w:rPr>
        <w:t xml:space="preserve"> </w:t>
      </w:r>
      <w:r w:rsidR="00242DA2">
        <w:rPr>
          <w:rFonts w:ascii="Times New Roman" w:eastAsia="Times New Roman" w:hAnsi="Times New Roman" w:cs="Times New Roman"/>
          <w:kern w:val="0"/>
          <w:sz w:val="24"/>
          <w:szCs w:val="24"/>
          <w:lang w:eastAsia="ru-RU"/>
          <w14:ligatures w14:val="none"/>
        </w:rPr>
        <w:t xml:space="preserve">общего, а также </w:t>
      </w:r>
      <w:proofErr w:type="spellStart"/>
      <w:r w:rsidRPr="00196439">
        <w:rPr>
          <w:rFonts w:ascii="Times New Roman" w:eastAsia="Times New Roman" w:hAnsi="Times New Roman" w:cs="Times New Roman"/>
          <w:kern w:val="0"/>
          <w:sz w:val="24"/>
          <w:szCs w:val="24"/>
          <w:lang w:eastAsia="ru-RU"/>
          <w14:ligatures w14:val="none"/>
        </w:rPr>
        <w:t>IgG</w:t>
      </w:r>
      <w:proofErr w:type="spellEnd"/>
      <w:r w:rsidR="00242DA2">
        <w:rPr>
          <w:rFonts w:ascii="Times New Roman" w:eastAsia="Times New Roman" w:hAnsi="Times New Roman" w:cs="Times New Roman"/>
          <w:kern w:val="0"/>
          <w:sz w:val="24"/>
          <w:szCs w:val="24"/>
          <w:lang w:eastAsia="ru-RU"/>
          <w14:ligatures w14:val="none"/>
        </w:rPr>
        <w:t xml:space="preserve">, </w:t>
      </w:r>
      <w:r w:rsidR="00242DA2">
        <w:rPr>
          <w:rFonts w:ascii="Times New Roman" w:eastAsia="Times New Roman" w:hAnsi="Times New Roman" w:cs="Times New Roman"/>
          <w:kern w:val="0"/>
          <w:sz w:val="24"/>
          <w:szCs w:val="24"/>
          <w:lang w:val="en-US" w:eastAsia="ru-RU"/>
          <w14:ligatures w14:val="none"/>
        </w:rPr>
        <w:t>IgE</w:t>
      </w:r>
      <w:r w:rsidRPr="00196439">
        <w:rPr>
          <w:rFonts w:ascii="Times New Roman" w:eastAsia="Times New Roman" w:hAnsi="Times New Roman" w:cs="Times New Roman"/>
          <w:kern w:val="0"/>
          <w:sz w:val="24"/>
          <w:szCs w:val="24"/>
          <w:lang w:eastAsia="ru-RU"/>
          <w14:ligatures w14:val="none"/>
        </w:rPr>
        <w:t xml:space="preserve"> к </w:t>
      </w:r>
      <w:proofErr w:type="spellStart"/>
      <w:r w:rsidRPr="0016589F">
        <w:rPr>
          <w:rFonts w:ascii="Times New Roman" w:eastAsia="Times New Roman" w:hAnsi="Times New Roman" w:cs="Times New Roman"/>
          <w:i/>
          <w:iCs/>
          <w:kern w:val="0"/>
          <w:sz w:val="24"/>
          <w:szCs w:val="24"/>
          <w:lang w:eastAsia="ru-RU"/>
          <w14:ligatures w14:val="none"/>
        </w:rPr>
        <w:t>Aspergillus</w:t>
      </w:r>
      <w:proofErr w:type="spellEnd"/>
      <w:r w:rsidRPr="0016589F">
        <w:rPr>
          <w:rFonts w:ascii="Times New Roman" w:eastAsia="Times New Roman" w:hAnsi="Times New Roman" w:cs="Times New Roman"/>
          <w:i/>
          <w:iCs/>
          <w:kern w:val="0"/>
          <w:sz w:val="24"/>
          <w:szCs w:val="24"/>
          <w:lang w:eastAsia="ru-RU"/>
          <w14:ligatures w14:val="none"/>
        </w:rPr>
        <w:t xml:space="preserve"> </w:t>
      </w:r>
      <w:proofErr w:type="spellStart"/>
      <w:r w:rsidRPr="0016589F">
        <w:rPr>
          <w:rFonts w:ascii="Times New Roman" w:eastAsia="Times New Roman" w:hAnsi="Times New Roman" w:cs="Times New Roman"/>
          <w:i/>
          <w:iCs/>
          <w:kern w:val="0"/>
          <w:sz w:val="24"/>
          <w:szCs w:val="24"/>
          <w:lang w:eastAsia="ru-RU"/>
          <w14:ligatures w14:val="none"/>
        </w:rPr>
        <w:lastRenderedPageBreak/>
        <w:t>fumigatu</w:t>
      </w:r>
      <w:proofErr w:type="spellEnd"/>
      <w:r w:rsidR="00242DA2" w:rsidRPr="0016589F">
        <w:rPr>
          <w:rFonts w:ascii="Times New Roman" w:eastAsia="Times New Roman" w:hAnsi="Times New Roman" w:cs="Times New Roman"/>
          <w:i/>
          <w:iCs/>
          <w:kern w:val="0"/>
          <w:sz w:val="24"/>
          <w:szCs w:val="24"/>
          <w:lang w:val="en-US" w:eastAsia="ru-RU"/>
          <w14:ligatures w14:val="none"/>
        </w:rPr>
        <w:t>s</w:t>
      </w:r>
      <w:r w:rsidR="00242DA2" w:rsidRPr="00242DA2">
        <w:rPr>
          <w:rFonts w:ascii="Times New Roman" w:eastAsia="Times New Roman" w:hAnsi="Times New Roman" w:cs="Times New Roman"/>
          <w:kern w:val="0"/>
          <w:sz w:val="24"/>
          <w:szCs w:val="24"/>
          <w:lang w:eastAsia="ru-RU"/>
          <w14:ligatures w14:val="none"/>
        </w:rPr>
        <w:t xml:space="preserve">. </w:t>
      </w:r>
      <w:r w:rsidR="00242DA2">
        <w:rPr>
          <w:rFonts w:ascii="Times New Roman" w:eastAsia="Times New Roman" w:hAnsi="Times New Roman" w:cs="Times New Roman"/>
          <w:kern w:val="0"/>
          <w:sz w:val="24"/>
          <w:szCs w:val="24"/>
          <w:lang w:eastAsia="ru-RU"/>
          <w14:ligatures w14:val="none"/>
        </w:rPr>
        <w:t xml:space="preserve">Все вышеперечисленные показатели находились в пределах </w:t>
      </w:r>
      <w:proofErr w:type="spellStart"/>
      <w:r w:rsidR="00242DA2">
        <w:rPr>
          <w:rFonts w:ascii="Times New Roman" w:eastAsia="Times New Roman" w:hAnsi="Times New Roman" w:cs="Times New Roman"/>
          <w:kern w:val="0"/>
          <w:sz w:val="24"/>
          <w:szCs w:val="24"/>
          <w:lang w:eastAsia="ru-RU"/>
          <w14:ligatures w14:val="none"/>
        </w:rPr>
        <w:t>референсных</w:t>
      </w:r>
      <w:proofErr w:type="spellEnd"/>
      <w:r w:rsidR="00242DA2">
        <w:rPr>
          <w:rFonts w:ascii="Times New Roman" w:eastAsia="Times New Roman" w:hAnsi="Times New Roman" w:cs="Times New Roman"/>
          <w:kern w:val="0"/>
          <w:sz w:val="24"/>
          <w:szCs w:val="24"/>
          <w:lang w:eastAsia="ru-RU"/>
          <w14:ligatures w14:val="none"/>
        </w:rPr>
        <w:t xml:space="preserve"> значений. На КТ ОГК – патологические изменения отсутствовали.</w:t>
      </w:r>
    </w:p>
    <w:p w14:paraId="72C6CC0C" w14:textId="731C7636" w:rsidR="006434B9" w:rsidRDefault="00242DA2" w:rsidP="00A146EF">
      <w:pPr>
        <w:spacing w:after="0" w:line="36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 данным контрольной</w:t>
      </w:r>
      <w:r w:rsidR="00196439" w:rsidRPr="00196439">
        <w:rPr>
          <w:rFonts w:ascii="Times New Roman" w:eastAsia="Times New Roman" w:hAnsi="Times New Roman" w:cs="Times New Roman"/>
          <w:kern w:val="0"/>
          <w:sz w:val="24"/>
          <w:szCs w:val="24"/>
          <w:lang w:eastAsia="ru-RU"/>
          <w14:ligatures w14:val="none"/>
        </w:rPr>
        <w:t xml:space="preserve"> КТ ППН</w:t>
      </w:r>
      <w:r>
        <w:rPr>
          <w:rFonts w:ascii="Times New Roman" w:eastAsia="Times New Roman" w:hAnsi="Times New Roman" w:cs="Times New Roman"/>
          <w:kern w:val="0"/>
          <w:sz w:val="24"/>
          <w:szCs w:val="24"/>
          <w:lang w:eastAsia="ru-RU"/>
          <w14:ligatures w14:val="none"/>
        </w:rPr>
        <w:t>, через 12 месяцев проводимой ГИБТ дупилумабом</w:t>
      </w:r>
      <w:r w:rsidR="00611CF3">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 xml:space="preserve">отмечалась </w:t>
      </w:r>
      <w:r w:rsidR="00DE4798">
        <w:rPr>
          <w:rFonts w:ascii="Times New Roman" w:eastAsia="Times New Roman" w:hAnsi="Times New Roman" w:cs="Times New Roman"/>
          <w:kern w:val="0"/>
          <w:sz w:val="24"/>
          <w:szCs w:val="24"/>
          <w:lang w:eastAsia="ru-RU"/>
          <w14:ligatures w14:val="none"/>
        </w:rPr>
        <w:t>существенная</w:t>
      </w:r>
      <w:r>
        <w:rPr>
          <w:rFonts w:ascii="Times New Roman" w:eastAsia="Times New Roman" w:hAnsi="Times New Roman" w:cs="Times New Roman"/>
          <w:kern w:val="0"/>
          <w:sz w:val="24"/>
          <w:szCs w:val="24"/>
          <w:lang w:eastAsia="ru-RU"/>
          <w14:ligatures w14:val="none"/>
        </w:rPr>
        <w:t xml:space="preserve"> положительная динамика</w:t>
      </w:r>
      <w:r w:rsidR="00DE4798">
        <w:rPr>
          <w:rFonts w:ascii="Times New Roman" w:eastAsia="Times New Roman" w:hAnsi="Times New Roman" w:cs="Times New Roman"/>
          <w:kern w:val="0"/>
          <w:sz w:val="24"/>
          <w:szCs w:val="24"/>
          <w:lang w:eastAsia="ru-RU"/>
          <w14:ligatures w14:val="none"/>
        </w:rPr>
        <w:t xml:space="preserve"> в виде </w:t>
      </w:r>
      <w:r w:rsidR="00024CA0">
        <w:rPr>
          <w:rFonts w:ascii="Times New Roman" w:eastAsia="Times New Roman" w:hAnsi="Times New Roman" w:cs="Times New Roman"/>
          <w:kern w:val="0"/>
          <w:sz w:val="24"/>
          <w:szCs w:val="24"/>
          <w:lang w:eastAsia="ru-RU"/>
          <w14:ligatures w14:val="none"/>
        </w:rPr>
        <w:t>сокращения полиповидных разрастаний, уменьшения</w:t>
      </w:r>
      <w:r w:rsidR="00DE4798">
        <w:rPr>
          <w:rFonts w:ascii="Times New Roman" w:eastAsia="Times New Roman" w:hAnsi="Times New Roman" w:cs="Times New Roman"/>
          <w:kern w:val="0"/>
          <w:sz w:val="24"/>
          <w:szCs w:val="24"/>
          <w:lang w:eastAsia="ru-RU"/>
          <w14:ligatures w14:val="none"/>
        </w:rPr>
        <w:t xml:space="preserve"> толщины слизистой</w:t>
      </w:r>
      <w:r w:rsidR="00024CA0">
        <w:rPr>
          <w:rFonts w:ascii="Times New Roman" w:eastAsia="Times New Roman" w:hAnsi="Times New Roman" w:cs="Times New Roman"/>
          <w:kern w:val="0"/>
          <w:sz w:val="24"/>
          <w:szCs w:val="24"/>
          <w:lang w:eastAsia="ru-RU"/>
          <w14:ligatures w14:val="none"/>
        </w:rPr>
        <w:t xml:space="preserve"> оболочки околоносовых пазух</w:t>
      </w:r>
      <w:r w:rsidR="00DE4798">
        <w:rPr>
          <w:rFonts w:ascii="Times New Roman" w:eastAsia="Times New Roman" w:hAnsi="Times New Roman" w:cs="Times New Roman"/>
          <w:kern w:val="0"/>
          <w:sz w:val="24"/>
          <w:szCs w:val="24"/>
          <w:lang w:eastAsia="ru-RU"/>
          <w14:ligatures w14:val="none"/>
        </w:rPr>
        <w:t xml:space="preserve">, особенно в левой верхнечелюстной пазухе (рисунок 1). </w:t>
      </w:r>
      <w:r w:rsidR="00024CA0">
        <w:rPr>
          <w:rFonts w:ascii="Times New Roman" w:eastAsia="Times New Roman" w:hAnsi="Times New Roman" w:cs="Times New Roman"/>
          <w:kern w:val="0"/>
          <w:sz w:val="24"/>
          <w:szCs w:val="24"/>
          <w:lang w:eastAsia="ru-RU"/>
          <w14:ligatures w14:val="none"/>
        </w:rPr>
        <w:t>Отмечалось восстановление пневматизации</w:t>
      </w:r>
      <w:r w:rsidR="00DE4798">
        <w:rPr>
          <w:rFonts w:ascii="Times New Roman" w:eastAsia="Times New Roman" w:hAnsi="Times New Roman" w:cs="Times New Roman"/>
          <w:kern w:val="0"/>
          <w:sz w:val="24"/>
          <w:szCs w:val="24"/>
          <w:lang w:eastAsia="ru-RU"/>
          <w14:ligatures w14:val="none"/>
        </w:rPr>
        <w:t xml:space="preserve"> основной пазухи</w:t>
      </w:r>
      <w:r w:rsidR="00D03521">
        <w:rPr>
          <w:rFonts w:ascii="Times New Roman" w:eastAsia="Times New Roman" w:hAnsi="Times New Roman" w:cs="Times New Roman"/>
          <w:kern w:val="0"/>
          <w:sz w:val="24"/>
          <w:szCs w:val="24"/>
          <w:lang w:eastAsia="ru-RU"/>
          <w14:ligatures w14:val="none"/>
        </w:rPr>
        <w:t>.</w:t>
      </w:r>
      <w:r w:rsidR="00DE4798">
        <w:rPr>
          <w:rFonts w:ascii="Times New Roman" w:eastAsia="Times New Roman" w:hAnsi="Times New Roman" w:cs="Times New Roman"/>
          <w:kern w:val="0"/>
          <w:sz w:val="24"/>
          <w:szCs w:val="24"/>
          <w:lang w:eastAsia="ru-RU"/>
          <w14:ligatures w14:val="none"/>
        </w:rPr>
        <w:t xml:space="preserve"> </w:t>
      </w:r>
      <w:r w:rsidR="00D03521">
        <w:rPr>
          <w:rFonts w:ascii="Times New Roman" w:eastAsia="Times New Roman" w:hAnsi="Times New Roman" w:cs="Times New Roman"/>
          <w:kern w:val="0"/>
          <w:sz w:val="24"/>
          <w:szCs w:val="24"/>
          <w:lang w:eastAsia="ru-RU"/>
          <w14:ligatures w14:val="none"/>
        </w:rPr>
        <w:t>С</w:t>
      </w:r>
      <w:r w:rsidR="00DE4798">
        <w:rPr>
          <w:rFonts w:ascii="Times New Roman" w:eastAsia="Times New Roman" w:hAnsi="Times New Roman" w:cs="Times New Roman"/>
          <w:kern w:val="0"/>
          <w:sz w:val="24"/>
          <w:szCs w:val="24"/>
          <w:lang w:eastAsia="ru-RU"/>
          <w14:ligatures w14:val="none"/>
        </w:rPr>
        <w:t xml:space="preserve">оустья верхнечелюстных пазух </w:t>
      </w:r>
      <w:r w:rsidR="00024CA0">
        <w:rPr>
          <w:rFonts w:ascii="Times New Roman" w:eastAsia="Times New Roman" w:hAnsi="Times New Roman" w:cs="Times New Roman"/>
          <w:kern w:val="0"/>
          <w:sz w:val="24"/>
          <w:szCs w:val="24"/>
          <w:lang w:eastAsia="ru-RU"/>
          <w14:ligatures w14:val="none"/>
        </w:rPr>
        <w:t xml:space="preserve">были </w:t>
      </w:r>
      <w:r w:rsidR="00DE4798">
        <w:rPr>
          <w:rFonts w:ascii="Times New Roman" w:eastAsia="Times New Roman" w:hAnsi="Times New Roman" w:cs="Times New Roman"/>
          <w:kern w:val="0"/>
          <w:sz w:val="24"/>
          <w:szCs w:val="24"/>
          <w:lang w:eastAsia="ru-RU"/>
          <w14:ligatures w14:val="none"/>
        </w:rPr>
        <w:t>сужены с двух сторон за счет утолщения слизистой. В верхнечелюстных пазухах определя</w:t>
      </w:r>
      <w:r w:rsidR="00024CA0">
        <w:rPr>
          <w:rFonts w:ascii="Times New Roman" w:eastAsia="Times New Roman" w:hAnsi="Times New Roman" w:cs="Times New Roman"/>
          <w:kern w:val="0"/>
          <w:sz w:val="24"/>
          <w:szCs w:val="24"/>
          <w:lang w:eastAsia="ru-RU"/>
          <w14:ligatures w14:val="none"/>
        </w:rPr>
        <w:t>лось</w:t>
      </w:r>
      <w:r w:rsidR="00DE4798">
        <w:rPr>
          <w:rFonts w:ascii="Times New Roman" w:eastAsia="Times New Roman" w:hAnsi="Times New Roman" w:cs="Times New Roman"/>
          <w:kern w:val="0"/>
          <w:sz w:val="24"/>
          <w:szCs w:val="24"/>
          <w:lang w:eastAsia="ru-RU"/>
          <w14:ligatures w14:val="none"/>
        </w:rPr>
        <w:t xml:space="preserve"> утолщение слизистой оболочки до 14 мм слева и до 20 мм справа. В ячейках решетчатого лабиринта сохраня</w:t>
      </w:r>
      <w:r w:rsidR="00024CA0">
        <w:rPr>
          <w:rFonts w:ascii="Times New Roman" w:eastAsia="Times New Roman" w:hAnsi="Times New Roman" w:cs="Times New Roman"/>
          <w:kern w:val="0"/>
          <w:sz w:val="24"/>
          <w:szCs w:val="24"/>
          <w:lang w:eastAsia="ru-RU"/>
          <w14:ligatures w14:val="none"/>
        </w:rPr>
        <w:t xml:space="preserve">лось </w:t>
      </w:r>
      <w:r w:rsidR="00DE4798">
        <w:rPr>
          <w:rFonts w:ascii="Times New Roman" w:eastAsia="Times New Roman" w:hAnsi="Times New Roman" w:cs="Times New Roman"/>
          <w:kern w:val="0"/>
          <w:sz w:val="24"/>
          <w:szCs w:val="24"/>
          <w:lang w:eastAsia="ru-RU"/>
          <w14:ligatures w14:val="none"/>
        </w:rPr>
        <w:t xml:space="preserve">патологическое содержимое до 29 </w:t>
      </w:r>
      <w:proofErr w:type="spellStart"/>
      <w:r w:rsidR="00DE4798">
        <w:rPr>
          <w:rFonts w:ascii="Times New Roman" w:eastAsia="Times New Roman" w:hAnsi="Times New Roman" w:cs="Times New Roman"/>
          <w:kern w:val="0"/>
          <w:sz w:val="24"/>
          <w:szCs w:val="24"/>
          <w:lang w:eastAsia="ru-RU"/>
          <w14:ligatures w14:val="none"/>
        </w:rPr>
        <w:t>ЕдХ</w:t>
      </w:r>
      <w:proofErr w:type="spellEnd"/>
      <w:r w:rsidR="00DE4798">
        <w:rPr>
          <w:rFonts w:ascii="Times New Roman" w:eastAsia="Times New Roman" w:hAnsi="Times New Roman" w:cs="Times New Roman"/>
          <w:kern w:val="0"/>
          <w:sz w:val="24"/>
          <w:szCs w:val="24"/>
          <w:lang w:eastAsia="ru-RU"/>
          <w14:ligatures w14:val="none"/>
        </w:rPr>
        <w:t>. Значительно уменьшилось утолщение лобных пазух, которое составило не более 4 мм. Носовые ходы</w:t>
      </w:r>
      <w:r w:rsidR="00024CA0">
        <w:rPr>
          <w:rFonts w:ascii="Times New Roman" w:eastAsia="Times New Roman" w:hAnsi="Times New Roman" w:cs="Times New Roman"/>
          <w:kern w:val="0"/>
          <w:sz w:val="24"/>
          <w:szCs w:val="24"/>
          <w:lang w:eastAsia="ru-RU"/>
          <w14:ligatures w14:val="none"/>
        </w:rPr>
        <w:t xml:space="preserve"> были</w:t>
      </w:r>
      <w:r w:rsidR="00DE4798">
        <w:rPr>
          <w:rFonts w:ascii="Times New Roman" w:eastAsia="Times New Roman" w:hAnsi="Times New Roman" w:cs="Times New Roman"/>
          <w:kern w:val="0"/>
          <w:sz w:val="24"/>
          <w:szCs w:val="24"/>
          <w:lang w:eastAsia="ru-RU"/>
          <w14:ligatures w14:val="none"/>
        </w:rPr>
        <w:t xml:space="preserve"> сужены за счет полиповидного утолщения слизистой. Носовая перегородка </w:t>
      </w:r>
      <w:r w:rsidR="00DE4798">
        <w:rPr>
          <w:rFonts w:ascii="Times New Roman" w:eastAsia="Times New Roman" w:hAnsi="Times New Roman" w:cs="Times New Roman"/>
          <w:kern w:val="0"/>
          <w:sz w:val="24"/>
          <w:szCs w:val="24"/>
          <w:lang w:val="en-US" w:eastAsia="ru-RU"/>
          <w14:ligatures w14:val="none"/>
        </w:rPr>
        <w:t>S</w:t>
      </w:r>
      <w:r w:rsidR="00DE4798" w:rsidRPr="00DE4798">
        <w:rPr>
          <w:rFonts w:ascii="Times New Roman" w:eastAsia="Times New Roman" w:hAnsi="Times New Roman" w:cs="Times New Roman"/>
          <w:kern w:val="0"/>
          <w:sz w:val="24"/>
          <w:szCs w:val="24"/>
          <w:lang w:eastAsia="ru-RU"/>
          <w14:ligatures w14:val="none"/>
        </w:rPr>
        <w:t>-</w:t>
      </w:r>
      <w:r w:rsidR="00DE4798">
        <w:rPr>
          <w:rFonts w:ascii="Times New Roman" w:eastAsia="Times New Roman" w:hAnsi="Times New Roman" w:cs="Times New Roman"/>
          <w:kern w:val="0"/>
          <w:sz w:val="24"/>
          <w:szCs w:val="24"/>
          <w:lang w:eastAsia="ru-RU"/>
          <w14:ligatures w14:val="none"/>
        </w:rPr>
        <w:t>образно искривлена.</w:t>
      </w:r>
    </w:p>
    <w:p w14:paraId="747BCEB4" w14:textId="1829250E" w:rsidR="00024CA0" w:rsidRDefault="00024CA0" w:rsidP="00A146EF">
      <w:pPr>
        <w:spacing w:after="0" w:line="36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Учитывая отсутствие клинических проявлений эозинофилии, практически полное восстановление носового дыхания и частичное восстановление обоняния, при сохраняющемся контроле над симптомами БА и существенном улучшении качества жизни пациента, исходя из соотношения «риск-польза», ГИБТ дупилумабом продолжается по настоящее время.</w:t>
      </w:r>
    </w:p>
    <w:p w14:paraId="22B8846E" w14:textId="77777777" w:rsidR="00024CA0" w:rsidRDefault="00024CA0" w:rsidP="00A146EF">
      <w:pPr>
        <w:spacing w:after="0" w:line="360" w:lineRule="auto"/>
        <w:jc w:val="both"/>
        <w:rPr>
          <w:rFonts w:ascii="Times New Roman" w:eastAsia="Times New Roman" w:hAnsi="Times New Roman" w:cs="Times New Roman"/>
          <w:kern w:val="0"/>
          <w:sz w:val="24"/>
          <w:szCs w:val="24"/>
          <w:lang w:eastAsia="ru-RU"/>
          <w14:ligatures w14:val="none"/>
        </w:rPr>
      </w:pPr>
    </w:p>
    <w:p w14:paraId="42A64A1E" w14:textId="65C37095" w:rsidR="00024CA0" w:rsidRPr="00024CA0" w:rsidRDefault="00024CA0" w:rsidP="00A146EF">
      <w:pPr>
        <w:spacing w:after="0" w:line="360" w:lineRule="auto"/>
        <w:jc w:val="both"/>
        <w:rPr>
          <w:rFonts w:ascii="Times New Roman" w:eastAsia="Times New Roman" w:hAnsi="Times New Roman" w:cs="Times New Roman"/>
          <w:b/>
          <w:bCs/>
          <w:kern w:val="0"/>
          <w:sz w:val="24"/>
          <w:szCs w:val="24"/>
          <w:lang w:eastAsia="ru-RU"/>
          <w14:ligatures w14:val="none"/>
        </w:rPr>
      </w:pPr>
      <w:r w:rsidRPr="00024CA0">
        <w:rPr>
          <w:rFonts w:ascii="Times New Roman" w:eastAsia="Times New Roman" w:hAnsi="Times New Roman" w:cs="Times New Roman"/>
          <w:b/>
          <w:bCs/>
          <w:kern w:val="0"/>
          <w:sz w:val="24"/>
          <w:szCs w:val="24"/>
          <w:lang w:eastAsia="ru-RU"/>
          <w14:ligatures w14:val="none"/>
        </w:rPr>
        <w:t>Обсуждение</w:t>
      </w:r>
    </w:p>
    <w:p w14:paraId="230B1ACB" w14:textId="01F58832" w:rsidR="00024CA0" w:rsidRPr="00B42940" w:rsidRDefault="00D03521" w:rsidP="00024C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w:t>
      </w:r>
      <w:r w:rsidR="00024CA0">
        <w:rPr>
          <w:rFonts w:ascii="Times New Roman" w:hAnsi="Times New Roman" w:cs="Times New Roman"/>
          <w:sz w:val="24"/>
          <w:szCs w:val="24"/>
        </w:rPr>
        <w:t>о результатам многочисленных исследований д</w:t>
      </w:r>
      <w:r w:rsidR="00024CA0" w:rsidRPr="00722237">
        <w:rPr>
          <w:rFonts w:ascii="Times New Roman" w:hAnsi="Times New Roman" w:cs="Times New Roman"/>
          <w:sz w:val="24"/>
          <w:szCs w:val="24"/>
        </w:rPr>
        <w:t>упилумаб продемонстрировал оптимальный профиль эффективности</w:t>
      </w:r>
      <w:r w:rsidR="00024CA0">
        <w:rPr>
          <w:rFonts w:ascii="Times New Roman" w:hAnsi="Times New Roman" w:cs="Times New Roman"/>
          <w:sz w:val="24"/>
          <w:szCs w:val="24"/>
        </w:rPr>
        <w:t xml:space="preserve"> и безопасности при лечении Т2-ассоциированных заболеваний </w:t>
      </w:r>
      <w:r w:rsidR="00024CA0" w:rsidRPr="00E1275A">
        <w:rPr>
          <w:rFonts w:ascii="Times New Roman" w:hAnsi="Times New Roman" w:cs="Times New Roman"/>
          <w:sz w:val="24"/>
          <w:szCs w:val="24"/>
        </w:rPr>
        <w:t>[</w:t>
      </w:r>
      <w:r w:rsidR="00024CA0" w:rsidRPr="00F91FF0">
        <w:rPr>
          <w:rFonts w:ascii="Times New Roman" w:hAnsi="Times New Roman" w:cs="Times New Roman"/>
          <w:sz w:val="24"/>
          <w:szCs w:val="24"/>
        </w:rPr>
        <w:t>2</w:t>
      </w:r>
      <w:r w:rsidR="00024CA0">
        <w:rPr>
          <w:rFonts w:ascii="Times New Roman" w:hAnsi="Times New Roman" w:cs="Times New Roman"/>
          <w:sz w:val="24"/>
          <w:szCs w:val="24"/>
        </w:rPr>
        <w:t>1</w:t>
      </w:r>
      <w:r w:rsidR="00024CA0" w:rsidRPr="00F91FF0">
        <w:rPr>
          <w:rFonts w:ascii="Times New Roman" w:hAnsi="Times New Roman" w:cs="Times New Roman"/>
          <w:sz w:val="24"/>
          <w:szCs w:val="24"/>
        </w:rPr>
        <w:t>, 2</w:t>
      </w:r>
      <w:r w:rsidR="00024CA0">
        <w:rPr>
          <w:rFonts w:ascii="Times New Roman" w:hAnsi="Times New Roman" w:cs="Times New Roman"/>
          <w:sz w:val="24"/>
          <w:szCs w:val="24"/>
        </w:rPr>
        <w:t>2</w:t>
      </w:r>
      <w:r w:rsidR="00024CA0" w:rsidRPr="00E1275A">
        <w:rPr>
          <w:rFonts w:ascii="Times New Roman" w:hAnsi="Times New Roman" w:cs="Times New Roman"/>
          <w:sz w:val="24"/>
          <w:szCs w:val="24"/>
        </w:rPr>
        <w:t>]</w:t>
      </w:r>
      <w:r w:rsidR="00024CA0">
        <w:rPr>
          <w:rFonts w:ascii="Times New Roman" w:hAnsi="Times New Roman" w:cs="Times New Roman"/>
          <w:sz w:val="24"/>
          <w:szCs w:val="24"/>
        </w:rPr>
        <w:t>. При этом одним из нежелательных явлений ГИБТ дупилумабом является транзиторная эозинофилия. Однако, необходимо отметить, что п</w:t>
      </w:r>
      <w:r w:rsidR="00024CA0" w:rsidRPr="00722237">
        <w:rPr>
          <w:rFonts w:ascii="Times New Roman" w:hAnsi="Times New Roman" w:cs="Times New Roman"/>
          <w:sz w:val="24"/>
          <w:szCs w:val="24"/>
        </w:rPr>
        <w:t>реходящее повышение эозинофилов обычно незначительно с клинической точки зрения и связано с механизмом действия</w:t>
      </w:r>
      <w:r w:rsidR="00024CA0">
        <w:rPr>
          <w:rFonts w:ascii="Times New Roman" w:hAnsi="Times New Roman" w:cs="Times New Roman"/>
          <w:sz w:val="24"/>
          <w:szCs w:val="24"/>
        </w:rPr>
        <w:t xml:space="preserve"> лекарственного препарата</w:t>
      </w:r>
      <w:r w:rsidR="00024CA0" w:rsidRPr="00722237">
        <w:rPr>
          <w:rFonts w:ascii="Times New Roman" w:hAnsi="Times New Roman" w:cs="Times New Roman"/>
          <w:sz w:val="24"/>
          <w:szCs w:val="24"/>
        </w:rPr>
        <w:t xml:space="preserve">. </w:t>
      </w:r>
      <w:r w:rsidR="00024CA0">
        <w:rPr>
          <w:rFonts w:ascii="Times New Roman" w:hAnsi="Times New Roman" w:cs="Times New Roman"/>
          <w:sz w:val="24"/>
          <w:szCs w:val="24"/>
        </w:rPr>
        <w:t xml:space="preserve">В ходе проводимых исследований и клинических наблюдений также </w:t>
      </w:r>
      <w:r w:rsidR="00024CA0" w:rsidRPr="00595FAE">
        <w:rPr>
          <w:rFonts w:ascii="Times New Roman" w:hAnsi="Times New Roman" w:cs="Times New Roman"/>
          <w:sz w:val="24"/>
          <w:szCs w:val="24"/>
        </w:rPr>
        <w:t xml:space="preserve">сообщалось о редких случаях </w:t>
      </w:r>
      <w:proofErr w:type="spellStart"/>
      <w:r w:rsidR="00024CA0" w:rsidRPr="00595FAE">
        <w:rPr>
          <w:rFonts w:ascii="Times New Roman" w:hAnsi="Times New Roman" w:cs="Times New Roman"/>
          <w:sz w:val="24"/>
          <w:szCs w:val="24"/>
        </w:rPr>
        <w:t>гиперэозинофилии</w:t>
      </w:r>
      <w:proofErr w:type="spellEnd"/>
      <w:r w:rsidR="00024CA0" w:rsidRPr="00595FAE">
        <w:rPr>
          <w:rFonts w:ascii="Times New Roman" w:hAnsi="Times New Roman" w:cs="Times New Roman"/>
          <w:sz w:val="24"/>
          <w:szCs w:val="24"/>
        </w:rPr>
        <w:t xml:space="preserve">, связанной с такими клиническими состояниями, как эозинофильный </w:t>
      </w:r>
      <w:proofErr w:type="spellStart"/>
      <w:r w:rsidR="00024CA0" w:rsidRPr="00595FAE">
        <w:rPr>
          <w:rFonts w:ascii="Times New Roman" w:hAnsi="Times New Roman" w:cs="Times New Roman"/>
          <w:sz w:val="24"/>
          <w:szCs w:val="24"/>
        </w:rPr>
        <w:t>гранулематоз</w:t>
      </w:r>
      <w:proofErr w:type="spellEnd"/>
      <w:r w:rsidR="00024CA0" w:rsidRPr="00595FAE">
        <w:rPr>
          <w:rFonts w:ascii="Times New Roman" w:hAnsi="Times New Roman" w:cs="Times New Roman"/>
          <w:sz w:val="24"/>
          <w:szCs w:val="24"/>
        </w:rPr>
        <w:t xml:space="preserve"> с </w:t>
      </w:r>
      <w:proofErr w:type="spellStart"/>
      <w:r w:rsidR="00024CA0" w:rsidRPr="00595FAE">
        <w:rPr>
          <w:rFonts w:ascii="Times New Roman" w:hAnsi="Times New Roman" w:cs="Times New Roman"/>
          <w:sz w:val="24"/>
          <w:szCs w:val="24"/>
        </w:rPr>
        <w:t>полиангиитом</w:t>
      </w:r>
      <w:proofErr w:type="spellEnd"/>
      <w:r w:rsidR="00024CA0" w:rsidRPr="00595FAE">
        <w:rPr>
          <w:rFonts w:ascii="Times New Roman" w:hAnsi="Times New Roman" w:cs="Times New Roman"/>
          <w:sz w:val="24"/>
          <w:szCs w:val="24"/>
        </w:rPr>
        <w:t xml:space="preserve"> (ЭГПА) и </w:t>
      </w:r>
      <w:proofErr w:type="spellStart"/>
      <w:r w:rsidR="00024CA0" w:rsidRPr="00595FAE">
        <w:rPr>
          <w:rFonts w:ascii="Times New Roman" w:hAnsi="Times New Roman" w:cs="Times New Roman"/>
          <w:sz w:val="24"/>
          <w:szCs w:val="24"/>
        </w:rPr>
        <w:t>гиперэозинофильный</w:t>
      </w:r>
      <w:proofErr w:type="spellEnd"/>
      <w:r w:rsidR="00024CA0" w:rsidRPr="00595FAE">
        <w:rPr>
          <w:rFonts w:ascii="Times New Roman" w:hAnsi="Times New Roman" w:cs="Times New Roman"/>
          <w:sz w:val="24"/>
          <w:szCs w:val="24"/>
        </w:rPr>
        <w:t xml:space="preserve"> синдром. Причем</w:t>
      </w:r>
      <w:r w:rsidR="00024CA0">
        <w:rPr>
          <w:rFonts w:ascii="Times New Roman" w:hAnsi="Times New Roman" w:cs="Times New Roman"/>
          <w:sz w:val="24"/>
          <w:szCs w:val="24"/>
        </w:rPr>
        <w:t>,</w:t>
      </w:r>
      <w:r w:rsidR="00024CA0" w:rsidRPr="00595FAE">
        <w:rPr>
          <w:rFonts w:ascii="Times New Roman" w:hAnsi="Times New Roman" w:cs="Times New Roman"/>
          <w:sz w:val="24"/>
          <w:szCs w:val="24"/>
        </w:rPr>
        <w:t xml:space="preserve"> данные случаи связаны со </w:t>
      </w:r>
      <w:proofErr w:type="spellStart"/>
      <w:r w:rsidR="00024CA0" w:rsidRPr="00595FAE">
        <w:rPr>
          <w:rFonts w:ascii="Times New Roman" w:hAnsi="Times New Roman" w:cs="Times New Roman"/>
          <w:sz w:val="24"/>
          <w:szCs w:val="24"/>
        </w:rPr>
        <w:t>стероидсберегающим</w:t>
      </w:r>
      <w:proofErr w:type="spellEnd"/>
      <w:r w:rsidR="00024CA0" w:rsidRPr="00595FAE">
        <w:rPr>
          <w:rFonts w:ascii="Times New Roman" w:hAnsi="Times New Roman" w:cs="Times New Roman"/>
          <w:sz w:val="24"/>
          <w:szCs w:val="24"/>
        </w:rPr>
        <w:t xml:space="preserve"> эффектом препарата или естественным течением основного заболевания, а не с прямой причинно-следственной связью терапией дупилумабом [</w:t>
      </w:r>
      <w:r w:rsidR="00024CA0" w:rsidRPr="00414032">
        <w:rPr>
          <w:rFonts w:ascii="Times New Roman" w:hAnsi="Times New Roman" w:cs="Times New Roman"/>
          <w:sz w:val="24"/>
          <w:szCs w:val="24"/>
        </w:rPr>
        <w:t>2</w:t>
      </w:r>
      <w:r w:rsidR="00024CA0">
        <w:rPr>
          <w:rFonts w:ascii="Times New Roman" w:hAnsi="Times New Roman" w:cs="Times New Roman"/>
          <w:sz w:val="24"/>
          <w:szCs w:val="24"/>
        </w:rPr>
        <w:t>3</w:t>
      </w:r>
      <w:r w:rsidR="00024CA0" w:rsidRPr="00595FAE">
        <w:rPr>
          <w:rFonts w:ascii="Times New Roman" w:hAnsi="Times New Roman" w:cs="Times New Roman"/>
          <w:sz w:val="24"/>
          <w:szCs w:val="24"/>
        </w:rPr>
        <w:t>].</w:t>
      </w:r>
      <w:r w:rsidR="00024CA0" w:rsidRPr="00F91FF0">
        <w:rPr>
          <w:rFonts w:ascii="Times New Roman" w:hAnsi="Times New Roman" w:cs="Times New Roman"/>
          <w:sz w:val="24"/>
          <w:szCs w:val="24"/>
        </w:rPr>
        <w:t xml:space="preserve"> </w:t>
      </w:r>
    </w:p>
    <w:p w14:paraId="7C0FAF57" w14:textId="7273F56B" w:rsidR="00024CA0" w:rsidRDefault="00024CA0" w:rsidP="00024CA0">
      <w:pPr>
        <w:spacing w:after="0" w:line="360" w:lineRule="auto"/>
        <w:jc w:val="both"/>
        <w:rPr>
          <w:rFonts w:ascii="Times New Roman" w:hAnsi="Times New Roman" w:cs="Times New Roman"/>
          <w:sz w:val="24"/>
          <w:szCs w:val="24"/>
          <w:shd w:val="clear" w:color="auto" w:fill="FFFFFF"/>
        </w:rPr>
      </w:pPr>
      <w:r w:rsidRPr="00595FAE">
        <w:rPr>
          <w:rFonts w:ascii="Times New Roman" w:eastAsia="Times New Roman" w:hAnsi="Times New Roman" w:cs="Times New Roman"/>
          <w:kern w:val="0"/>
          <w:sz w:val="24"/>
          <w:szCs w:val="24"/>
          <w:shd w:val="clear" w:color="auto" w:fill="FFFFFF"/>
          <w:lang w:eastAsia="ru-RU"/>
          <w14:ligatures w14:val="none"/>
        </w:rPr>
        <w:t xml:space="preserve">Так, по данным одного из мета-анализов, оценивающих эозинофилию крови у пациентов с различными Т2-зависимыми заболеваниями, </w:t>
      </w:r>
      <w:r w:rsidRPr="00595FAE">
        <w:rPr>
          <w:rFonts w:ascii="Times New Roman" w:hAnsi="Times New Roman" w:cs="Times New Roman"/>
          <w:sz w:val="24"/>
          <w:szCs w:val="24"/>
          <w:shd w:val="clear" w:color="auto" w:fill="FFFFFF"/>
        </w:rPr>
        <w:t>лечение дупилумабом прив</w:t>
      </w:r>
      <w:r>
        <w:rPr>
          <w:rFonts w:ascii="Times New Roman" w:hAnsi="Times New Roman" w:cs="Times New Roman"/>
          <w:sz w:val="24"/>
          <w:szCs w:val="24"/>
          <w:shd w:val="clear" w:color="auto" w:fill="FFFFFF"/>
        </w:rPr>
        <w:t>одило</w:t>
      </w:r>
      <w:r w:rsidRPr="00595FAE">
        <w:rPr>
          <w:rFonts w:ascii="Times New Roman" w:hAnsi="Times New Roman" w:cs="Times New Roman"/>
          <w:sz w:val="24"/>
          <w:szCs w:val="24"/>
          <w:shd w:val="clear" w:color="auto" w:fill="FFFFFF"/>
        </w:rPr>
        <w:t xml:space="preserve"> к транзиторному увеличению количества эозинофилов </w:t>
      </w:r>
      <w:r>
        <w:rPr>
          <w:rFonts w:ascii="Times New Roman" w:hAnsi="Times New Roman" w:cs="Times New Roman"/>
          <w:sz w:val="24"/>
          <w:szCs w:val="24"/>
          <w:shd w:val="clear" w:color="auto" w:fill="FFFFFF"/>
        </w:rPr>
        <w:t>при</w:t>
      </w:r>
      <w:r w:rsidRPr="00595FAE">
        <w:rPr>
          <w:rFonts w:ascii="Times New Roman" w:hAnsi="Times New Roman" w:cs="Times New Roman"/>
          <w:sz w:val="24"/>
          <w:szCs w:val="24"/>
          <w:shd w:val="clear" w:color="auto" w:fill="FFFFFF"/>
        </w:rPr>
        <w:t xml:space="preserve"> БА, ХПРС и </w:t>
      </w:r>
      <w:r w:rsidR="0016589F">
        <w:rPr>
          <w:rFonts w:ascii="Times New Roman" w:hAnsi="Times New Roman" w:cs="Times New Roman"/>
          <w:sz w:val="24"/>
          <w:szCs w:val="24"/>
          <w:shd w:val="clear" w:color="auto" w:fill="FFFFFF"/>
        </w:rPr>
        <w:t>атопическом дерматите</w:t>
      </w:r>
      <w:r w:rsidRPr="00595FAE">
        <w:rPr>
          <w:rFonts w:ascii="Times New Roman" w:hAnsi="Times New Roman" w:cs="Times New Roman"/>
          <w:sz w:val="24"/>
          <w:szCs w:val="24"/>
          <w:shd w:val="clear" w:color="auto" w:fill="FFFFFF"/>
        </w:rPr>
        <w:t xml:space="preserve">. При этом эозинофилия, в основном, не сопровождалась клиническими </w:t>
      </w:r>
      <w:r w:rsidRPr="00595FAE">
        <w:rPr>
          <w:rFonts w:ascii="Times New Roman" w:hAnsi="Times New Roman" w:cs="Times New Roman"/>
          <w:sz w:val="24"/>
          <w:szCs w:val="24"/>
          <w:shd w:val="clear" w:color="auto" w:fill="FFFFFF"/>
        </w:rPr>
        <w:lastRenderedPageBreak/>
        <w:t xml:space="preserve">проявлениями и не оказывала заметного влияния на эффективность лечения. Только у 7 из 4666 пациентов наблюдались клинические проявления эозинофилии, причем у 6 из них уровень эозинофилии составил более 3000 </w:t>
      </w:r>
      <w:proofErr w:type="spellStart"/>
      <w:r w:rsidRPr="00595FAE">
        <w:rPr>
          <w:rFonts w:ascii="Times New Roman" w:hAnsi="Times New Roman" w:cs="Times New Roman"/>
          <w:sz w:val="24"/>
          <w:szCs w:val="24"/>
          <w:shd w:val="clear" w:color="auto" w:fill="FFFFFF"/>
        </w:rPr>
        <w:t>кл</w:t>
      </w:r>
      <w:proofErr w:type="spellEnd"/>
      <w:r w:rsidRPr="00595FAE">
        <w:rPr>
          <w:rFonts w:ascii="Times New Roman" w:hAnsi="Times New Roman" w:cs="Times New Roman"/>
          <w:sz w:val="24"/>
          <w:szCs w:val="24"/>
          <w:shd w:val="clear" w:color="auto" w:fill="FFFFFF"/>
        </w:rPr>
        <w:t>/</w:t>
      </w:r>
      <w:proofErr w:type="spellStart"/>
      <w:r w:rsidRPr="00595FAE">
        <w:rPr>
          <w:rFonts w:ascii="Times New Roman" w:hAnsi="Times New Roman" w:cs="Times New Roman"/>
          <w:sz w:val="24"/>
          <w:szCs w:val="24"/>
          <w:shd w:val="clear" w:color="auto" w:fill="FFFFFF"/>
        </w:rPr>
        <w:t>мкл</w:t>
      </w:r>
      <w:proofErr w:type="spellEnd"/>
      <w:r w:rsidRPr="00595FAE">
        <w:rPr>
          <w:rFonts w:ascii="Times New Roman" w:hAnsi="Times New Roman" w:cs="Times New Roman"/>
          <w:sz w:val="24"/>
          <w:szCs w:val="24"/>
          <w:shd w:val="clear" w:color="auto" w:fill="FFFFFF"/>
        </w:rPr>
        <w:t>. Кроме того, два случая нежелательных явлени</w:t>
      </w:r>
      <w:r w:rsidR="0016589F">
        <w:rPr>
          <w:rFonts w:ascii="Times New Roman" w:hAnsi="Times New Roman" w:cs="Times New Roman"/>
          <w:sz w:val="24"/>
          <w:szCs w:val="24"/>
          <w:shd w:val="clear" w:color="auto" w:fill="FFFFFF"/>
        </w:rPr>
        <w:t>й</w:t>
      </w:r>
      <w:r w:rsidRPr="00595FAE">
        <w:rPr>
          <w:rFonts w:ascii="Times New Roman" w:hAnsi="Times New Roman" w:cs="Times New Roman"/>
          <w:sz w:val="24"/>
          <w:szCs w:val="24"/>
          <w:shd w:val="clear" w:color="auto" w:fill="FFFFFF"/>
        </w:rPr>
        <w:t>, вероятно связанных с эозинофилией, были зарегистрированы у пациентов с ХПРС, получавших плацебо</w:t>
      </w:r>
      <w:r>
        <w:rPr>
          <w:rFonts w:ascii="Times New Roman" w:hAnsi="Times New Roman" w:cs="Times New Roman"/>
          <w:sz w:val="24"/>
          <w:szCs w:val="24"/>
          <w:shd w:val="clear" w:color="auto" w:fill="FFFFFF"/>
        </w:rPr>
        <w:t>.</w:t>
      </w:r>
      <w:r w:rsidRPr="00595FAE">
        <w:rPr>
          <w:rFonts w:ascii="Times New Roman" w:hAnsi="Times New Roman" w:cs="Times New Roman"/>
          <w:sz w:val="24"/>
          <w:szCs w:val="24"/>
          <w:shd w:val="clear" w:color="auto" w:fill="FFFFFF"/>
        </w:rPr>
        <w:t xml:space="preserve"> Интересно, что у пациентов с эозинофильным эзофагитом, не наблюдалось транзиторного повышения количества эозинофилов крови </w:t>
      </w:r>
      <w:bookmarkStart w:id="33" w:name="_Hlk158485261"/>
      <w:r w:rsidRPr="00595FAE">
        <w:rPr>
          <w:rFonts w:ascii="Times New Roman" w:hAnsi="Times New Roman" w:cs="Times New Roman"/>
          <w:sz w:val="24"/>
          <w:szCs w:val="24"/>
          <w:shd w:val="clear" w:color="auto" w:fill="FFFFFF"/>
        </w:rPr>
        <w:t>[</w:t>
      </w:r>
      <w:r w:rsidRPr="00414032">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4</w:t>
      </w:r>
      <w:r w:rsidRPr="00595FAE">
        <w:rPr>
          <w:rFonts w:ascii="Times New Roman" w:hAnsi="Times New Roman" w:cs="Times New Roman"/>
          <w:sz w:val="24"/>
          <w:szCs w:val="24"/>
          <w:shd w:val="clear" w:color="auto" w:fill="FFFFFF"/>
        </w:rPr>
        <w:t>].</w:t>
      </w:r>
      <w:r w:rsidRPr="00F91FF0">
        <w:rPr>
          <w:rFonts w:ascii="Times New Roman" w:hAnsi="Times New Roman" w:cs="Times New Roman"/>
          <w:sz w:val="24"/>
          <w:szCs w:val="24"/>
          <w:shd w:val="clear" w:color="auto" w:fill="FFFFFF"/>
        </w:rPr>
        <w:t xml:space="preserve"> </w:t>
      </w:r>
      <w:bookmarkEnd w:id="33"/>
    </w:p>
    <w:p w14:paraId="1BD28206" w14:textId="311500BB" w:rsidR="004D38C7" w:rsidRDefault="004D38C7" w:rsidP="004D38C7">
      <w:pPr>
        <w:spacing w:after="0" w:line="360" w:lineRule="auto"/>
        <w:jc w:val="both"/>
        <w:rPr>
          <w:rFonts w:ascii="Times New Roman" w:hAnsi="Times New Roman" w:cs="Times New Roman"/>
          <w:sz w:val="24"/>
          <w:szCs w:val="24"/>
          <w:shd w:val="clear" w:color="auto" w:fill="FFFFFF"/>
        </w:rPr>
      </w:pPr>
      <w:r w:rsidRPr="004D38C7">
        <w:rPr>
          <w:rFonts w:ascii="Times New Roman" w:hAnsi="Times New Roman" w:cs="Times New Roman"/>
          <w:sz w:val="24"/>
          <w:szCs w:val="24"/>
          <w:shd w:val="clear" w:color="auto" w:fill="FFFFFF"/>
        </w:rPr>
        <w:t>Конкретная причина временного повышения уровня эозинофилов после введения дупилумаба не известна.</w:t>
      </w:r>
      <w:r>
        <w:rPr>
          <w:rFonts w:ascii="Times New Roman" w:hAnsi="Times New Roman" w:cs="Times New Roman"/>
          <w:sz w:val="24"/>
          <w:szCs w:val="24"/>
          <w:shd w:val="clear" w:color="auto" w:fill="FFFFFF"/>
        </w:rPr>
        <w:t xml:space="preserve"> </w:t>
      </w:r>
      <w:r w:rsidRPr="004D38C7">
        <w:rPr>
          <w:rFonts w:ascii="Times New Roman" w:hAnsi="Times New Roman" w:cs="Times New Roman"/>
          <w:sz w:val="24"/>
          <w:szCs w:val="24"/>
          <w:shd w:val="clear" w:color="auto" w:fill="FFFFFF"/>
        </w:rPr>
        <w:t>Предполагаемый механизм временного увеличения количества эозинофилов заключается в ингибировании</w:t>
      </w:r>
      <w:r>
        <w:rPr>
          <w:rFonts w:ascii="Times New Roman" w:hAnsi="Times New Roman" w:cs="Times New Roman"/>
          <w:sz w:val="24"/>
          <w:szCs w:val="24"/>
          <w:shd w:val="clear" w:color="auto" w:fill="FFFFFF"/>
        </w:rPr>
        <w:t xml:space="preserve"> </w:t>
      </w:r>
      <w:r w:rsidRPr="004D38C7">
        <w:rPr>
          <w:rFonts w:ascii="Times New Roman" w:hAnsi="Times New Roman" w:cs="Times New Roman"/>
          <w:sz w:val="24"/>
          <w:szCs w:val="24"/>
          <w:shd w:val="clear" w:color="auto" w:fill="FFFFFF"/>
        </w:rPr>
        <w:t xml:space="preserve">опосредованной ИЛ-4 и ИЛ-13 продукции </w:t>
      </w:r>
      <w:proofErr w:type="spellStart"/>
      <w:r w:rsidRPr="004D38C7">
        <w:rPr>
          <w:rFonts w:ascii="Times New Roman" w:hAnsi="Times New Roman" w:cs="Times New Roman"/>
          <w:sz w:val="24"/>
          <w:szCs w:val="24"/>
          <w:shd w:val="clear" w:color="auto" w:fill="FFFFFF"/>
        </w:rPr>
        <w:t>эотаксинов</w:t>
      </w:r>
      <w:proofErr w:type="spellEnd"/>
      <w:r w:rsidRPr="004D38C7">
        <w:rPr>
          <w:rFonts w:ascii="Times New Roman" w:hAnsi="Times New Roman" w:cs="Times New Roman"/>
          <w:sz w:val="24"/>
          <w:szCs w:val="24"/>
          <w:shd w:val="clear" w:color="auto" w:fill="FFFFFF"/>
        </w:rPr>
        <w:t xml:space="preserve"> и молекул адгезии клеток</w:t>
      </w:r>
      <w:r>
        <w:rPr>
          <w:rFonts w:ascii="Times New Roman" w:hAnsi="Times New Roman" w:cs="Times New Roman"/>
          <w:sz w:val="24"/>
          <w:szCs w:val="24"/>
          <w:shd w:val="clear" w:color="auto" w:fill="FFFFFF"/>
        </w:rPr>
        <w:t xml:space="preserve"> </w:t>
      </w:r>
      <w:r w:rsidRPr="004D38C7">
        <w:rPr>
          <w:rFonts w:ascii="Times New Roman" w:hAnsi="Times New Roman" w:cs="Times New Roman"/>
          <w:sz w:val="24"/>
          <w:szCs w:val="24"/>
          <w:shd w:val="clear" w:color="auto" w:fill="FFFFFF"/>
        </w:rPr>
        <w:t>сосудистого эндотелия 1 (</w:t>
      </w:r>
      <w:proofErr w:type="spellStart"/>
      <w:r w:rsidR="0029111E" w:rsidRPr="0029111E">
        <w:rPr>
          <w:rFonts w:ascii="Times New Roman" w:hAnsi="Times New Roman" w:cs="Times New Roman"/>
          <w:sz w:val="24"/>
          <w:szCs w:val="24"/>
          <w:shd w:val="clear" w:color="auto" w:fill="FFFFFF"/>
        </w:rPr>
        <w:t>vascular</w:t>
      </w:r>
      <w:proofErr w:type="spellEnd"/>
      <w:r w:rsidR="0029111E" w:rsidRPr="0029111E">
        <w:rPr>
          <w:rFonts w:ascii="Times New Roman" w:hAnsi="Times New Roman" w:cs="Times New Roman"/>
          <w:sz w:val="24"/>
          <w:szCs w:val="24"/>
          <w:shd w:val="clear" w:color="auto" w:fill="FFFFFF"/>
        </w:rPr>
        <w:t xml:space="preserve"> </w:t>
      </w:r>
      <w:proofErr w:type="spellStart"/>
      <w:r w:rsidR="0029111E" w:rsidRPr="0029111E">
        <w:rPr>
          <w:rFonts w:ascii="Times New Roman" w:hAnsi="Times New Roman" w:cs="Times New Roman"/>
          <w:sz w:val="24"/>
          <w:szCs w:val="24"/>
          <w:shd w:val="clear" w:color="auto" w:fill="FFFFFF"/>
        </w:rPr>
        <w:t>cell</w:t>
      </w:r>
      <w:proofErr w:type="spellEnd"/>
      <w:r w:rsidR="0029111E" w:rsidRPr="0029111E">
        <w:rPr>
          <w:rFonts w:ascii="Times New Roman" w:hAnsi="Times New Roman" w:cs="Times New Roman"/>
          <w:sz w:val="24"/>
          <w:szCs w:val="24"/>
          <w:shd w:val="clear" w:color="auto" w:fill="FFFFFF"/>
        </w:rPr>
        <w:t xml:space="preserve"> </w:t>
      </w:r>
      <w:proofErr w:type="spellStart"/>
      <w:r w:rsidR="0029111E" w:rsidRPr="0029111E">
        <w:rPr>
          <w:rFonts w:ascii="Times New Roman" w:hAnsi="Times New Roman" w:cs="Times New Roman"/>
          <w:sz w:val="24"/>
          <w:szCs w:val="24"/>
          <w:shd w:val="clear" w:color="auto" w:fill="FFFFFF"/>
        </w:rPr>
        <w:t>adhesion</w:t>
      </w:r>
      <w:proofErr w:type="spellEnd"/>
      <w:r w:rsidR="0029111E" w:rsidRPr="0029111E">
        <w:rPr>
          <w:rFonts w:ascii="Times New Roman" w:hAnsi="Times New Roman" w:cs="Times New Roman"/>
          <w:sz w:val="24"/>
          <w:szCs w:val="24"/>
          <w:shd w:val="clear" w:color="auto" w:fill="FFFFFF"/>
        </w:rPr>
        <w:t xml:space="preserve"> </w:t>
      </w:r>
      <w:proofErr w:type="spellStart"/>
      <w:r w:rsidR="0029111E" w:rsidRPr="0029111E">
        <w:rPr>
          <w:rFonts w:ascii="Times New Roman" w:hAnsi="Times New Roman" w:cs="Times New Roman"/>
          <w:sz w:val="24"/>
          <w:szCs w:val="24"/>
          <w:shd w:val="clear" w:color="auto" w:fill="FFFFFF"/>
        </w:rPr>
        <w:t>molecule</w:t>
      </w:r>
      <w:proofErr w:type="spellEnd"/>
      <w:r w:rsidR="0029111E" w:rsidRPr="0029111E">
        <w:rPr>
          <w:rFonts w:ascii="Times New Roman" w:hAnsi="Times New Roman" w:cs="Times New Roman"/>
          <w:sz w:val="24"/>
          <w:szCs w:val="24"/>
          <w:shd w:val="clear" w:color="auto" w:fill="FFFFFF"/>
        </w:rPr>
        <w:t xml:space="preserve"> 1</w:t>
      </w:r>
      <w:r w:rsidR="0029111E">
        <w:rPr>
          <w:rFonts w:ascii="Times New Roman" w:hAnsi="Times New Roman" w:cs="Times New Roman"/>
          <w:sz w:val="24"/>
          <w:szCs w:val="24"/>
          <w:shd w:val="clear" w:color="auto" w:fill="FFFFFF"/>
        </w:rPr>
        <w:t xml:space="preserve">, </w:t>
      </w:r>
      <w:r w:rsidRPr="004D38C7">
        <w:rPr>
          <w:rFonts w:ascii="Times New Roman" w:hAnsi="Times New Roman" w:cs="Times New Roman"/>
          <w:sz w:val="24"/>
          <w:szCs w:val="24"/>
          <w:shd w:val="clear" w:color="auto" w:fill="FFFFFF"/>
        </w:rPr>
        <w:t xml:space="preserve">VCAM1), </w:t>
      </w:r>
      <w:r w:rsidR="00D03521">
        <w:rPr>
          <w:rFonts w:ascii="Times New Roman" w:hAnsi="Times New Roman" w:cs="Times New Roman"/>
          <w:sz w:val="24"/>
          <w:szCs w:val="24"/>
          <w:shd w:val="clear" w:color="auto" w:fill="FFFFFF"/>
        </w:rPr>
        <w:t>что приводит к снижению</w:t>
      </w:r>
      <w:r w:rsidRPr="004D38C7">
        <w:rPr>
          <w:rFonts w:ascii="Times New Roman" w:hAnsi="Times New Roman" w:cs="Times New Roman"/>
          <w:sz w:val="24"/>
          <w:szCs w:val="24"/>
          <w:shd w:val="clear" w:color="auto" w:fill="FFFFFF"/>
        </w:rPr>
        <w:t xml:space="preserve"> миграци</w:t>
      </w:r>
      <w:r w:rsidR="00D03521">
        <w:rPr>
          <w:rFonts w:ascii="Times New Roman" w:hAnsi="Times New Roman" w:cs="Times New Roman"/>
          <w:sz w:val="24"/>
          <w:szCs w:val="24"/>
          <w:shd w:val="clear" w:color="auto" w:fill="FFFFFF"/>
        </w:rPr>
        <w:t>и</w:t>
      </w:r>
      <w:r w:rsidRPr="004D38C7">
        <w:rPr>
          <w:rFonts w:ascii="Times New Roman" w:hAnsi="Times New Roman" w:cs="Times New Roman"/>
          <w:sz w:val="24"/>
          <w:szCs w:val="24"/>
          <w:shd w:val="clear" w:color="auto" w:fill="FFFFFF"/>
        </w:rPr>
        <w:t xml:space="preserve"> эозинофилов в ткани дыхательных путей.</w:t>
      </w:r>
      <w:r w:rsidR="0029111E">
        <w:rPr>
          <w:rFonts w:ascii="Times New Roman" w:hAnsi="Times New Roman" w:cs="Times New Roman"/>
          <w:sz w:val="24"/>
          <w:szCs w:val="24"/>
          <w:shd w:val="clear" w:color="auto" w:fill="FFFFFF"/>
        </w:rPr>
        <w:t xml:space="preserve"> </w:t>
      </w:r>
      <w:r w:rsidRPr="004D38C7">
        <w:rPr>
          <w:rFonts w:ascii="Times New Roman" w:hAnsi="Times New Roman" w:cs="Times New Roman"/>
          <w:sz w:val="24"/>
          <w:szCs w:val="24"/>
          <w:shd w:val="clear" w:color="auto" w:fill="FFFFFF"/>
        </w:rPr>
        <w:t>Это действие может привести к временному увеличению количества циркулирующих эозинофилов</w:t>
      </w:r>
      <w:r w:rsidR="0029111E">
        <w:rPr>
          <w:rFonts w:ascii="Times New Roman" w:hAnsi="Times New Roman" w:cs="Times New Roman"/>
          <w:sz w:val="24"/>
          <w:szCs w:val="24"/>
          <w:shd w:val="clear" w:color="auto" w:fill="FFFFFF"/>
        </w:rPr>
        <w:t xml:space="preserve"> </w:t>
      </w:r>
      <w:bookmarkStart w:id="34" w:name="_Hlk158485477"/>
      <w:r w:rsidR="0029111E" w:rsidRPr="0029111E">
        <w:rPr>
          <w:rFonts w:ascii="Times New Roman" w:hAnsi="Times New Roman" w:cs="Times New Roman"/>
          <w:sz w:val="24"/>
          <w:szCs w:val="24"/>
          <w:shd w:val="clear" w:color="auto" w:fill="FFFFFF"/>
        </w:rPr>
        <w:t>[2</w:t>
      </w:r>
      <w:r w:rsidR="0029111E">
        <w:rPr>
          <w:rFonts w:ascii="Times New Roman" w:hAnsi="Times New Roman" w:cs="Times New Roman"/>
          <w:sz w:val="24"/>
          <w:szCs w:val="24"/>
          <w:shd w:val="clear" w:color="auto" w:fill="FFFFFF"/>
        </w:rPr>
        <w:t>5, 26</w:t>
      </w:r>
      <w:r w:rsidR="0029111E" w:rsidRPr="0029111E">
        <w:rPr>
          <w:rFonts w:ascii="Times New Roman" w:hAnsi="Times New Roman" w:cs="Times New Roman"/>
          <w:sz w:val="24"/>
          <w:szCs w:val="24"/>
          <w:shd w:val="clear" w:color="auto" w:fill="FFFFFF"/>
        </w:rPr>
        <w:t>]</w:t>
      </w:r>
      <w:bookmarkEnd w:id="34"/>
      <w:r w:rsidR="0029111E" w:rsidRPr="0029111E">
        <w:rPr>
          <w:rFonts w:ascii="Times New Roman" w:hAnsi="Times New Roman" w:cs="Times New Roman"/>
          <w:sz w:val="24"/>
          <w:szCs w:val="24"/>
          <w:shd w:val="clear" w:color="auto" w:fill="FFFFFF"/>
        </w:rPr>
        <w:t>.</w:t>
      </w:r>
      <w:r w:rsidRPr="004D38C7">
        <w:rPr>
          <w:rFonts w:ascii="Times New Roman" w:hAnsi="Times New Roman" w:cs="Times New Roman"/>
          <w:sz w:val="24"/>
          <w:szCs w:val="24"/>
          <w:shd w:val="clear" w:color="auto" w:fill="FFFFFF"/>
        </w:rPr>
        <w:t xml:space="preserve"> </w:t>
      </w:r>
      <w:r w:rsidR="00D03521">
        <w:rPr>
          <w:rFonts w:ascii="Times New Roman" w:hAnsi="Times New Roman" w:cs="Times New Roman"/>
          <w:sz w:val="24"/>
          <w:szCs w:val="24"/>
          <w:shd w:val="clear" w:color="auto" w:fill="FFFFFF"/>
        </w:rPr>
        <w:t>Данная</w:t>
      </w:r>
      <w:r w:rsidR="0029111E">
        <w:rPr>
          <w:rFonts w:ascii="Times New Roman" w:hAnsi="Times New Roman" w:cs="Times New Roman"/>
          <w:sz w:val="24"/>
          <w:szCs w:val="24"/>
          <w:shd w:val="clear" w:color="auto" w:fill="FFFFFF"/>
        </w:rPr>
        <w:t xml:space="preserve"> </w:t>
      </w:r>
      <w:r w:rsidRPr="004D38C7">
        <w:rPr>
          <w:rFonts w:ascii="Times New Roman" w:hAnsi="Times New Roman" w:cs="Times New Roman"/>
          <w:sz w:val="24"/>
          <w:szCs w:val="24"/>
          <w:shd w:val="clear" w:color="auto" w:fill="FFFFFF"/>
        </w:rPr>
        <w:t>гипотеза подтверждается доклиническими исследованиями на мышах, в результате которых было показано,</w:t>
      </w:r>
      <w:r w:rsidR="0029111E">
        <w:rPr>
          <w:rFonts w:ascii="Times New Roman" w:hAnsi="Times New Roman" w:cs="Times New Roman"/>
          <w:sz w:val="24"/>
          <w:szCs w:val="24"/>
          <w:shd w:val="clear" w:color="auto" w:fill="FFFFFF"/>
        </w:rPr>
        <w:t xml:space="preserve"> </w:t>
      </w:r>
      <w:r w:rsidRPr="004D38C7">
        <w:rPr>
          <w:rFonts w:ascii="Times New Roman" w:hAnsi="Times New Roman" w:cs="Times New Roman"/>
          <w:sz w:val="24"/>
          <w:szCs w:val="24"/>
          <w:shd w:val="clear" w:color="auto" w:fill="FFFFFF"/>
        </w:rPr>
        <w:t>что блокада альфа-субъединицы рецептора ИЛ-4 дупилумабом подавляет центральные пути</w:t>
      </w:r>
      <w:r w:rsidR="0029111E">
        <w:rPr>
          <w:rFonts w:ascii="Times New Roman" w:hAnsi="Times New Roman" w:cs="Times New Roman"/>
          <w:sz w:val="24"/>
          <w:szCs w:val="24"/>
          <w:shd w:val="clear" w:color="auto" w:fill="FFFFFF"/>
        </w:rPr>
        <w:t xml:space="preserve"> </w:t>
      </w:r>
      <w:r w:rsidRPr="004D38C7">
        <w:rPr>
          <w:rFonts w:ascii="Times New Roman" w:hAnsi="Times New Roman" w:cs="Times New Roman"/>
          <w:sz w:val="24"/>
          <w:szCs w:val="24"/>
          <w:shd w:val="clear" w:color="auto" w:fill="FFFFFF"/>
        </w:rPr>
        <w:t>аллергического воспаления на тканевом уровне</w:t>
      </w:r>
      <w:r w:rsidR="0029111E">
        <w:rPr>
          <w:rFonts w:ascii="Times New Roman" w:hAnsi="Times New Roman" w:cs="Times New Roman"/>
          <w:sz w:val="24"/>
          <w:szCs w:val="24"/>
          <w:shd w:val="clear" w:color="auto" w:fill="FFFFFF"/>
        </w:rPr>
        <w:t xml:space="preserve"> </w:t>
      </w:r>
      <w:bookmarkStart w:id="35" w:name="_Hlk158486719"/>
      <w:r w:rsidR="0029111E" w:rsidRPr="0029111E">
        <w:rPr>
          <w:rFonts w:ascii="Times New Roman" w:hAnsi="Times New Roman" w:cs="Times New Roman"/>
          <w:sz w:val="24"/>
          <w:szCs w:val="24"/>
          <w:shd w:val="clear" w:color="auto" w:fill="FFFFFF"/>
        </w:rPr>
        <w:t>[2</w:t>
      </w:r>
      <w:r w:rsidR="0029111E">
        <w:rPr>
          <w:rFonts w:ascii="Times New Roman" w:hAnsi="Times New Roman" w:cs="Times New Roman"/>
          <w:sz w:val="24"/>
          <w:szCs w:val="24"/>
          <w:shd w:val="clear" w:color="auto" w:fill="FFFFFF"/>
        </w:rPr>
        <w:t>7</w:t>
      </w:r>
      <w:r w:rsidR="0029111E" w:rsidRPr="0029111E">
        <w:rPr>
          <w:rFonts w:ascii="Times New Roman" w:hAnsi="Times New Roman" w:cs="Times New Roman"/>
          <w:sz w:val="24"/>
          <w:szCs w:val="24"/>
          <w:shd w:val="clear" w:color="auto" w:fill="FFFFFF"/>
        </w:rPr>
        <w:t>]</w:t>
      </w:r>
      <w:bookmarkEnd w:id="35"/>
      <w:r w:rsidR="0029111E">
        <w:rPr>
          <w:rFonts w:ascii="Times New Roman" w:hAnsi="Times New Roman" w:cs="Times New Roman"/>
          <w:sz w:val="24"/>
          <w:szCs w:val="24"/>
          <w:shd w:val="clear" w:color="auto" w:fill="FFFFFF"/>
        </w:rPr>
        <w:t>.</w:t>
      </w:r>
      <w:r w:rsidRPr="004D38C7">
        <w:rPr>
          <w:rFonts w:ascii="Times New Roman" w:hAnsi="Times New Roman" w:cs="Times New Roman"/>
          <w:sz w:val="24"/>
          <w:szCs w:val="24"/>
          <w:shd w:val="clear" w:color="auto" w:fill="FFFFFF"/>
        </w:rPr>
        <w:t xml:space="preserve"> В двух моделях астмы (острой и хронической) у</w:t>
      </w:r>
      <w:r w:rsidR="007A71B9">
        <w:rPr>
          <w:rFonts w:ascii="Times New Roman" w:hAnsi="Times New Roman" w:cs="Times New Roman"/>
          <w:sz w:val="24"/>
          <w:szCs w:val="24"/>
          <w:shd w:val="clear" w:color="auto" w:fill="FFFFFF"/>
        </w:rPr>
        <w:t xml:space="preserve"> </w:t>
      </w:r>
      <w:proofErr w:type="spellStart"/>
      <w:r w:rsidRPr="004D38C7">
        <w:rPr>
          <w:rFonts w:ascii="Times New Roman" w:hAnsi="Times New Roman" w:cs="Times New Roman"/>
          <w:sz w:val="24"/>
          <w:szCs w:val="24"/>
          <w:shd w:val="clear" w:color="auto" w:fill="FFFFFF"/>
        </w:rPr>
        <w:t>гуманизированных</w:t>
      </w:r>
      <w:proofErr w:type="spellEnd"/>
      <w:r w:rsidRPr="004D38C7">
        <w:rPr>
          <w:rFonts w:ascii="Times New Roman" w:hAnsi="Times New Roman" w:cs="Times New Roman"/>
          <w:sz w:val="24"/>
          <w:szCs w:val="24"/>
          <w:shd w:val="clear" w:color="auto" w:fill="FFFFFF"/>
        </w:rPr>
        <w:t xml:space="preserve"> мышей наблюдалось снижение количества эозинофилов в легких и умеренное повышение</w:t>
      </w:r>
      <w:r w:rsidR="007A71B9">
        <w:rPr>
          <w:rFonts w:ascii="Times New Roman" w:hAnsi="Times New Roman" w:cs="Times New Roman"/>
          <w:sz w:val="24"/>
          <w:szCs w:val="24"/>
          <w:shd w:val="clear" w:color="auto" w:fill="FFFFFF"/>
        </w:rPr>
        <w:t xml:space="preserve"> </w:t>
      </w:r>
      <w:r w:rsidRPr="004D38C7">
        <w:rPr>
          <w:rFonts w:ascii="Times New Roman" w:hAnsi="Times New Roman" w:cs="Times New Roman"/>
          <w:sz w:val="24"/>
          <w:szCs w:val="24"/>
          <w:shd w:val="clear" w:color="auto" w:fill="FFFFFF"/>
        </w:rPr>
        <w:t xml:space="preserve">в крови по сравнению с контрольными и </w:t>
      </w:r>
      <w:proofErr w:type="spellStart"/>
      <w:r w:rsidRPr="004D38C7">
        <w:rPr>
          <w:rFonts w:ascii="Times New Roman" w:hAnsi="Times New Roman" w:cs="Times New Roman"/>
          <w:sz w:val="24"/>
          <w:szCs w:val="24"/>
          <w:shd w:val="clear" w:color="auto" w:fill="FFFFFF"/>
        </w:rPr>
        <w:t>нелеченными</w:t>
      </w:r>
      <w:proofErr w:type="spellEnd"/>
      <w:r w:rsidRPr="004D38C7">
        <w:rPr>
          <w:rFonts w:ascii="Times New Roman" w:hAnsi="Times New Roman" w:cs="Times New Roman"/>
          <w:sz w:val="24"/>
          <w:szCs w:val="24"/>
          <w:shd w:val="clear" w:color="auto" w:fill="FFFFFF"/>
        </w:rPr>
        <w:t xml:space="preserve"> животными. Эти доклинические данные согласуются с</w:t>
      </w:r>
      <w:r w:rsidR="007A71B9">
        <w:rPr>
          <w:rFonts w:ascii="Times New Roman" w:hAnsi="Times New Roman" w:cs="Times New Roman"/>
          <w:sz w:val="24"/>
          <w:szCs w:val="24"/>
          <w:shd w:val="clear" w:color="auto" w:fill="FFFFFF"/>
        </w:rPr>
        <w:t xml:space="preserve"> </w:t>
      </w:r>
      <w:r w:rsidRPr="004D38C7">
        <w:rPr>
          <w:rFonts w:ascii="Times New Roman" w:hAnsi="Times New Roman" w:cs="Times New Roman"/>
          <w:sz w:val="24"/>
          <w:szCs w:val="24"/>
          <w:shd w:val="clear" w:color="auto" w:fill="FFFFFF"/>
        </w:rPr>
        <w:t>данными, полученными в клинических исследованиях. Кроме того, в исследовании QUEST оценивали</w:t>
      </w:r>
      <w:r w:rsidR="007A71B9">
        <w:rPr>
          <w:rFonts w:ascii="Times New Roman" w:hAnsi="Times New Roman" w:cs="Times New Roman"/>
          <w:sz w:val="24"/>
          <w:szCs w:val="24"/>
          <w:shd w:val="clear" w:color="auto" w:fill="FFFFFF"/>
        </w:rPr>
        <w:t xml:space="preserve"> </w:t>
      </w:r>
      <w:r w:rsidRPr="004D38C7">
        <w:rPr>
          <w:rFonts w:ascii="Times New Roman" w:hAnsi="Times New Roman" w:cs="Times New Roman"/>
          <w:sz w:val="24"/>
          <w:szCs w:val="24"/>
          <w:shd w:val="clear" w:color="auto" w:fill="FFFFFF"/>
        </w:rPr>
        <w:t xml:space="preserve">концентрацию плазменного эотаксина-3, </w:t>
      </w:r>
      <w:proofErr w:type="spellStart"/>
      <w:r w:rsidRPr="004D38C7">
        <w:rPr>
          <w:rFonts w:ascii="Times New Roman" w:hAnsi="Times New Roman" w:cs="Times New Roman"/>
          <w:sz w:val="24"/>
          <w:szCs w:val="24"/>
          <w:shd w:val="clear" w:color="auto" w:fill="FFFFFF"/>
        </w:rPr>
        <w:t>хемокина</w:t>
      </w:r>
      <w:proofErr w:type="spellEnd"/>
      <w:r w:rsidRPr="004D38C7">
        <w:rPr>
          <w:rFonts w:ascii="Times New Roman" w:hAnsi="Times New Roman" w:cs="Times New Roman"/>
          <w:sz w:val="24"/>
          <w:szCs w:val="24"/>
          <w:shd w:val="clear" w:color="auto" w:fill="FFFFFF"/>
        </w:rPr>
        <w:t xml:space="preserve">, который действует как мощный </w:t>
      </w:r>
      <w:proofErr w:type="spellStart"/>
      <w:r w:rsidRPr="004D38C7">
        <w:rPr>
          <w:rFonts w:ascii="Times New Roman" w:hAnsi="Times New Roman" w:cs="Times New Roman"/>
          <w:sz w:val="24"/>
          <w:szCs w:val="24"/>
          <w:shd w:val="clear" w:color="auto" w:fill="FFFFFF"/>
        </w:rPr>
        <w:t>хемоаттрактант</w:t>
      </w:r>
      <w:proofErr w:type="spellEnd"/>
      <w:r w:rsidR="007A71B9">
        <w:rPr>
          <w:rFonts w:ascii="Times New Roman" w:hAnsi="Times New Roman" w:cs="Times New Roman"/>
          <w:sz w:val="24"/>
          <w:szCs w:val="24"/>
          <w:shd w:val="clear" w:color="auto" w:fill="FFFFFF"/>
        </w:rPr>
        <w:t xml:space="preserve"> </w:t>
      </w:r>
      <w:r w:rsidRPr="004D38C7">
        <w:rPr>
          <w:rFonts w:ascii="Times New Roman" w:hAnsi="Times New Roman" w:cs="Times New Roman"/>
          <w:sz w:val="24"/>
          <w:szCs w:val="24"/>
          <w:shd w:val="clear" w:color="auto" w:fill="FFFFFF"/>
        </w:rPr>
        <w:t>эозинофилов. Результаты показали, что у пациентов, получавших дупилумаб, наблюдалось снижение уровня</w:t>
      </w:r>
      <w:r w:rsidR="007A71B9">
        <w:rPr>
          <w:rFonts w:ascii="Times New Roman" w:hAnsi="Times New Roman" w:cs="Times New Roman"/>
          <w:sz w:val="24"/>
          <w:szCs w:val="24"/>
          <w:shd w:val="clear" w:color="auto" w:fill="FFFFFF"/>
        </w:rPr>
        <w:t xml:space="preserve"> </w:t>
      </w:r>
      <w:r w:rsidRPr="004D38C7">
        <w:rPr>
          <w:rFonts w:ascii="Times New Roman" w:hAnsi="Times New Roman" w:cs="Times New Roman"/>
          <w:sz w:val="24"/>
          <w:szCs w:val="24"/>
          <w:shd w:val="clear" w:color="auto" w:fill="FFFFFF"/>
        </w:rPr>
        <w:t>эотаксина-3 в плазме по сравнению с пациентами, получавшими плацебо</w:t>
      </w:r>
      <w:r w:rsidR="007A71B9">
        <w:rPr>
          <w:rFonts w:ascii="Times New Roman" w:hAnsi="Times New Roman" w:cs="Times New Roman"/>
          <w:sz w:val="24"/>
          <w:szCs w:val="24"/>
          <w:shd w:val="clear" w:color="auto" w:fill="FFFFFF"/>
        </w:rPr>
        <w:t xml:space="preserve"> </w:t>
      </w:r>
      <w:bookmarkStart w:id="36" w:name="_Hlk158487662"/>
      <w:r w:rsidR="007A71B9" w:rsidRPr="007A71B9">
        <w:rPr>
          <w:rFonts w:ascii="Times New Roman" w:hAnsi="Times New Roman" w:cs="Times New Roman"/>
          <w:sz w:val="24"/>
          <w:szCs w:val="24"/>
          <w:shd w:val="clear" w:color="auto" w:fill="FFFFFF"/>
        </w:rPr>
        <w:t>[27]</w:t>
      </w:r>
      <w:bookmarkEnd w:id="36"/>
      <w:r w:rsidR="007A71B9">
        <w:rPr>
          <w:rFonts w:ascii="Times New Roman" w:hAnsi="Times New Roman" w:cs="Times New Roman"/>
          <w:sz w:val="24"/>
          <w:szCs w:val="24"/>
          <w:shd w:val="clear" w:color="auto" w:fill="FFFFFF"/>
        </w:rPr>
        <w:t>.</w:t>
      </w:r>
    </w:p>
    <w:p w14:paraId="7E2A4708" w14:textId="79A26571" w:rsidR="007A71B9" w:rsidRDefault="007A71B9" w:rsidP="007A71B9">
      <w:pPr>
        <w:spacing w:after="0" w:line="360" w:lineRule="auto"/>
        <w:jc w:val="both"/>
        <w:rPr>
          <w:rFonts w:ascii="Times New Roman" w:hAnsi="Times New Roman" w:cs="Times New Roman"/>
          <w:sz w:val="24"/>
          <w:szCs w:val="24"/>
          <w:shd w:val="clear" w:color="auto" w:fill="FFFFFF"/>
        </w:rPr>
      </w:pPr>
      <w:r w:rsidRPr="007A71B9">
        <w:rPr>
          <w:rFonts w:ascii="Times New Roman" w:hAnsi="Times New Roman" w:cs="Times New Roman"/>
          <w:sz w:val="24"/>
          <w:szCs w:val="24"/>
          <w:shd w:val="clear" w:color="auto" w:fill="FFFFFF"/>
        </w:rPr>
        <w:t>Программа клинических исследований по оценке безопасности и эффективности дупилумаба у пациентов с</w:t>
      </w:r>
      <w:r>
        <w:rPr>
          <w:rFonts w:ascii="Times New Roman" w:hAnsi="Times New Roman" w:cs="Times New Roman"/>
          <w:sz w:val="24"/>
          <w:szCs w:val="24"/>
          <w:shd w:val="clear" w:color="auto" w:fill="FFFFFF"/>
        </w:rPr>
        <w:t xml:space="preserve"> </w:t>
      </w:r>
      <w:r w:rsidRPr="007A71B9">
        <w:rPr>
          <w:rFonts w:ascii="Times New Roman" w:hAnsi="Times New Roman" w:cs="Times New Roman"/>
          <w:sz w:val="24"/>
          <w:szCs w:val="24"/>
          <w:shd w:val="clear" w:color="auto" w:fill="FFFFFF"/>
        </w:rPr>
        <w:t>астмой средней и тяжелой степени включала взрослых и подростков, которые были включены в</w:t>
      </w:r>
      <w:r>
        <w:rPr>
          <w:rFonts w:ascii="Times New Roman" w:hAnsi="Times New Roman" w:cs="Times New Roman"/>
          <w:sz w:val="24"/>
          <w:szCs w:val="24"/>
          <w:shd w:val="clear" w:color="auto" w:fill="FFFFFF"/>
        </w:rPr>
        <w:t xml:space="preserve"> </w:t>
      </w:r>
      <w:r w:rsidRPr="007A71B9">
        <w:rPr>
          <w:rFonts w:ascii="Times New Roman" w:hAnsi="Times New Roman" w:cs="Times New Roman"/>
          <w:sz w:val="24"/>
          <w:szCs w:val="24"/>
          <w:shd w:val="clear" w:color="auto" w:fill="FFFFFF"/>
        </w:rPr>
        <w:t>рандомизированные, плацебо-контролируемые, многоцентровые исследования продолжительностью от 24 до</w:t>
      </w:r>
      <w:r>
        <w:rPr>
          <w:rFonts w:ascii="Times New Roman" w:hAnsi="Times New Roman" w:cs="Times New Roman"/>
          <w:sz w:val="24"/>
          <w:szCs w:val="24"/>
          <w:shd w:val="clear" w:color="auto" w:fill="FFFFFF"/>
        </w:rPr>
        <w:t xml:space="preserve"> </w:t>
      </w:r>
      <w:r w:rsidRPr="007A71B9">
        <w:rPr>
          <w:rFonts w:ascii="Times New Roman" w:hAnsi="Times New Roman" w:cs="Times New Roman"/>
          <w:sz w:val="24"/>
          <w:szCs w:val="24"/>
          <w:shd w:val="clear" w:color="auto" w:fill="FFFFFF"/>
        </w:rPr>
        <w:t>52 недель (исследование фазы 2b для подбора дозы и определения схемы лечения, исследования QUEST и</w:t>
      </w:r>
      <w:r>
        <w:rPr>
          <w:rFonts w:ascii="Times New Roman" w:hAnsi="Times New Roman" w:cs="Times New Roman"/>
          <w:sz w:val="24"/>
          <w:szCs w:val="24"/>
          <w:shd w:val="clear" w:color="auto" w:fill="FFFFFF"/>
        </w:rPr>
        <w:t xml:space="preserve"> </w:t>
      </w:r>
      <w:r w:rsidRPr="007A71B9">
        <w:rPr>
          <w:rFonts w:ascii="Times New Roman" w:hAnsi="Times New Roman" w:cs="Times New Roman"/>
          <w:sz w:val="24"/>
          <w:szCs w:val="24"/>
          <w:shd w:val="clear" w:color="auto" w:fill="FFFFFF"/>
        </w:rPr>
        <w:t>VENTURE). Объединенная популяция для анализа безопасности и эффективности дупилумаба, включала 2359 пациентов, получавших плацебо или дупилумаб</w:t>
      </w:r>
      <w:r>
        <w:rPr>
          <w:rFonts w:ascii="Times New Roman" w:hAnsi="Times New Roman" w:cs="Times New Roman"/>
          <w:sz w:val="24"/>
          <w:szCs w:val="24"/>
          <w:shd w:val="clear" w:color="auto" w:fill="FFFFFF"/>
        </w:rPr>
        <w:t xml:space="preserve"> </w:t>
      </w:r>
      <w:r w:rsidRPr="007A71B9">
        <w:rPr>
          <w:rFonts w:ascii="Times New Roman" w:hAnsi="Times New Roman" w:cs="Times New Roman"/>
          <w:sz w:val="24"/>
          <w:szCs w:val="24"/>
          <w:shd w:val="clear" w:color="auto" w:fill="FFFFFF"/>
        </w:rPr>
        <w:t>в исследовании диапазона доз фазы 2b и QUEST</w:t>
      </w:r>
      <w:r>
        <w:rPr>
          <w:rFonts w:ascii="Times New Roman" w:hAnsi="Times New Roman" w:cs="Times New Roman"/>
          <w:sz w:val="24"/>
          <w:szCs w:val="24"/>
          <w:shd w:val="clear" w:color="auto" w:fill="FFFFFF"/>
        </w:rPr>
        <w:t xml:space="preserve"> </w:t>
      </w:r>
      <w:r w:rsidRPr="007A71B9">
        <w:rPr>
          <w:rFonts w:ascii="Times New Roman" w:hAnsi="Times New Roman" w:cs="Times New Roman"/>
          <w:sz w:val="24"/>
          <w:szCs w:val="24"/>
          <w:shd w:val="clear" w:color="auto" w:fill="FFFFFF"/>
        </w:rPr>
        <w:t>[2</w:t>
      </w:r>
      <w:r w:rsidR="00D30746">
        <w:rPr>
          <w:rFonts w:ascii="Times New Roman" w:hAnsi="Times New Roman" w:cs="Times New Roman"/>
          <w:sz w:val="24"/>
          <w:szCs w:val="24"/>
          <w:shd w:val="clear" w:color="auto" w:fill="FFFFFF"/>
        </w:rPr>
        <w:t>8, 29</w:t>
      </w:r>
      <w:r w:rsidRPr="007A71B9">
        <w:rPr>
          <w:rFonts w:ascii="Times New Roman" w:hAnsi="Times New Roman" w:cs="Times New Roman"/>
          <w:sz w:val="24"/>
          <w:szCs w:val="24"/>
          <w:shd w:val="clear" w:color="auto" w:fill="FFFFFF"/>
        </w:rPr>
        <w:t>].</w:t>
      </w:r>
    </w:p>
    <w:p w14:paraId="25211F32" w14:textId="28808748" w:rsidR="00D30746" w:rsidRDefault="00D30746" w:rsidP="00D30746">
      <w:pPr>
        <w:spacing w:after="0" w:line="360" w:lineRule="auto"/>
        <w:jc w:val="both"/>
        <w:rPr>
          <w:rFonts w:ascii="Times New Roman" w:hAnsi="Times New Roman" w:cs="Times New Roman"/>
          <w:sz w:val="24"/>
          <w:szCs w:val="24"/>
          <w:shd w:val="clear" w:color="auto" w:fill="FFFFFF"/>
        </w:rPr>
      </w:pPr>
      <w:r w:rsidRPr="00D30746">
        <w:rPr>
          <w:rFonts w:ascii="Times New Roman" w:hAnsi="Times New Roman" w:cs="Times New Roman"/>
          <w:sz w:val="24"/>
          <w:szCs w:val="24"/>
          <w:shd w:val="clear" w:color="auto" w:fill="FFFFFF"/>
        </w:rPr>
        <w:t>Количество эозинофилов выше 3000 клеток/</w:t>
      </w:r>
      <w:proofErr w:type="spellStart"/>
      <w:r w:rsidRPr="00D30746">
        <w:rPr>
          <w:rFonts w:ascii="Times New Roman" w:hAnsi="Times New Roman" w:cs="Times New Roman"/>
          <w:sz w:val="24"/>
          <w:szCs w:val="24"/>
          <w:shd w:val="clear" w:color="auto" w:fill="FFFFFF"/>
        </w:rPr>
        <w:t>мкл</w:t>
      </w:r>
      <w:proofErr w:type="spellEnd"/>
      <w:r w:rsidRPr="00D30746">
        <w:rPr>
          <w:rFonts w:ascii="Times New Roman" w:hAnsi="Times New Roman" w:cs="Times New Roman"/>
          <w:sz w:val="24"/>
          <w:szCs w:val="24"/>
          <w:shd w:val="clear" w:color="auto" w:fill="FFFFFF"/>
        </w:rPr>
        <w:t xml:space="preserve"> во время лечения регистри</w:t>
      </w:r>
      <w:r>
        <w:rPr>
          <w:rFonts w:ascii="Times New Roman" w:hAnsi="Times New Roman" w:cs="Times New Roman"/>
          <w:sz w:val="24"/>
          <w:szCs w:val="24"/>
          <w:shd w:val="clear" w:color="auto" w:fill="FFFFFF"/>
        </w:rPr>
        <w:t xml:space="preserve">ровалось </w:t>
      </w:r>
      <w:r w:rsidRPr="00D30746">
        <w:rPr>
          <w:rFonts w:ascii="Times New Roman" w:hAnsi="Times New Roman" w:cs="Times New Roman"/>
          <w:sz w:val="24"/>
          <w:szCs w:val="24"/>
          <w:shd w:val="clear" w:color="auto" w:fill="FFFFFF"/>
        </w:rPr>
        <w:t>как нежелательн</w:t>
      </w:r>
      <w:r>
        <w:rPr>
          <w:rFonts w:ascii="Times New Roman" w:hAnsi="Times New Roman" w:cs="Times New Roman"/>
          <w:sz w:val="24"/>
          <w:szCs w:val="24"/>
          <w:shd w:val="clear" w:color="auto" w:fill="FFFFFF"/>
        </w:rPr>
        <w:t xml:space="preserve">ое </w:t>
      </w:r>
      <w:r w:rsidRPr="00D30746">
        <w:rPr>
          <w:rFonts w:ascii="Times New Roman" w:hAnsi="Times New Roman" w:cs="Times New Roman"/>
          <w:sz w:val="24"/>
          <w:szCs w:val="24"/>
          <w:shd w:val="clear" w:color="auto" w:fill="FFFFFF"/>
        </w:rPr>
        <w:t>явлени</w:t>
      </w:r>
      <w:r>
        <w:rPr>
          <w:rFonts w:ascii="Times New Roman" w:hAnsi="Times New Roman" w:cs="Times New Roman"/>
          <w:sz w:val="24"/>
          <w:szCs w:val="24"/>
          <w:shd w:val="clear" w:color="auto" w:fill="FFFFFF"/>
        </w:rPr>
        <w:t>е</w:t>
      </w:r>
      <w:r w:rsidRPr="00D30746">
        <w:rPr>
          <w:rFonts w:ascii="Times New Roman" w:hAnsi="Times New Roman" w:cs="Times New Roman"/>
          <w:sz w:val="24"/>
          <w:szCs w:val="24"/>
          <w:shd w:val="clear" w:color="auto" w:fill="FFFFFF"/>
        </w:rPr>
        <w:t xml:space="preserve"> (НЯ), даже при отсутствии сопутствующих симптомов.</w:t>
      </w:r>
      <w:r>
        <w:rPr>
          <w:rFonts w:ascii="Times New Roman" w:hAnsi="Times New Roman" w:cs="Times New Roman"/>
          <w:sz w:val="24"/>
          <w:szCs w:val="24"/>
          <w:shd w:val="clear" w:color="auto" w:fill="FFFFFF"/>
        </w:rPr>
        <w:t xml:space="preserve"> П</w:t>
      </w:r>
      <w:r w:rsidRPr="00D30746">
        <w:rPr>
          <w:rFonts w:ascii="Times New Roman" w:hAnsi="Times New Roman" w:cs="Times New Roman"/>
          <w:sz w:val="24"/>
          <w:szCs w:val="24"/>
          <w:shd w:val="clear" w:color="auto" w:fill="FFFFFF"/>
        </w:rPr>
        <w:t xml:space="preserve">ри </w:t>
      </w:r>
      <w:r w:rsidRPr="00D30746">
        <w:rPr>
          <w:rFonts w:ascii="Times New Roman" w:hAnsi="Times New Roman" w:cs="Times New Roman"/>
          <w:sz w:val="24"/>
          <w:szCs w:val="24"/>
          <w:shd w:val="clear" w:color="auto" w:fill="FFFFFF"/>
        </w:rPr>
        <w:lastRenderedPageBreak/>
        <w:t>исходном уровне эозинофилов в крови &gt; 1500 клеток/</w:t>
      </w:r>
      <w:proofErr w:type="spellStart"/>
      <w:r w:rsidRPr="00D30746">
        <w:rPr>
          <w:rFonts w:ascii="Times New Roman" w:hAnsi="Times New Roman" w:cs="Times New Roman"/>
          <w:sz w:val="24"/>
          <w:szCs w:val="24"/>
          <w:shd w:val="clear" w:color="auto" w:fill="FFFFFF"/>
        </w:rPr>
        <w:t>мкл</w:t>
      </w:r>
      <w:proofErr w:type="spellEnd"/>
      <w:r>
        <w:rPr>
          <w:rFonts w:ascii="Times New Roman" w:hAnsi="Times New Roman" w:cs="Times New Roman"/>
          <w:sz w:val="24"/>
          <w:szCs w:val="24"/>
          <w:shd w:val="clear" w:color="auto" w:fill="FFFFFF"/>
        </w:rPr>
        <w:t xml:space="preserve"> пациенты в исследование не включались </w:t>
      </w:r>
      <w:r w:rsidRPr="00D30746">
        <w:rPr>
          <w:rFonts w:ascii="Times New Roman" w:hAnsi="Times New Roman" w:cs="Times New Roman"/>
          <w:sz w:val="24"/>
          <w:szCs w:val="24"/>
          <w:shd w:val="clear" w:color="auto" w:fill="FFFFFF"/>
        </w:rPr>
        <w:t xml:space="preserve">[28, </w:t>
      </w:r>
      <w:r>
        <w:rPr>
          <w:rFonts w:ascii="Times New Roman" w:hAnsi="Times New Roman" w:cs="Times New Roman"/>
          <w:sz w:val="24"/>
          <w:szCs w:val="24"/>
          <w:shd w:val="clear" w:color="auto" w:fill="FFFFFF"/>
        </w:rPr>
        <w:t>30, 31</w:t>
      </w:r>
      <w:r w:rsidRPr="00D3074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14:paraId="36648AC7" w14:textId="0DC9D36A" w:rsidR="00D30746" w:rsidRPr="00D30746" w:rsidRDefault="00D30746" w:rsidP="00D30746">
      <w:pPr>
        <w:spacing w:after="0" w:line="360" w:lineRule="auto"/>
        <w:jc w:val="both"/>
        <w:rPr>
          <w:rFonts w:ascii="Times New Roman" w:hAnsi="Times New Roman" w:cs="Times New Roman"/>
          <w:sz w:val="24"/>
          <w:szCs w:val="24"/>
          <w:shd w:val="clear" w:color="auto" w:fill="FFFFFF"/>
        </w:rPr>
      </w:pPr>
      <w:r w:rsidRPr="00D30746">
        <w:rPr>
          <w:rFonts w:ascii="Times New Roman" w:hAnsi="Times New Roman" w:cs="Times New Roman"/>
          <w:sz w:val="24"/>
          <w:szCs w:val="24"/>
          <w:shd w:val="clear" w:color="auto" w:fill="FFFFFF"/>
        </w:rPr>
        <w:t>В исследовании 2b фазы у пациентов с более высоким исходным уровнем эозинофилов отмечалось</w:t>
      </w:r>
      <w:r>
        <w:rPr>
          <w:rFonts w:ascii="Times New Roman" w:hAnsi="Times New Roman" w:cs="Times New Roman"/>
          <w:sz w:val="24"/>
          <w:szCs w:val="24"/>
          <w:shd w:val="clear" w:color="auto" w:fill="FFFFFF"/>
        </w:rPr>
        <w:t xml:space="preserve"> </w:t>
      </w:r>
      <w:r w:rsidRPr="00D30746">
        <w:rPr>
          <w:rFonts w:ascii="Times New Roman" w:hAnsi="Times New Roman" w:cs="Times New Roman"/>
          <w:sz w:val="24"/>
          <w:szCs w:val="24"/>
          <w:shd w:val="clear" w:color="auto" w:fill="FFFFFF"/>
        </w:rPr>
        <w:t xml:space="preserve">транзиторное повышение уровня эозинофилов в крови. </w:t>
      </w:r>
      <w:proofErr w:type="spellStart"/>
      <w:r w:rsidRPr="00D30746">
        <w:rPr>
          <w:rFonts w:ascii="Times New Roman" w:hAnsi="Times New Roman" w:cs="Times New Roman"/>
          <w:sz w:val="24"/>
          <w:szCs w:val="24"/>
          <w:shd w:val="clear" w:color="auto" w:fill="FFFFFF"/>
        </w:rPr>
        <w:t>Post</w:t>
      </w:r>
      <w:proofErr w:type="spellEnd"/>
      <w:r w:rsidRPr="00D30746">
        <w:rPr>
          <w:rFonts w:ascii="Times New Roman" w:hAnsi="Times New Roman" w:cs="Times New Roman"/>
          <w:sz w:val="24"/>
          <w:szCs w:val="24"/>
          <w:shd w:val="clear" w:color="auto" w:fill="FFFFFF"/>
        </w:rPr>
        <w:t xml:space="preserve"> </w:t>
      </w:r>
      <w:proofErr w:type="spellStart"/>
      <w:r w:rsidRPr="00D30746">
        <w:rPr>
          <w:rFonts w:ascii="Times New Roman" w:hAnsi="Times New Roman" w:cs="Times New Roman"/>
          <w:sz w:val="24"/>
          <w:szCs w:val="24"/>
          <w:shd w:val="clear" w:color="auto" w:fill="FFFFFF"/>
        </w:rPr>
        <w:t>hoc</w:t>
      </w:r>
      <w:proofErr w:type="spellEnd"/>
      <w:r w:rsidRPr="00D30746">
        <w:rPr>
          <w:rFonts w:ascii="Times New Roman" w:hAnsi="Times New Roman" w:cs="Times New Roman"/>
          <w:sz w:val="24"/>
          <w:szCs w:val="24"/>
          <w:shd w:val="clear" w:color="auto" w:fill="FFFFFF"/>
        </w:rPr>
        <w:t xml:space="preserve"> анализ показал, что в группе дупилумаба по</w:t>
      </w:r>
      <w:r>
        <w:rPr>
          <w:rFonts w:ascii="Times New Roman" w:hAnsi="Times New Roman" w:cs="Times New Roman"/>
          <w:sz w:val="24"/>
          <w:szCs w:val="24"/>
          <w:shd w:val="clear" w:color="auto" w:fill="FFFFFF"/>
        </w:rPr>
        <w:t xml:space="preserve"> </w:t>
      </w:r>
      <w:r w:rsidRPr="00D30746">
        <w:rPr>
          <w:rFonts w:ascii="Times New Roman" w:hAnsi="Times New Roman" w:cs="Times New Roman"/>
          <w:sz w:val="24"/>
          <w:szCs w:val="24"/>
          <w:shd w:val="clear" w:color="auto" w:fill="FFFFFF"/>
        </w:rPr>
        <w:t>сравнению с плацебо</w:t>
      </w:r>
      <w:r w:rsidR="00D03521">
        <w:rPr>
          <w:rFonts w:ascii="Times New Roman" w:hAnsi="Times New Roman" w:cs="Times New Roman"/>
          <w:sz w:val="24"/>
          <w:szCs w:val="24"/>
          <w:shd w:val="clear" w:color="auto" w:fill="FFFFFF"/>
        </w:rPr>
        <w:t>,</w:t>
      </w:r>
      <w:r w:rsidRPr="00D30746">
        <w:rPr>
          <w:rFonts w:ascii="Times New Roman" w:hAnsi="Times New Roman" w:cs="Times New Roman"/>
          <w:sz w:val="24"/>
          <w:szCs w:val="24"/>
          <w:shd w:val="clear" w:color="auto" w:fill="FFFFFF"/>
        </w:rPr>
        <w:t xml:space="preserve"> значимые различия уровня эозинофилов по сравнению с исходным уровнем</w:t>
      </w:r>
      <w:r>
        <w:rPr>
          <w:rFonts w:ascii="Times New Roman" w:hAnsi="Times New Roman" w:cs="Times New Roman"/>
          <w:sz w:val="24"/>
          <w:szCs w:val="24"/>
          <w:shd w:val="clear" w:color="auto" w:fill="FFFFFF"/>
        </w:rPr>
        <w:t xml:space="preserve"> </w:t>
      </w:r>
      <w:r w:rsidRPr="00D30746">
        <w:rPr>
          <w:rFonts w:ascii="Times New Roman" w:hAnsi="Times New Roman" w:cs="Times New Roman"/>
          <w:sz w:val="24"/>
          <w:szCs w:val="24"/>
          <w:shd w:val="clear" w:color="auto" w:fill="FFFFFF"/>
        </w:rPr>
        <w:t>наблюдались с 4 по 16 неделю в популяции пациентов для оценки безопасности, после 16 недели</w:t>
      </w:r>
      <w:r>
        <w:rPr>
          <w:rFonts w:ascii="Times New Roman" w:hAnsi="Times New Roman" w:cs="Times New Roman"/>
          <w:sz w:val="24"/>
          <w:szCs w:val="24"/>
          <w:shd w:val="clear" w:color="auto" w:fill="FFFFFF"/>
        </w:rPr>
        <w:t xml:space="preserve"> </w:t>
      </w:r>
      <w:r w:rsidRPr="00D30746">
        <w:rPr>
          <w:rFonts w:ascii="Times New Roman" w:hAnsi="Times New Roman" w:cs="Times New Roman"/>
          <w:sz w:val="24"/>
          <w:szCs w:val="24"/>
          <w:shd w:val="clear" w:color="auto" w:fill="FFFFFF"/>
        </w:rPr>
        <w:t>существенной разницы выявлено не было. В основном различия отмечались начиная с 4 недели в подгруппе</w:t>
      </w:r>
      <w:r>
        <w:rPr>
          <w:rFonts w:ascii="Times New Roman" w:hAnsi="Times New Roman" w:cs="Times New Roman"/>
          <w:sz w:val="24"/>
          <w:szCs w:val="24"/>
          <w:shd w:val="clear" w:color="auto" w:fill="FFFFFF"/>
        </w:rPr>
        <w:t xml:space="preserve"> </w:t>
      </w:r>
      <w:r w:rsidRPr="00D30746">
        <w:rPr>
          <w:rFonts w:ascii="Times New Roman" w:hAnsi="Times New Roman" w:cs="Times New Roman"/>
          <w:sz w:val="24"/>
          <w:szCs w:val="24"/>
          <w:shd w:val="clear" w:color="auto" w:fill="FFFFFF"/>
        </w:rPr>
        <w:t xml:space="preserve">пациентов с исходным уровнем эозинофилов не менее 300 </w:t>
      </w:r>
      <w:proofErr w:type="spellStart"/>
      <w:r w:rsidRPr="00D30746">
        <w:rPr>
          <w:rFonts w:ascii="Times New Roman" w:hAnsi="Times New Roman" w:cs="Times New Roman"/>
          <w:sz w:val="24"/>
          <w:szCs w:val="24"/>
          <w:shd w:val="clear" w:color="auto" w:fill="FFFFFF"/>
        </w:rPr>
        <w:t>кл</w:t>
      </w:r>
      <w:proofErr w:type="spellEnd"/>
      <w:r w:rsidRPr="00D30746">
        <w:rPr>
          <w:rFonts w:ascii="Times New Roman" w:hAnsi="Times New Roman" w:cs="Times New Roman"/>
          <w:sz w:val="24"/>
          <w:szCs w:val="24"/>
          <w:shd w:val="clear" w:color="auto" w:fill="FFFFFF"/>
        </w:rPr>
        <w:t>/</w:t>
      </w:r>
      <w:proofErr w:type="spellStart"/>
      <w:r w:rsidRPr="00D30746">
        <w:rPr>
          <w:rFonts w:ascii="Times New Roman" w:hAnsi="Times New Roman" w:cs="Times New Roman"/>
          <w:sz w:val="24"/>
          <w:szCs w:val="24"/>
          <w:shd w:val="clear" w:color="auto" w:fill="FFFFFF"/>
        </w:rPr>
        <w:t>мкл</w:t>
      </w:r>
      <w:proofErr w:type="spellEnd"/>
      <w:r w:rsidRPr="00D30746">
        <w:rPr>
          <w:rFonts w:ascii="Times New Roman" w:hAnsi="Times New Roman" w:cs="Times New Roman"/>
          <w:sz w:val="24"/>
          <w:szCs w:val="24"/>
          <w:shd w:val="clear" w:color="auto" w:fill="FFFFFF"/>
        </w:rPr>
        <w:t>. У одного пациента с высоким уровнем</w:t>
      </w:r>
      <w:r>
        <w:rPr>
          <w:rFonts w:ascii="Times New Roman" w:hAnsi="Times New Roman" w:cs="Times New Roman"/>
          <w:sz w:val="24"/>
          <w:szCs w:val="24"/>
          <w:shd w:val="clear" w:color="auto" w:fill="FFFFFF"/>
        </w:rPr>
        <w:t xml:space="preserve"> </w:t>
      </w:r>
      <w:r w:rsidRPr="00D30746">
        <w:rPr>
          <w:rFonts w:ascii="Times New Roman" w:hAnsi="Times New Roman" w:cs="Times New Roman"/>
          <w:sz w:val="24"/>
          <w:szCs w:val="24"/>
          <w:shd w:val="clear" w:color="auto" w:fill="FFFFFF"/>
        </w:rPr>
        <w:t>эозинофилов в анамнезе (особенно при отсутствии приема кортикостероидов), примерно через 7 недель</w:t>
      </w:r>
      <w:r>
        <w:rPr>
          <w:rFonts w:ascii="Times New Roman" w:hAnsi="Times New Roman" w:cs="Times New Roman"/>
          <w:sz w:val="24"/>
          <w:szCs w:val="24"/>
          <w:shd w:val="clear" w:color="auto" w:fill="FFFFFF"/>
        </w:rPr>
        <w:t xml:space="preserve"> </w:t>
      </w:r>
      <w:r w:rsidRPr="00D30746">
        <w:rPr>
          <w:rFonts w:ascii="Times New Roman" w:hAnsi="Times New Roman" w:cs="Times New Roman"/>
          <w:sz w:val="24"/>
          <w:szCs w:val="24"/>
          <w:shd w:val="clear" w:color="auto" w:fill="FFFFFF"/>
        </w:rPr>
        <w:t>после начала применения исследуемого препарата (режим дозирования 300 мг каждые 2 недели),</w:t>
      </w:r>
      <w:r>
        <w:rPr>
          <w:rFonts w:ascii="Times New Roman" w:hAnsi="Times New Roman" w:cs="Times New Roman"/>
          <w:sz w:val="24"/>
          <w:szCs w:val="24"/>
          <w:shd w:val="clear" w:color="auto" w:fill="FFFFFF"/>
        </w:rPr>
        <w:t xml:space="preserve"> </w:t>
      </w:r>
      <w:r w:rsidRPr="00D30746">
        <w:rPr>
          <w:rFonts w:ascii="Times New Roman" w:hAnsi="Times New Roman" w:cs="Times New Roman"/>
          <w:sz w:val="24"/>
          <w:szCs w:val="24"/>
          <w:shd w:val="clear" w:color="auto" w:fill="FFFFFF"/>
        </w:rPr>
        <w:t xml:space="preserve">наблюдалось НЯ, которое было расценено как </w:t>
      </w:r>
      <w:proofErr w:type="spellStart"/>
      <w:r w:rsidRPr="00D30746">
        <w:rPr>
          <w:rFonts w:ascii="Times New Roman" w:hAnsi="Times New Roman" w:cs="Times New Roman"/>
          <w:sz w:val="24"/>
          <w:szCs w:val="24"/>
          <w:shd w:val="clear" w:color="auto" w:fill="FFFFFF"/>
        </w:rPr>
        <w:t>гиперэозинофильный</w:t>
      </w:r>
      <w:proofErr w:type="spellEnd"/>
      <w:r w:rsidRPr="00D30746">
        <w:rPr>
          <w:rFonts w:ascii="Times New Roman" w:hAnsi="Times New Roman" w:cs="Times New Roman"/>
          <w:sz w:val="24"/>
          <w:szCs w:val="24"/>
          <w:shd w:val="clear" w:color="auto" w:fill="FFFFFF"/>
        </w:rPr>
        <w:t xml:space="preserve"> синдром. Пациенту был назначен</w:t>
      </w:r>
      <w:r>
        <w:rPr>
          <w:rFonts w:ascii="Times New Roman" w:hAnsi="Times New Roman" w:cs="Times New Roman"/>
          <w:sz w:val="24"/>
          <w:szCs w:val="24"/>
          <w:shd w:val="clear" w:color="auto" w:fill="FFFFFF"/>
        </w:rPr>
        <w:t xml:space="preserve"> </w:t>
      </w:r>
      <w:proofErr w:type="spellStart"/>
      <w:r w:rsidRPr="00D30746">
        <w:rPr>
          <w:rFonts w:ascii="Times New Roman" w:hAnsi="Times New Roman" w:cs="Times New Roman"/>
          <w:sz w:val="24"/>
          <w:szCs w:val="24"/>
          <w:shd w:val="clear" w:color="auto" w:fill="FFFFFF"/>
        </w:rPr>
        <w:t>метилпреднизолон</w:t>
      </w:r>
      <w:proofErr w:type="spellEnd"/>
      <w:r w:rsidRPr="00D30746">
        <w:rPr>
          <w:rFonts w:ascii="Times New Roman" w:hAnsi="Times New Roman" w:cs="Times New Roman"/>
          <w:sz w:val="24"/>
          <w:szCs w:val="24"/>
          <w:shd w:val="clear" w:color="auto" w:fill="FFFFFF"/>
        </w:rPr>
        <w:t>, что привело к резкому снижению количества эозинофилов в крови. Вследствие развития</w:t>
      </w:r>
      <w:r>
        <w:rPr>
          <w:rFonts w:ascii="Times New Roman" w:hAnsi="Times New Roman" w:cs="Times New Roman"/>
          <w:sz w:val="24"/>
          <w:szCs w:val="24"/>
          <w:shd w:val="clear" w:color="auto" w:fill="FFFFFF"/>
        </w:rPr>
        <w:t xml:space="preserve"> </w:t>
      </w:r>
      <w:proofErr w:type="spellStart"/>
      <w:r w:rsidRPr="00D30746">
        <w:rPr>
          <w:rFonts w:ascii="Times New Roman" w:hAnsi="Times New Roman" w:cs="Times New Roman"/>
          <w:sz w:val="24"/>
          <w:szCs w:val="24"/>
          <w:shd w:val="clear" w:color="auto" w:fill="FFFFFF"/>
        </w:rPr>
        <w:t>гиперэозинофильного</w:t>
      </w:r>
      <w:proofErr w:type="spellEnd"/>
      <w:r w:rsidRPr="00D30746">
        <w:rPr>
          <w:rFonts w:ascii="Times New Roman" w:hAnsi="Times New Roman" w:cs="Times New Roman"/>
          <w:sz w:val="24"/>
          <w:szCs w:val="24"/>
          <w:shd w:val="clear" w:color="auto" w:fill="FFFFFF"/>
        </w:rPr>
        <w:t xml:space="preserve"> синдрома пациент прекратил участие в исследовании. В подгруппе пациентов с</w:t>
      </w:r>
      <w:r w:rsidR="00CE79A2">
        <w:rPr>
          <w:rFonts w:ascii="Times New Roman" w:hAnsi="Times New Roman" w:cs="Times New Roman"/>
          <w:sz w:val="24"/>
          <w:szCs w:val="24"/>
          <w:shd w:val="clear" w:color="auto" w:fill="FFFFFF"/>
        </w:rPr>
        <w:t xml:space="preserve"> </w:t>
      </w:r>
      <w:r w:rsidRPr="00D30746">
        <w:rPr>
          <w:rFonts w:ascii="Times New Roman" w:hAnsi="Times New Roman" w:cs="Times New Roman"/>
          <w:sz w:val="24"/>
          <w:szCs w:val="24"/>
          <w:shd w:val="clear" w:color="auto" w:fill="FFFFFF"/>
        </w:rPr>
        <w:t xml:space="preserve">исходным уровнем эозинофилов менее 300 </w:t>
      </w:r>
      <w:proofErr w:type="spellStart"/>
      <w:r w:rsidRPr="00D30746">
        <w:rPr>
          <w:rFonts w:ascii="Times New Roman" w:hAnsi="Times New Roman" w:cs="Times New Roman"/>
          <w:sz w:val="24"/>
          <w:szCs w:val="24"/>
          <w:shd w:val="clear" w:color="auto" w:fill="FFFFFF"/>
        </w:rPr>
        <w:t>кл</w:t>
      </w:r>
      <w:proofErr w:type="spellEnd"/>
      <w:r w:rsidRPr="00D30746">
        <w:rPr>
          <w:rFonts w:ascii="Times New Roman" w:hAnsi="Times New Roman" w:cs="Times New Roman"/>
          <w:sz w:val="24"/>
          <w:szCs w:val="24"/>
          <w:shd w:val="clear" w:color="auto" w:fill="FFFFFF"/>
        </w:rPr>
        <w:t>/</w:t>
      </w:r>
      <w:proofErr w:type="spellStart"/>
      <w:r w:rsidRPr="00D30746">
        <w:rPr>
          <w:rFonts w:ascii="Times New Roman" w:hAnsi="Times New Roman" w:cs="Times New Roman"/>
          <w:sz w:val="24"/>
          <w:szCs w:val="24"/>
          <w:shd w:val="clear" w:color="auto" w:fill="FFFFFF"/>
        </w:rPr>
        <w:t>мкл</w:t>
      </w:r>
      <w:proofErr w:type="spellEnd"/>
      <w:r w:rsidRPr="00D30746">
        <w:rPr>
          <w:rFonts w:ascii="Times New Roman" w:hAnsi="Times New Roman" w:cs="Times New Roman"/>
          <w:sz w:val="24"/>
          <w:szCs w:val="24"/>
          <w:shd w:val="clear" w:color="auto" w:fill="FFFFFF"/>
        </w:rPr>
        <w:t xml:space="preserve"> не было выявлено значимой разницы между группами</w:t>
      </w:r>
      <w:r w:rsidR="00CE79A2">
        <w:rPr>
          <w:rFonts w:ascii="Times New Roman" w:hAnsi="Times New Roman" w:cs="Times New Roman"/>
          <w:sz w:val="24"/>
          <w:szCs w:val="24"/>
          <w:shd w:val="clear" w:color="auto" w:fill="FFFFFF"/>
        </w:rPr>
        <w:t xml:space="preserve"> </w:t>
      </w:r>
      <w:r w:rsidRPr="00D30746">
        <w:rPr>
          <w:rFonts w:ascii="Times New Roman" w:hAnsi="Times New Roman" w:cs="Times New Roman"/>
          <w:sz w:val="24"/>
          <w:szCs w:val="24"/>
          <w:shd w:val="clear" w:color="auto" w:fill="FFFFFF"/>
        </w:rPr>
        <w:t xml:space="preserve">дупилумаба и </w:t>
      </w:r>
      <w:r w:rsidR="00CE79A2" w:rsidRPr="00D30746">
        <w:rPr>
          <w:rFonts w:ascii="Times New Roman" w:hAnsi="Times New Roman" w:cs="Times New Roman"/>
          <w:sz w:val="24"/>
          <w:szCs w:val="24"/>
          <w:shd w:val="clear" w:color="auto" w:fill="FFFFFF"/>
        </w:rPr>
        <w:t>плацебо</w:t>
      </w:r>
      <w:r w:rsidR="00CE79A2">
        <w:rPr>
          <w:rFonts w:ascii="Times New Roman" w:hAnsi="Times New Roman" w:cs="Times New Roman"/>
          <w:sz w:val="24"/>
          <w:szCs w:val="24"/>
          <w:shd w:val="clear" w:color="auto" w:fill="FFFFFF"/>
        </w:rPr>
        <w:t xml:space="preserve"> </w:t>
      </w:r>
      <w:r w:rsidR="00CE79A2" w:rsidRPr="00CE79A2">
        <w:rPr>
          <w:rFonts w:ascii="Times New Roman" w:hAnsi="Times New Roman" w:cs="Times New Roman"/>
          <w:sz w:val="24"/>
          <w:szCs w:val="24"/>
          <w:shd w:val="clear" w:color="auto" w:fill="FFFFFF"/>
        </w:rPr>
        <w:t>[2</w:t>
      </w:r>
      <w:r w:rsidR="00CE79A2">
        <w:rPr>
          <w:rFonts w:ascii="Times New Roman" w:hAnsi="Times New Roman" w:cs="Times New Roman"/>
          <w:sz w:val="24"/>
          <w:szCs w:val="24"/>
          <w:shd w:val="clear" w:color="auto" w:fill="FFFFFF"/>
        </w:rPr>
        <w:t>8</w:t>
      </w:r>
      <w:r w:rsidR="00CE79A2" w:rsidRPr="00CE79A2">
        <w:rPr>
          <w:rFonts w:ascii="Times New Roman" w:hAnsi="Times New Roman" w:cs="Times New Roman"/>
          <w:sz w:val="24"/>
          <w:szCs w:val="24"/>
          <w:shd w:val="clear" w:color="auto" w:fill="FFFFFF"/>
        </w:rPr>
        <w:t>]</w:t>
      </w:r>
      <w:r w:rsidR="00CE79A2">
        <w:rPr>
          <w:rFonts w:ascii="Times New Roman" w:hAnsi="Times New Roman" w:cs="Times New Roman"/>
          <w:sz w:val="24"/>
          <w:szCs w:val="24"/>
          <w:shd w:val="clear" w:color="auto" w:fill="FFFFFF"/>
        </w:rPr>
        <w:t>.</w:t>
      </w:r>
    </w:p>
    <w:p w14:paraId="0AA68F7A" w14:textId="7E05F578" w:rsidR="00D30746" w:rsidRPr="00D30746" w:rsidRDefault="00D30746" w:rsidP="00D30746">
      <w:pPr>
        <w:spacing w:after="0" w:line="360" w:lineRule="auto"/>
        <w:jc w:val="both"/>
        <w:rPr>
          <w:rFonts w:ascii="Times New Roman" w:hAnsi="Times New Roman" w:cs="Times New Roman"/>
          <w:sz w:val="24"/>
          <w:szCs w:val="24"/>
          <w:shd w:val="clear" w:color="auto" w:fill="FFFFFF"/>
        </w:rPr>
      </w:pPr>
      <w:r w:rsidRPr="00D30746">
        <w:rPr>
          <w:rFonts w:ascii="Times New Roman" w:hAnsi="Times New Roman" w:cs="Times New Roman"/>
          <w:sz w:val="24"/>
          <w:szCs w:val="24"/>
          <w:shd w:val="clear" w:color="auto" w:fill="FFFFFF"/>
        </w:rPr>
        <w:t>В исследовании QUEST было отмечено 4 случая эозинофилии, сопровождавшихся клинической</w:t>
      </w:r>
      <w:r w:rsidR="00CE79A2">
        <w:rPr>
          <w:rFonts w:ascii="Times New Roman" w:hAnsi="Times New Roman" w:cs="Times New Roman"/>
          <w:sz w:val="24"/>
          <w:szCs w:val="24"/>
          <w:shd w:val="clear" w:color="auto" w:fill="FFFFFF"/>
        </w:rPr>
        <w:t xml:space="preserve"> </w:t>
      </w:r>
      <w:r w:rsidRPr="00D30746">
        <w:rPr>
          <w:rFonts w:ascii="Times New Roman" w:hAnsi="Times New Roman" w:cs="Times New Roman"/>
          <w:sz w:val="24"/>
          <w:szCs w:val="24"/>
          <w:shd w:val="clear" w:color="auto" w:fill="FFFFFF"/>
        </w:rPr>
        <w:t xml:space="preserve">симптоматикой, из них 2 случая были расценены как серьезные (ухудшение </w:t>
      </w:r>
      <w:proofErr w:type="spellStart"/>
      <w:r w:rsidRPr="00D30746">
        <w:rPr>
          <w:rFonts w:ascii="Times New Roman" w:hAnsi="Times New Roman" w:cs="Times New Roman"/>
          <w:sz w:val="24"/>
          <w:szCs w:val="24"/>
          <w:shd w:val="clear" w:color="auto" w:fill="FFFFFF"/>
        </w:rPr>
        <w:t>гиперэозинофилии</w:t>
      </w:r>
      <w:proofErr w:type="spellEnd"/>
      <w:r w:rsidRPr="00D30746">
        <w:rPr>
          <w:rFonts w:ascii="Times New Roman" w:hAnsi="Times New Roman" w:cs="Times New Roman"/>
          <w:sz w:val="24"/>
          <w:szCs w:val="24"/>
          <w:shd w:val="clear" w:color="auto" w:fill="FFFFFF"/>
        </w:rPr>
        <w:t xml:space="preserve"> и</w:t>
      </w:r>
      <w:r w:rsidR="00CE79A2">
        <w:rPr>
          <w:rFonts w:ascii="Times New Roman" w:hAnsi="Times New Roman" w:cs="Times New Roman"/>
          <w:sz w:val="24"/>
          <w:szCs w:val="24"/>
          <w:shd w:val="clear" w:color="auto" w:fill="FFFFFF"/>
        </w:rPr>
        <w:t xml:space="preserve"> </w:t>
      </w:r>
      <w:r w:rsidRPr="00D30746">
        <w:rPr>
          <w:rFonts w:ascii="Times New Roman" w:hAnsi="Times New Roman" w:cs="Times New Roman"/>
          <w:sz w:val="24"/>
          <w:szCs w:val="24"/>
          <w:shd w:val="clear" w:color="auto" w:fill="FFFFFF"/>
        </w:rPr>
        <w:t>хроническая эозинофильная пневмония). Два случая, отнесенные к категории средней степени тяжести,</w:t>
      </w:r>
      <w:r w:rsidR="00CE79A2">
        <w:rPr>
          <w:rFonts w:ascii="Times New Roman" w:hAnsi="Times New Roman" w:cs="Times New Roman"/>
          <w:sz w:val="24"/>
          <w:szCs w:val="24"/>
          <w:shd w:val="clear" w:color="auto" w:fill="FFFFFF"/>
        </w:rPr>
        <w:t xml:space="preserve"> </w:t>
      </w:r>
      <w:r w:rsidRPr="00D30746">
        <w:rPr>
          <w:rFonts w:ascii="Times New Roman" w:hAnsi="Times New Roman" w:cs="Times New Roman"/>
          <w:sz w:val="24"/>
          <w:szCs w:val="24"/>
          <w:shd w:val="clear" w:color="auto" w:fill="FFFFFF"/>
        </w:rPr>
        <w:t xml:space="preserve">включали пациента с эозинофильной пневмонией и пациента с </w:t>
      </w:r>
      <w:proofErr w:type="spellStart"/>
      <w:r w:rsidRPr="00D30746">
        <w:rPr>
          <w:rFonts w:ascii="Times New Roman" w:hAnsi="Times New Roman" w:cs="Times New Roman"/>
          <w:sz w:val="24"/>
          <w:szCs w:val="24"/>
          <w:shd w:val="clear" w:color="auto" w:fill="FFFFFF"/>
        </w:rPr>
        <w:t>гиперэозинофилией</w:t>
      </w:r>
      <w:proofErr w:type="spellEnd"/>
      <w:r w:rsidR="00CE79A2">
        <w:rPr>
          <w:rFonts w:ascii="Times New Roman" w:hAnsi="Times New Roman" w:cs="Times New Roman"/>
          <w:sz w:val="24"/>
          <w:szCs w:val="24"/>
          <w:shd w:val="clear" w:color="auto" w:fill="FFFFFF"/>
        </w:rPr>
        <w:t xml:space="preserve"> </w:t>
      </w:r>
      <w:r w:rsidR="00CE79A2" w:rsidRPr="00CE79A2">
        <w:rPr>
          <w:rFonts w:ascii="Times New Roman" w:hAnsi="Times New Roman" w:cs="Times New Roman"/>
          <w:sz w:val="24"/>
          <w:szCs w:val="24"/>
          <w:shd w:val="clear" w:color="auto" w:fill="FFFFFF"/>
        </w:rPr>
        <w:t>[2</w:t>
      </w:r>
      <w:r w:rsidR="00CE79A2">
        <w:rPr>
          <w:rFonts w:ascii="Times New Roman" w:hAnsi="Times New Roman" w:cs="Times New Roman"/>
          <w:sz w:val="24"/>
          <w:szCs w:val="24"/>
          <w:shd w:val="clear" w:color="auto" w:fill="FFFFFF"/>
        </w:rPr>
        <w:t>9</w:t>
      </w:r>
      <w:r w:rsidR="00CE79A2" w:rsidRPr="00CE79A2">
        <w:rPr>
          <w:rFonts w:ascii="Times New Roman" w:hAnsi="Times New Roman" w:cs="Times New Roman"/>
          <w:sz w:val="24"/>
          <w:szCs w:val="24"/>
          <w:shd w:val="clear" w:color="auto" w:fill="FFFFFF"/>
        </w:rPr>
        <w:t>]</w:t>
      </w:r>
      <w:r w:rsidR="00CE79A2">
        <w:rPr>
          <w:rFonts w:ascii="Times New Roman" w:hAnsi="Times New Roman" w:cs="Times New Roman"/>
          <w:sz w:val="24"/>
          <w:szCs w:val="24"/>
          <w:shd w:val="clear" w:color="auto" w:fill="FFFFFF"/>
        </w:rPr>
        <w:t>.</w:t>
      </w:r>
    </w:p>
    <w:p w14:paraId="5C3A5935" w14:textId="75378458" w:rsidR="00D30746" w:rsidRDefault="00D30746" w:rsidP="00D30746">
      <w:pPr>
        <w:spacing w:after="0" w:line="360" w:lineRule="auto"/>
        <w:jc w:val="both"/>
        <w:rPr>
          <w:rFonts w:ascii="Times New Roman" w:hAnsi="Times New Roman" w:cs="Times New Roman"/>
          <w:sz w:val="24"/>
          <w:szCs w:val="24"/>
          <w:shd w:val="clear" w:color="auto" w:fill="FFFFFF"/>
        </w:rPr>
      </w:pPr>
      <w:r w:rsidRPr="00D30746">
        <w:rPr>
          <w:rFonts w:ascii="Times New Roman" w:hAnsi="Times New Roman" w:cs="Times New Roman"/>
          <w:sz w:val="24"/>
          <w:szCs w:val="24"/>
          <w:shd w:val="clear" w:color="auto" w:fill="FFFFFF"/>
        </w:rPr>
        <w:t>В исследовании VENTURE в группе дупилумаба было выявлено больше случаев транзиторной эозинофилии</w:t>
      </w:r>
      <w:r w:rsidR="00CE79A2">
        <w:rPr>
          <w:rFonts w:ascii="Times New Roman" w:hAnsi="Times New Roman" w:cs="Times New Roman"/>
          <w:sz w:val="24"/>
          <w:szCs w:val="24"/>
          <w:shd w:val="clear" w:color="auto" w:fill="FFFFFF"/>
        </w:rPr>
        <w:t xml:space="preserve"> </w:t>
      </w:r>
      <w:r w:rsidRPr="00D30746">
        <w:rPr>
          <w:rFonts w:ascii="Times New Roman" w:hAnsi="Times New Roman" w:cs="Times New Roman"/>
          <w:sz w:val="24"/>
          <w:szCs w:val="24"/>
          <w:shd w:val="clear" w:color="auto" w:fill="FFFFFF"/>
        </w:rPr>
        <w:t xml:space="preserve">по сравнению с плацебо (14% </w:t>
      </w:r>
      <w:proofErr w:type="spellStart"/>
      <w:r w:rsidRPr="00D30746">
        <w:rPr>
          <w:rFonts w:ascii="Times New Roman" w:hAnsi="Times New Roman" w:cs="Times New Roman"/>
          <w:sz w:val="24"/>
          <w:szCs w:val="24"/>
          <w:shd w:val="clear" w:color="auto" w:fill="FFFFFF"/>
        </w:rPr>
        <w:t>vs</w:t>
      </w:r>
      <w:proofErr w:type="spellEnd"/>
      <w:r w:rsidRPr="00D30746">
        <w:rPr>
          <w:rFonts w:ascii="Times New Roman" w:hAnsi="Times New Roman" w:cs="Times New Roman"/>
          <w:sz w:val="24"/>
          <w:szCs w:val="24"/>
          <w:shd w:val="clear" w:color="auto" w:fill="FFFFFF"/>
        </w:rPr>
        <w:t xml:space="preserve"> 1%). У пациентов в группе дупилумаба было больше пациентов со средним</w:t>
      </w:r>
      <w:r w:rsidR="00CE79A2">
        <w:rPr>
          <w:rFonts w:ascii="Times New Roman" w:hAnsi="Times New Roman" w:cs="Times New Roman"/>
          <w:sz w:val="24"/>
          <w:szCs w:val="24"/>
          <w:shd w:val="clear" w:color="auto" w:fill="FFFFFF"/>
        </w:rPr>
        <w:t xml:space="preserve"> </w:t>
      </w:r>
      <w:r w:rsidRPr="00D30746">
        <w:rPr>
          <w:rFonts w:ascii="Times New Roman" w:hAnsi="Times New Roman" w:cs="Times New Roman"/>
          <w:sz w:val="24"/>
          <w:szCs w:val="24"/>
          <w:shd w:val="clear" w:color="auto" w:fill="FFFFFF"/>
        </w:rPr>
        <w:t>транзиторным повышением количества эозинофилов в крови по сравнению с исходным уровнем по</w:t>
      </w:r>
      <w:r w:rsidR="00CE79A2">
        <w:rPr>
          <w:rFonts w:ascii="Times New Roman" w:hAnsi="Times New Roman" w:cs="Times New Roman"/>
          <w:sz w:val="24"/>
          <w:szCs w:val="24"/>
          <w:shd w:val="clear" w:color="auto" w:fill="FFFFFF"/>
        </w:rPr>
        <w:t xml:space="preserve"> </w:t>
      </w:r>
      <w:r w:rsidRPr="00D30746">
        <w:rPr>
          <w:rFonts w:ascii="Times New Roman" w:hAnsi="Times New Roman" w:cs="Times New Roman"/>
          <w:sz w:val="24"/>
          <w:szCs w:val="24"/>
          <w:shd w:val="clear" w:color="auto" w:fill="FFFFFF"/>
        </w:rPr>
        <w:t>сравнению с группой плацебо, при этом у 13% пациентов наблюдалось повышение уровня эозинофилов в</w:t>
      </w:r>
      <w:r w:rsidR="00CE79A2">
        <w:rPr>
          <w:rFonts w:ascii="Times New Roman" w:hAnsi="Times New Roman" w:cs="Times New Roman"/>
          <w:sz w:val="24"/>
          <w:szCs w:val="24"/>
          <w:shd w:val="clear" w:color="auto" w:fill="FFFFFF"/>
        </w:rPr>
        <w:t xml:space="preserve"> </w:t>
      </w:r>
      <w:r w:rsidRPr="00D30746">
        <w:rPr>
          <w:rFonts w:ascii="Times New Roman" w:hAnsi="Times New Roman" w:cs="Times New Roman"/>
          <w:sz w:val="24"/>
          <w:szCs w:val="24"/>
          <w:shd w:val="clear" w:color="auto" w:fill="FFFFFF"/>
        </w:rPr>
        <w:t xml:space="preserve">крови более 3000 </w:t>
      </w:r>
      <w:proofErr w:type="spellStart"/>
      <w:r w:rsidRPr="00D30746">
        <w:rPr>
          <w:rFonts w:ascii="Times New Roman" w:hAnsi="Times New Roman" w:cs="Times New Roman"/>
          <w:sz w:val="24"/>
          <w:szCs w:val="24"/>
          <w:shd w:val="clear" w:color="auto" w:fill="FFFFFF"/>
        </w:rPr>
        <w:t>кл</w:t>
      </w:r>
      <w:proofErr w:type="spellEnd"/>
      <w:r w:rsidRPr="00D30746">
        <w:rPr>
          <w:rFonts w:ascii="Times New Roman" w:hAnsi="Times New Roman" w:cs="Times New Roman"/>
          <w:sz w:val="24"/>
          <w:szCs w:val="24"/>
          <w:shd w:val="clear" w:color="auto" w:fill="FFFFFF"/>
        </w:rPr>
        <w:t>/</w:t>
      </w:r>
      <w:proofErr w:type="spellStart"/>
      <w:r w:rsidRPr="00D30746">
        <w:rPr>
          <w:rFonts w:ascii="Times New Roman" w:hAnsi="Times New Roman" w:cs="Times New Roman"/>
          <w:sz w:val="24"/>
          <w:szCs w:val="24"/>
          <w:shd w:val="clear" w:color="auto" w:fill="FFFFFF"/>
        </w:rPr>
        <w:t>мкл</w:t>
      </w:r>
      <w:proofErr w:type="spellEnd"/>
      <w:r w:rsidRPr="00D30746">
        <w:rPr>
          <w:rFonts w:ascii="Times New Roman" w:hAnsi="Times New Roman" w:cs="Times New Roman"/>
          <w:sz w:val="24"/>
          <w:szCs w:val="24"/>
          <w:shd w:val="clear" w:color="auto" w:fill="FFFFFF"/>
        </w:rPr>
        <w:t>. К концу периода лечения дупилумабом повышенный уровень эозинофилов в крови</w:t>
      </w:r>
      <w:r w:rsidR="00CE79A2">
        <w:rPr>
          <w:rFonts w:ascii="Times New Roman" w:hAnsi="Times New Roman" w:cs="Times New Roman"/>
          <w:sz w:val="24"/>
          <w:szCs w:val="24"/>
          <w:shd w:val="clear" w:color="auto" w:fill="FFFFFF"/>
        </w:rPr>
        <w:t xml:space="preserve"> </w:t>
      </w:r>
      <w:r w:rsidRPr="00D30746">
        <w:rPr>
          <w:rFonts w:ascii="Times New Roman" w:hAnsi="Times New Roman" w:cs="Times New Roman"/>
          <w:sz w:val="24"/>
          <w:szCs w:val="24"/>
          <w:shd w:val="clear" w:color="auto" w:fill="FFFFFF"/>
        </w:rPr>
        <w:t>возвращался к исходному уровню. Транзиторная эозинофилия не сопровождалась клиническими</w:t>
      </w:r>
      <w:r w:rsidR="00CE79A2">
        <w:rPr>
          <w:rFonts w:ascii="Times New Roman" w:hAnsi="Times New Roman" w:cs="Times New Roman"/>
          <w:sz w:val="24"/>
          <w:szCs w:val="24"/>
          <w:shd w:val="clear" w:color="auto" w:fill="FFFFFF"/>
        </w:rPr>
        <w:t xml:space="preserve"> </w:t>
      </w:r>
      <w:r w:rsidRPr="00D30746">
        <w:rPr>
          <w:rFonts w:ascii="Times New Roman" w:hAnsi="Times New Roman" w:cs="Times New Roman"/>
          <w:sz w:val="24"/>
          <w:szCs w:val="24"/>
          <w:shd w:val="clear" w:color="auto" w:fill="FFFFFF"/>
        </w:rPr>
        <w:t>проявлениями или неблагоприятными последствиями</w:t>
      </w:r>
      <w:r w:rsidR="00CE79A2">
        <w:rPr>
          <w:rFonts w:ascii="Times New Roman" w:hAnsi="Times New Roman" w:cs="Times New Roman"/>
          <w:sz w:val="24"/>
          <w:szCs w:val="24"/>
          <w:shd w:val="clear" w:color="auto" w:fill="FFFFFF"/>
        </w:rPr>
        <w:t xml:space="preserve"> </w:t>
      </w:r>
      <w:r w:rsidR="00CE79A2" w:rsidRPr="00CE79A2">
        <w:rPr>
          <w:rFonts w:ascii="Times New Roman" w:hAnsi="Times New Roman" w:cs="Times New Roman"/>
          <w:sz w:val="24"/>
          <w:szCs w:val="24"/>
          <w:shd w:val="clear" w:color="auto" w:fill="FFFFFF"/>
        </w:rPr>
        <w:t>[</w:t>
      </w:r>
      <w:r w:rsidR="00CE79A2">
        <w:rPr>
          <w:rFonts w:ascii="Times New Roman" w:hAnsi="Times New Roman" w:cs="Times New Roman"/>
          <w:sz w:val="24"/>
          <w:szCs w:val="24"/>
          <w:shd w:val="clear" w:color="auto" w:fill="FFFFFF"/>
        </w:rPr>
        <w:t>30</w:t>
      </w:r>
      <w:r w:rsidR="00CE79A2" w:rsidRPr="00CE79A2">
        <w:rPr>
          <w:rFonts w:ascii="Times New Roman" w:hAnsi="Times New Roman" w:cs="Times New Roman"/>
          <w:sz w:val="24"/>
          <w:szCs w:val="24"/>
          <w:shd w:val="clear" w:color="auto" w:fill="FFFFFF"/>
        </w:rPr>
        <w:t>]</w:t>
      </w:r>
      <w:r w:rsidR="00CE79A2">
        <w:rPr>
          <w:rFonts w:ascii="Times New Roman" w:hAnsi="Times New Roman" w:cs="Times New Roman"/>
          <w:sz w:val="24"/>
          <w:szCs w:val="24"/>
          <w:shd w:val="clear" w:color="auto" w:fill="FFFFFF"/>
        </w:rPr>
        <w:t>.</w:t>
      </w:r>
    </w:p>
    <w:p w14:paraId="2616643A" w14:textId="50B36F7F" w:rsidR="00CE79A2" w:rsidRPr="00CE79A2" w:rsidRDefault="00CE79A2" w:rsidP="00CE79A2">
      <w:pPr>
        <w:spacing w:after="0" w:line="360" w:lineRule="auto"/>
        <w:jc w:val="both"/>
        <w:rPr>
          <w:rFonts w:ascii="Times New Roman" w:hAnsi="Times New Roman" w:cs="Times New Roman"/>
          <w:sz w:val="24"/>
          <w:szCs w:val="24"/>
          <w:shd w:val="clear" w:color="auto" w:fill="FFFFFF"/>
        </w:rPr>
      </w:pPr>
      <w:r w:rsidRPr="00CE79A2">
        <w:rPr>
          <w:rFonts w:ascii="Times New Roman" w:hAnsi="Times New Roman" w:cs="Times New Roman"/>
          <w:sz w:val="24"/>
          <w:szCs w:val="24"/>
          <w:shd w:val="clear" w:color="auto" w:fill="FFFFFF"/>
        </w:rPr>
        <w:t>В открытом продолженном исследовании (OLE) TRAVERSE (N = 2282) проводилась долгосрочная оценка</w:t>
      </w:r>
      <w:r>
        <w:rPr>
          <w:rFonts w:ascii="Times New Roman" w:hAnsi="Times New Roman" w:cs="Times New Roman"/>
          <w:sz w:val="24"/>
          <w:szCs w:val="24"/>
          <w:shd w:val="clear" w:color="auto" w:fill="FFFFFF"/>
        </w:rPr>
        <w:t xml:space="preserve"> </w:t>
      </w:r>
      <w:r w:rsidRPr="00CE79A2">
        <w:rPr>
          <w:rFonts w:ascii="Times New Roman" w:hAnsi="Times New Roman" w:cs="Times New Roman"/>
          <w:sz w:val="24"/>
          <w:szCs w:val="24"/>
          <w:shd w:val="clear" w:color="auto" w:fill="FFFFFF"/>
        </w:rPr>
        <w:t>безопасности и переносимости дупилумаба у пациентов, которые участвовали в предыдущих клинических</w:t>
      </w:r>
      <w:r>
        <w:rPr>
          <w:rFonts w:ascii="Times New Roman" w:hAnsi="Times New Roman" w:cs="Times New Roman"/>
          <w:sz w:val="24"/>
          <w:szCs w:val="24"/>
          <w:shd w:val="clear" w:color="auto" w:fill="FFFFFF"/>
        </w:rPr>
        <w:t xml:space="preserve"> </w:t>
      </w:r>
      <w:r w:rsidRPr="00CE79A2">
        <w:rPr>
          <w:rFonts w:ascii="Times New Roman" w:hAnsi="Times New Roman" w:cs="Times New Roman"/>
          <w:sz w:val="24"/>
          <w:szCs w:val="24"/>
          <w:shd w:val="clear" w:color="auto" w:fill="FFFFFF"/>
        </w:rPr>
        <w:t>исследованиях дупилумаба у пациентов с астмой (фаза 2b, QUEST, VENTURE, EXPEDITION (2а фаза)). В</w:t>
      </w:r>
      <w:r>
        <w:rPr>
          <w:rFonts w:ascii="Times New Roman" w:hAnsi="Times New Roman" w:cs="Times New Roman"/>
          <w:sz w:val="24"/>
          <w:szCs w:val="24"/>
          <w:shd w:val="clear" w:color="auto" w:fill="FFFFFF"/>
        </w:rPr>
        <w:t xml:space="preserve"> </w:t>
      </w:r>
      <w:r w:rsidRPr="00CE79A2">
        <w:rPr>
          <w:rFonts w:ascii="Times New Roman" w:hAnsi="Times New Roman" w:cs="Times New Roman"/>
          <w:sz w:val="24"/>
          <w:szCs w:val="24"/>
          <w:shd w:val="clear" w:color="auto" w:fill="FFFFFF"/>
        </w:rPr>
        <w:t xml:space="preserve">целом, профиль безопасности </w:t>
      </w:r>
      <w:r w:rsidRPr="00CE79A2">
        <w:rPr>
          <w:rFonts w:ascii="Times New Roman" w:hAnsi="Times New Roman" w:cs="Times New Roman"/>
          <w:sz w:val="24"/>
          <w:szCs w:val="24"/>
          <w:shd w:val="clear" w:color="auto" w:fill="FFFFFF"/>
        </w:rPr>
        <w:lastRenderedPageBreak/>
        <w:t>дупилумаба в течение 148 недель применения соответствовал изученному</w:t>
      </w:r>
      <w:r>
        <w:rPr>
          <w:rFonts w:ascii="Times New Roman" w:hAnsi="Times New Roman" w:cs="Times New Roman"/>
          <w:sz w:val="24"/>
          <w:szCs w:val="24"/>
          <w:shd w:val="clear" w:color="auto" w:fill="FFFFFF"/>
        </w:rPr>
        <w:t xml:space="preserve"> </w:t>
      </w:r>
      <w:r w:rsidRPr="00CE79A2">
        <w:rPr>
          <w:rFonts w:ascii="Times New Roman" w:hAnsi="Times New Roman" w:cs="Times New Roman"/>
          <w:sz w:val="24"/>
          <w:szCs w:val="24"/>
          <w:shd w:val="clear" w:color="auto" w:fill="FFFFFF"/>
        </w:rPr>
        <w:t>ранее в клинических исследованиях 2 и 3 фазы. НЯ, связанные с эозинофилией, возникшие во время</w:t>
      </w:r>
    </w:p>
    <w:p w14:paraId="40BDC76C" w14:textId="1BE3FD9F" w:rsidR="00CE79A2" w:rsidRPr="00CE79A2" w:rsidRDefault="00CE79A2" w:rsidP="00CE79A2">
      <w:pPr>
        <w:spacing w:after="0" w:line="360" w:lineRule="auto"/>
        <w:jc w:val="both"/>
        <w:rPr>
          <w:rFonts w:ascii="Times New Roman" w:hAnsi="Times New Roman" w:cs="Times New Roman"/>
          <w:sz w:val="24"/>
          <w:szCs w:val="24"/>
          <w:shd w:val="clear" w:color="auto" w:fill="FFFFFF"/>
        </w:rPr>
      </w:pPr>
      <w:r w:rsidRPr="00CE79A2">
        <w:rPr>
          <w:rFonts w:ascii="Times New Roman" w:hAnsi="Times New Roman" w:cs="Times New Roman"/>
          <w:sz w:val="24"/>
          <w:szCs w:val="24"/>
          <w:shd w:val="clear" w:color="auto" w:fill="FFFFFF"/>
        </w:rPr>
        <w:t>лечения, были зарегистрированы у 29 (1,4%) из 2062 пациентов, перешедших в OLE из исследований фазы</w:t>
      </w:r>
      <w:r>
        <w:rPr>
          <w:rFonts w:ascii="Times New Roman" w:hAnsi="Times New Roman" w:cs="Times New Roman"/>
          <w:sz w:val="24"/>
          <w:szCs w:val="24"/>
          <w:shd w:val="clear" w:color="auto" w:fill="FFFFFF"/>
        </w:rPr>
        <w:t xml:space="preserve"> </w:t>
      </w:r>
      <w:r w:rsidRPr="00CE79A2">
        <w:rPr>
          <w:rFonts w:ascii="Times New Roman" w:hAnsi="Times New Roman" w:cs="Times New Roman"/>
          <w:sz w:val="24"/>
          <w:szCs w:val="24"/>
          <w:shd w:val="clear" w:color="auto" w:fill="FFFFFF"/>
        </w:rPr>
        <w:t>2b и QUEST. В большинстве случаев это были лабораторные изменения без сопутствующих клинических</w:t>
      </w:r>
      <w:r>
        <w:rPr>
          <w:rFonts w:ascii="Times New Roman" w:hAnsi="Times New Roman" w:cs="Times New Roman"/>
          <w:sz w:val="24"/>
          <w:szCs w:val="24"/>
          <w:shd w:val="clear" w:color="auto" w:fill="FFFFFF"/>
        </w:rPr>
        <w:t xml:space="preserve"> </w:t>
      </w:r>
      <w:r w:rsidRPr="00CE79A2">
        <w:rPr>
          <w:rFonts w:ascii="Times New Roman" w:hAnsi="Times New Roman" w:cs="Times New Roman"/>
          <w:sz w:val="24"/>
          <w:szCs w:val="24"/>
          <w:shd w:val="clear" w:color="auto" w:fill="FFFFFF"/>
        </w:rPr>
        <w:t>симптомов. Сообщалось о трех случаях развития ЭГПА (все пациенты получали дупилумаб в</w:t>
      </w:r>
      <w:r>
        <w:rPr>
          <w:rFonts w:ascii="Times New Roman" w:hAnsi="Times New Roman" w:cs="Times New Roman"/>
          <w:sz w:val="24"/>
          <w:szCs w:val="24"/>
          <w:shd w:val="clear" w:color="auto" w:fill="FFFFFF"/>
        </w:rPr>
        <w:t xml:space="preserve"> </w:t>
      </w:r>
      <w:r w:rsidRPr="00CE79A2">
        <w:rPr>
          <w:rFonts w:ascii="Times New Roman" w:hAnsi="Times New Roman" w:cs="Times New Roman"/>
          <w:sz w:val="24"/>
          <w:szCs w:val="24"/>
          <w:shd w:val="clear" w:color="auto" w:fill="FFFFFF"/>
        </w:rPr>
        <w:t>предшествующем исследовании и продолжали в исследовании TRAVERSE (группа «дупилумаб</w:t>
      </w:r>
      <w:r>
        <w:rPr>
          <w:rFonts w:ascii="Times New Roman" w:hAnsi="Times New Roman" w:cs="Times New Roman"/>
          <w:sz w:val="24"/>
          <w:szCs w:val="24"/>
          <w:shd w:val="clear" w:color="auto" w:fill="FFFFFF"/>
        </w:rPr>
        <w:t xml:space="preserve"> – </w:t>
      </w:r>
      <w:r w:rsidRPr="00CE79A2">
        <w:rPr>
          <w:rFonts w:ascii="Times New Roman" w:hAnsi="Times New Roman" w:cs="Times New Roman"/>
          <w:sz w:val="24"/>
          <w:szCs w:val="24"/>
          <w:shd w:val="clear" w:color="auto" w:fill="FFFFFF"/>
        </w:rPr>
        <w:t>дупилумаб»).</w:t>
      </w:r>
    </w:p>
    <w:p w14:paraId="5779A10A" w14:textId="359488F9" w:rsidR="00CE79A2" w:rsidRDefault="00CE79A2" w:rsidP="00CE79A2">
      <w:pPr>
        <w:spacing w:after="0" w:line="360" w:lineRule="auto"/>
        <w:jc w:val="both"/>
        <w:rPr>
          <w:rFonts w:ascii="Times New Roman" w:hAnsi="Times New Roman" w:cs="Times New Roman"/>
          <w:sz w:val="24"/>
          <w:szCs w:val="24"/>
          <w:shd w:val="clear" w:color="auto" w:fill="FFFFFF"/>
        </w:rPr>
      </w:pPr>
      <w:r w:rsidRPr="00CE79A2">
        <w:rPr>
          <w:rFonts w:ascii="Times New Roman" w:hAnsi="Times New Roman" w:cs="Times New Roman"/>
          <w:sz w:val="24"/>
          <w:szCs w:val="24"/>
          <w:shd w:val="clear" w:color="auto" w:fill="FFFFFF"/>
        </w:rPr>
        <w:t>В группе пациентов с гормонозависимой астмой (перешедших в OLE из исследования VENTURE) частота НЯ,</w:t>
      </w:r>
      <w:r>
        <w:rPr>
          <w:rFonts w:ascii="Times New Roman" w:hAnsi="Times New Roman" w:cs="Times New Roman"/>
          <w:sz w:val="24"/>
          <w:szCs w:val="24"/>
          <w:shd w:val="clear" w:color="auto" w:fill="FFFFFF"/>
        </w:rPr>
        <w:t xml:space="preserve"> </w:t>
      </w:r>
      <w:r w:rsidRPr="00CE79A2">
        <w:rPr>
          <w:rFonts w:ascii="Times New Roman" w:hAnsi="Times New Roman" w:cs="Times New Roman"/>
          <w:sz w:val="24"/>
          <w:szCs w:val="24"/>
          <w:shd w:val="clear" w:color="auto" w:fill="FFFFFF"/>
        </w:rPr>
        <w:t>связанных с эозинофилией, возникших во время лечения, составила 6,4% (12 пациентов из 187), включая</w:t>
      </w:r>
      <w:r>
        <w:rPr>
          <w:rFonts w:ascii="Times New Roman" w:hAnsi="Times New Roman" w:cs="Times New Roman"/>
          <w:sz w:val="24"/>
          <w:szCs w:val="24"/>
          <w:shd w:val="clear" w:color="auto" w:fill="FFFFFF"/>
        </w:rPr>
        <w:t xml:space="preserve"> </w:t>
      </w:r>
      <w:r w:rsidRPr="00CE79A2">
        <w:rPr>
          <w:rFonts w:ascii="Times New Roman" w:hAnsi="Times New Roman" w:cs="Times New Roman"/>
          <w:sz w:val="24"/>
          <w:szCs w:val="24"/>
          <w:shd w:val="clear" w:color="auto" w:fill="FFFFFF"/>
        </w:rPr>
        <w:t>два случая ЭГПА, возникших во время лечения, которые привели к прекращению лечения (один случай в</w:t>
      </w:r>
      <w:r>
        <w:rPr>
          <w:rFonts w:ascii="Times New Roman" w:hAnsi="Times New Roman" w:cs="Times New Roman"/>
          <w:sz w:val="24"/>
          <w:szCs w:val="24"/>
          <w:shd w:val="clear" w:color="auto" w:fill="FFFFFF"/>
        </w:rPr>
        <w:t xml:space="preserve"> </w:t>
      </w:r>
      <w:r w:rsidRPr="00CE79A2">
        <w:rPr>
          <w:rFonts w:ascii="Times New Roman" w:hAnsi="Times New Roman" w:cs="Times New Roman"/>
          <w:sz w:val="24"/>
          <w:szCs w:val="24"/>
          <w:shd w:val="clear" w:color="auto" w:fill="FFFFFF"/>
        </w:rPr>
        <w:t>группе, получавшей плацебо в предшествующем исследовании и дупилумаб в TRAVERSE (группа «плацебо</w:t>
      </w:r>
      <w:r>
        <w:rPr>
          <w:rFonts w:ascii="Times New Roman" w:hAnsi="Times New Roman" w:cs="Times New Roman"/>
          <w:sz w:val="24"/>
          <w:szCs w:val="24"/>
          <w:shd w:val="clear" w:color="auto" w:fill="FFFFFF"/>
        </w:rPr>
        <w:t xml:space="preserve"> – </w:t>
      </w:r>
      <w:r w:rsidRPr="00CE79A2">
        <w:rPr>
          <w:rFonts w:ascii="Times New Roman" w:hAnsi="Times New Roman" w:cs="Times New Roman"/>
          <w:sz w:val="24"/>
          <w:szCs w:val="24"/>
          <w:shd w:val="clear" w:color="auto" w:fill="FFFFFF"/>
        </w:rPr>
        <w:t>дупилумаб»), и один в группе «дупилумаб – дупилумаб»)</w:t>
      </w:r>
      <w:r>
        <w:rPr>
          <w:rFonts w:ascii="Times New Roman" w:hAnsi="Times New Roman" w:cs="Times New Roman"/>
          <w:sz w:val="24"/>
          <w:szCs w:val="24"/>
          <w:shd w:val="clear" w:color="auto" w:fill="FFFFFF"/>
        </w:rPr>
        <w:t xml:space="preserve"> </w:t>
      </w:r>
      <w:r w:rsidRPr="00EA6A46">
        <w:rPr>
          <w:rFonts w:ascii="Times New Roman" w:hAnsi="Times New Roman" w:cs="Times New Roman"/>
          <w:sz w:val="24"/>
          <w:szCs w:val="24"/>
          <w:shd w:val="clear" w:color="auto" w:fill="FFFFFF"/>
        </w:rPr>
        <w:t>[32].</w:t>
      </w:r>
    </w:p>
    <w:p w14:paraId="7889D8C6" w14:textId="511971AE" w:rsidR="00CE79A2" w:rsidRPr="00C03B0B" w:rsidRDefault="00CE79A2" w:rsidP="00CE79A2">
      <w:pPr>
        <w:spacing w:after="0" w:line="360" w:lineRule="auto"/>
        <w:jc w:val="both"/>
        <w:rPr>
          <w:rFonts w:ascii="Times New Roman" w:hAnsi="Times New Roman" w:cs="Times New Roman"/>
          <w:sz w:val="24"/>
          <w:szCs w:val="24"/>
          <w:shd w:val="clear" w:color="auto" w:fill="FFFFFF"/>
        </w:rPr>
      </w:pPr>
      <w:r w:rsidRPr="00CE79A2">
        <w:rPr>
          <w:rFonts w:ascii="Times New Roman" w:hAnsi="Times New Roman" w:cs="Times New Roman"/>
          <w:sz w:val="24"/>
          <w:szCs w:val="24"/>
          <w:shd w:val="clear" w:color="auto" w:fill="FFFFFF"/>
        </w:rPr>
        <w:t>В исследованиях SINUS-24 и SINUS-52, как и в предыдущих исследованиях дупилумаба, наблюдалось</w:t>
      </w:r>
      <w:r>
        <w:rPr>
          <w:rFonts w:ascii="Times New Roman" w:hAnsi="Times New Roman" w:cs="Times New Roman"/>
          <w:sz w:val="24"/>
          <w:szCs w:val="24"/>
          <w:shd w:val="clear" w:color="auto" w:fill="FFFFFF"/>
        </w:rPr>
        <w:t xml:space="preserve"> </w:t>
      </w:r>
      <w:r w:rsidRPr="00CE79A2">
        <w:rPr>
          <w:rFonts w:ascii="Times New Roman" w:hAnsi="Times New Roman" w:cs="Times New Roman"/>
          <w:sz w:val="24"/>
          <w:szCs w:val="24"/>
          <w:shd w:val="clear" w:color="auto" w:fill="FFFFFF"/>
        </w:rPr>
        <w:t>транзиторное и не значимое повышение среднего (но не медианного) уровня эозинофилов в крови у</w:t>
      </w:r>
      <w:r>
        <w:rPr>
          <w:rFonts w:ascii="Times New Roman" w:hAnsi="Times New Roman" w:cs="Times New Roman"/>
          <w:sz w:val="24"/>
          <w:szCs w:val="24"/>
          <w:shd w:val="clear" w:color="auto" w:fill="FFFFFF"/>
        </w:rPr>
        <w:t xml:space="preserve"> </w:t>
      </w:r>
      <w:r w:rsidRPr="00CE79A2">
        <w:rPr>
          <w:rFonts w:ascii="Times New Roman" w:hAnsi="Times New Roman" w:cs="Times New Roman"/>
          <w:sz w:val="24"/>
          <w:szCs w:val="24"/>
          <w:shd w:val="clear" w:color="auto" w:fill="FFFFFF"/>
        </w:rPr>
        <w:t>пациентов</w:t>
      </w:r>
      <w:r>
        <w:rPr>
          <w:rFonts w:ascii="Times New Roman" w:hAnsi="Times New Roman" w:cs="Times New Roman"/>
          <w:sz w:val="24"/>
          <w:szCs w:val="24"/>
          <w:shd w:val="clear" w:color="auto" w:fill="FFFFFF"/>
        </w:rPr>
        <w:t xml:space="preserve"> с ХПРС</w:t>
      </w:r>
      <w:r w:rsidRPr="00CE79A2">
        <w:rPr>
          <w:rFonts w:ascii="Times New Roman" w:hAnsi="Times New Roman" w:cs="Times New Roman"/>
          <w:sz w:val="24"/>
          <w:szCs w:val="24"/>
          <w:shd w:val="clear" w:color="auto" w:fill="FFFFFF"/>
        </w:rPr>
        <w:t>, получавших дупилумаб. В исследовании SINUS-52 количество эозинофилов вернулось к</w:t>
      </w:r>
      <w:r>
        <w:rPr>
          <w:rFonts w:ascii="Times New Roman" w:hAnsi="Times New Roman" w:cs="Times New Roman"/>
          <w:sz w:val="24"/>
          <w:szCs w:val="24"/>
          <w:shd w:val="clear" w:color="auto" w:fill="FFFFFF"/>
        </w:rPr>
        <w:t xml:space="preserve"> </w:t>
      </w:r>
      <w:r w:rsidRPr="00CE79A2">
        <w:rPr>
          <w:rFonts w:ascii="Times New Roman" w:hAnsi="Times New Roman" w:cs="Times New Roman"/>
          <w:sz w:val="24"/>
          <w:szCs w:val="24"/>
          <w:shd w:val="clear" w:color="auto" w:fill="FFFFFF"/>
        </w:rPr>
        <w:t>исходному уровню к концу 52-недельного периода лечения.</w:t>
      </w:r>
      <w:r>
        <w:rPr>
          <w:rFonts w:ascii="Times New Roman" w:hAnsi="Times New Roman" w:cs="Times New Roman"/>
          <w:sz w:val="24"/>
          <w:szCs w:val="24"/>
          <w:shd w:val="clear" w:color="auto" w:fill="FFFFFF"/>
        </w:rPr>
        <w:t xml:space="preserve"> У </w:t>
      </w:r>
      <w:r w:rsidRPr="00CE79A2">
        <w:rPr>
          <w:rFonts w:ascii="Times New Roman" w:hAnsi="Times New Roman" w:cs="Times New Roman"/>
          <w:sz w:val="24"/>
          <w:szCs w:val="24"/>
          <w:shd w:val="clear" w:color="auto" w:fill="FFFFFF"/>
        </w:rPr>
        <w:t>четырех пациентов наблюдалась клинически значимая</w:t>
      </w:r>
      <w:r>
        <w:rPr>
          <w:rFonts w:ascii="Times New Roman" w:hAnsi="Times New Roman" w:cs="Times New Roman"/>
          <w:sz w:val="24"/>
          <w:szCs w:val="24"/>
          <w:shd w:val="clear" w:color="auto" w:fill="FFFFFF"/>
        </w:rPr>
        <w:t xml:space="preserve"> </w:t>
      </w:r>
      <w:r w:rsidRPr="00CE79A2">
        <w:rPr>
          <w:rFonts w:ascii="Times New Roman" w:hAnsi="Times New Roman" w:cs="Times New Roman"/>
          <w:sz w:val="24"/>
          <w:szCs w:val="24"/>
          <w:shd w:val="clear" w:color="auto" w:fill="FFFFFF"/>
        </w:rPr>
        <w:t>эозинофилия, описанная как НЯ, связанное с лечением: у одного пациента наблюдался ЭГПА во время</w:t>
      </w:r>
      <w:r>
        <w:rPr>
          <w:rFonts w:ascii="Times New Roman" w:hAnsi="Times New Roman" w:cs="Times New Roman"/>
          <w:sz w:val="24"/>
          <w:szCs w:val="24"/>
          <w:shd w:val="clear" w:color="auto" w:fill="FFFFFF"/>
        </w:rPr>
        <w:t xml:space="preserve"> </w:t>
      </w:r>
      <w:r w:rsidRPr="00CE79A2">
        <w:rPr>
          <w:rFonts w:ascii="Times New Roman" w:hAnsi="Times New Roman" w:cs="Times New Roman"/>
          <w:sz w:val="24"/>
          <w:szCs w:val="24"/>
          <w:shd w:val="clear" w:color="auto" w:fill="FFFFFF"/>
        </w:rPr>
        <w:t xml:space="preserve">лечения дупилумабом; у одного пациента была отмечена </w:t>
      </w:r>
      <w:proofErr w:type="spellStart"/>
      <w:r w:rsidRPr="00CE79A2">
        <w:rPr>
          <w:rFonts w:ascii="Times New Roman" w:hAnsi="Times New Roman" w:cs="Times New Roman"/>
          <w:sz w:val="24"/>
          <w:szCs w:val="24"/>
          <w:shd w:val="clear" w:color="auto" w:fill="FFFFFF"/>
        </w:rPr>
        <w:t>эозинофилия</w:t>
      </w:r>
      <w:proofErr w:type="spellEnd"/>
      <w:r w:rsidRPr="00CE79A2">
        <w:rPr>
          <w:rFonts w:ascii="Times New Roman" w:hAnsi="Times New Roman" w:cs="Times New Roman"/>
          <w:sz w:val="24"/>
          <w:szCs w:val="24"/>
          <w:shd w:val="clear" w:color="auto" w:fill="FFFFFF"/>
        </w:rPr>
        <w:t xml:space="preserve">, сопровождавшаяся </w:t>
      </w:r>
      <w:proofErr w:type="spellStart"/>
      <w:r w:rsidRPr="00CE79A2">
        <w:rPr>
          <w:rFonts w:ascii="Times New Roman" w:hAnsi="Times New Roman" w:cs="Times New Roman"/>
          <w:sz w:val="24"/>
          <w:szCs w:val="24"/>
          <w:shd w:val="clear" w:color="auto" w:fill="FFFFFF"/>
        </w:rPr>
        <w:t>артралгией,обострением</w:t>
      </w:r>
      <w:proofErr w:type="spellEnd"/>
      <w:r w:rsidRPr="00CE79A2">
        <w:rPr>
          <w:rFonts w:ascii="Times New Roman" w:hAnsi="Times New Roman" w:cs="Times New Roman"/>
          <w:sz w:val="24"/>
          <w:szCs w:val="24"/>
          <w:shd w:val="clear" w:color="auto" w:fill="FFFFFF"/>
        </w:rPr>
        <w:t xml:space="preserve"> астмы и бессонницей на фоне терапии дупилумабом; у одного пациента наблюдался ЭГПА</w:t>
      </w:r>
      <w:r>
        <w:rPr>
          <w:rFonts w:ascii="Times New Roman" w:hAnsi="Times New Roman" w:cs="Times New Roman"/>
          <w:sz w:val="24"/>
          <w:szCs w:val="24"/>
          <w:shd w:val="clear" w:color="auto" w:fill="FFFFFF"/>
        </w:rPr>
        <w:t xml:space="preserve"> </w:t>
      </w:r>
      <w:r w:rsidRPr="00CE79A2">
        <w:rPr>
          <w:rFonts w:ascii="Times New Roman" w:hAnsi="Times New Roman" w:cs="Times New Roman"/>
          <w:sz w:val="24"/>
          <w:szCs w:val="24"/>
          <w:shd w:val="clear" w:color="auto" w:fill="FFFFFF"/>
        </w:rPr>
        <w:t>спустя более 300 дней после однократного введения дупилумаба; а также у одного пациента отмечен ЭГПА группе плацебо</w:t>
      </w:r>
      <w:r w:rsidR="00EA6A46">
        <w:rPr>
          <w:rFonts w:ascii="Times New Roman" w:hAnsi="Times New Roman" w:cs="Times New Roman"/>
          <w:sz w:val="24"/>
          <w:szCs w:val="24"/>
          <w:shd w:val="clear" w:color="auto" w:fill="FFFFFF"/>
        </w:rPr>
        <w:t xml:space="preserve"> </w:t>
      </w:r>
      <w:r w:rsidR="00EA6A46" w:rsidRPr="00EA6A46">
        <w:rPr>
          <w:rFonts w:ascii="Times New Roman" w:hAnsi="Times New Roman" w:cs="Times New Roman"/>
          <w:sz w:val="24"/>
          <w:szCs w:val="24"/>
          <w:shd w:val="clear" w:color="auto" w:fill="FFFFFF"/>
        </w:rPr>
        <w:t>[3</w:t>
      </w:r>
      <w:r w:rsidR="00EA6A46">
        <w:rPr>
          <w:rFonts w:ascii="Times New Roman" w:hAnsi="Times New Roman" w:cs="Times New Roman"/>
          <w:sz w:val="24"/>
          <w:szCs w:val="24"/>
          <w:shd w:val="clear" w:color="auto" w:fill="FFFFFF"/>
        </w:rPr>
        <w:t>3</w:t>
      </w:r>
      <w:r w:rsidR="00EA6A46" w:rsidRPr="00EA6A46">
        <w:rPr>
          <w:rFonts w:ascii="Times New Roman" w:hAnsi="Times New Roman" w:cs="Times New Roman"/>
          <w:sz w:val="24"/>
          <w:szCs w:val="24"/>
          <w:shd w:val="clear" w:color="auto" w:fill="FFFFFF"/>
        </w:rPr>
        <w:t>].</w:t>
      </w:r>
    </w:p>
    <w:p w14:paraId="50622139" w14:textId="0EC02E52" w:rsidR="00D16326" w:rsidRPr="00D16326" w:rsidRDefault="00D16326" w:rsidP="00D16326">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Необходимо отметить, что при п</w:t>
      </w:r>
      <w:r w:rsidRPr="00D16326">
        <w:rPr>
          <w:rFonts w:ascii="Times New Roman" w:hAnsi="Times New Roman" w:cs="Times New Roman"/>
          <w:sz w:val="24"/>
          <w:szCs w:val="24"/>
          <w:shd w:val="clear" w:color="auto" w:fill="FFFFFF"/>
        </w:rPr>
        <w:t xml:space="preserve">роведении отбора на ГИБТ кандидатов с тяжелыми Т2-ассоциированными заболеваниями важное значение приобретает предварительное обследование пациентов с целью исключения первичных и вторичных эозинофилий. На практике лечащему врачу чаще приходится сталкиваться с необходимостью дифференциальной диагностики именно с </w:t>
      </w:r>
      <w:proofErr w:type="spellStart"/>
      <w:r w:rsidRPr="00D16326">
        <w:rPr>
          <w:rFonts w:ascii="Times New Roman" w:hAnsi="Times New Roman" w:cs="Times New Roman"/>
          <w:sz w:val="24"/>
          <w:szCs w:val="24"/>
          <w:shd w:val="clear" w:color="auto" w:fill="FFFFFF"/>
        </w:rPr>
        <w:t>неклональными</w:t>
      </w:r>
      <w:proofErr w:type="spellEnd"/>
      <w:r w:rsidRPr="00D16326">
        <w:rPr>
          <w:rFonts w:ascii="Times New Roman" w:hAnsi="Times New Roman" w:cs="Times New Roman"/>
          <w:sz w:val="24"/>
          <w:szCs w:val="24"/>
          <w:shd w:val="clear" w:color="auto" w:fill="FFFFFF"/>
        </w:rPr>
        <w:t xml:space="preserve"> (вторичными) </w:t>
      </w:r>
      <w:proofErr w:type="spellStart"/>
      <w:r w:rsidRPr="00D16326">
        <w:rPr>
          <w:rFonts w:ascii="Times New Roman" w:hAnsi="Times New Roman" w:cs="Times New Roman"/>
          <w:sz w:val="24"/>
          <w:szCs w:val="24"/>
          <w:shd w:val="clear" w:color="auto" w:fill="FFFFFF"/>
        </w:rPr>
        <w:t>эозинофилиями</w:t>
      </w:r>
      <w:proofErr w:type="spellEnd"/>
      <w:r w:rsidRPr="00D16326">
        <w:rPr>
          <w:rFonts w:ascii="Times New Roman" w:hAnsi="Times New Roman" w:cs="Times New Roman"/>
          <w:sz w:val="24"/>
          <w:szCs w:val="24"/>
          <w:shd w:val="clear" w:color="auto" w:fill="FFFFFF"/>
        </w:rPr>
        <w:t xml:space="preserve">. К таким заболеваниям, помимо Т2-ассоциированных, принято относить некоторые системные </w:t>
      </w:r>
      <w:proofErr w:type="spellStart"/>
      <w:r w:rsidRPr="00D16326">
        <w:rPr>
          <w:rFonts w:ascii="Times New Roman" w:hAnsi="Times New Roman" w:cs="Times New Roman"/>
          <w:sz w:val="24"/>
          <w:szCs w:val="24"/>
          <w:shd w:val="clear" w:color="auto" w:fill="FFFFFF"/>
        </w:rPr>
        <w:t>васкулиты</w:t>
      </w:r>
      <w:proofErr w:type="spellEnd"/>
      <w:r w:rsidRPr="00D1632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ЭГПА, узелковый </w:t>
      </w:r>
      <w:proofErr w:type="spellStart"/>
      <w:r>
        <w:rPr>
          <w:rFonts w:ascii="Times New Roman" w:hAnsi="Times New Roman" w:cs="Times New Roman"/>
          <w:sz w:val="24"/>
          <w:szCs w:val="24"/>
          <w:shd w:val="clear" w:color="auto" w:fill="FFFFFF"/>
        </w:rPr>
        <w:t>полиартериит</w:t>
      </w:r>
      <w:proofErr w:type="spellEnd"/>
      <w:r w:rsidRPr="00D16326">
        <w:rPr>
          <w:rFonts w:ascii="Times New Roman" w:hAnsi="Times New Roman" w:cs="Times New Roman"/>
          <w:sz w:val="24"/>
          <w:szCs w:val="24"/>
          <w:shd w:val="clear" w:color="auto" w:fill="FFFFFF"/>
        </w:rPr>
        <w:t xml:space="preserve">) и ревматологические заболевания (системная красная волчанка, эозинофильный </w:t>
      </w:r>
      <w:proofErr w:type="spellStart"/>
      <w:r w:rsidRPr="00D16326">
        <w:rPr>
          <w:rFonts w:ascii="Times New Roman" w:hAnsi="Times New Roman" w:cs="Times New Roman"/>
          <w:sz w:val="24"/>
          <w:szCs w:val="24"/>
          <w:shd w:val="clear" w:color="auto" w:fill="FFFFFF"/>
        </w:rPr>
        <w:t>фасци</w:t>
      </w:r>
      <w:r w:rsidR="0016589F">
        <w:rPr>
          <w:rFonts w:ascii="Times New Roman" w:hAnsi="Times New Roman" w:cs="Times New Roman"/>
          <w:sz w:val="24"/>
          <w:szCs w:val="24"/>
          <w:shd w:val="clear" w:color="auto" w:fill="FFFFFF"/>
        </w:rPr>
        <w:t>и</w:t>
      </w:r>
      <w:r w:rsidRPr="00D16326">
        <w:rPr>
          <w:rFonts w:ascii="Times New Roman" w:hAnsi="Times New Roman" w:cs="Times New Roman"/>
          <w:sz w:val="24"/>
          <w:szCs w:val="24"/>
          <w:shd w:val="clear" w:color="auto" w:fill="FFFFFF"/>
        </w:rPr>
        <w:t>т</w:t>
      </w:r>
      <w:proofErr w:type="spellEnd"/>
      <w:r w:rsidRPr="00D16326">
        <w:rPr>
          <w:rFonts w:ascii="Times New Roman" w:hAnsi="Times New Roman" w:cs="Times New Roman"/>
          <w:sz w:val="24"/>
          <w:szCs w:val="24"/>
          <w:shd w:val="clear" w:color="auto" w:fill="FFFFFF"/>
        </w:rPr>
        <w:t xml:space="preserve">, ревматоидный артрит), острые и хронические эозинофильные пневмонии, в т.ч. синдром </w:t>
      </w:r>
      <w:proofErr w:type="spellStart"/>
      <w:r w:rsidRPr="00D16326">
        <w:rPr>
          <w:rFonts w:ascii="Times New Roman" w:hAnsi="Times New Roman" w:cs="Times New Roman"/>
          <w:sz w:val="24"/>
          <w:szCs w:val="24"/>
          <w:shd w:val="clear" w:color="auto" w:fill="FFFFFF"/>
        </w:rPr>
        <w:t>Леффлера</w:t>
      </w:r>
      <w:proofErr w:type="spellEnd"/>
      <w:r w:rsidRPr="00D16326">
        <w:rPr>
          <w:rFonts w:ascii="Times New Roman" w:hAnsi="Times New Roman" w:cs="Times New Roman"/>
          <w:sz w:val="24"/>
          <w:szCs w:val="24"/>
          <w:shd w:val="clear" w:color="auto" w:fill="FFFFFF"/>
        </w:rPr>
        <w:t>, а также паразитарные ин</w:t>
      </w:r>
      <w:r w:rsidR="0016589F">
        <w:rPr>
          <w:rFonts w:ascii="Times New Roman" w:hAnsi="Times New Roman" w:cs="Times New Roman"/>
          <w:sz w:val="24"/>
          <w:szCs w:val="24"/>
          <w:shd w:val="clear" w:color="auto" w:fill="FFFFFF"/>
        </w:rPr>
        <w:t>вазии</w:t>
      </w:r>
      <w:r w:rsidRPr="00D16326">
        <w:rPr>
          <w:rFonts w:ascii="Times New Roman" w:hAnsi="Times New Roman" w:cs="Times New Roman"/>
          <w:sz w:val="24"/>
          <w:szCs w:val="24"/>
          <w:shd w:val="clear" w:color="auto" w:fill="FFFFFF"/>
        </w:rPr>
        <w:t xml:space="preserve"> (токсоплазмоз, </w:t>
      </w:r>
      <w:proofErr w:type="spellStart"/>
      <w:r w:rsidRPr="00D16326">
        <w:rPr>
          <w:rFonts w:ascii="Times New Roman" w:hAnsi="Times New Roman" w:cs="Times New Roman"/>
          <w:sz w:val="24"/>
          <w:szCs w:val="24"/>
          <w:shd w:val="clear" w:color="auto" w:fill="FFFFFF"/>
        </w:rPr>
        <w:t>токсакароз</w:t>
      </w:r>
      <w:proofErr w:type="spellEnd"/>
      <w:r w:rsidRPr="00D16326">
        <w:rPr>
          <w:rFonts w:ascii="Times New Roman" w:hAnsi="Times New Roman" w:cs="Times New Roman"/>
          <w:sz w:val="24"/>
          <w:szCs w:val="24"/>
          <w:shd w:val="clear" w:color="auto" w:fill="FFFFFF"/>
        </w:rPr>
        <w:t xml:space="preserve"> и др.), аллергический бронхолегочный аспергиллез, первичные эозинофильные заболевания желудочно-кишечного тракта, воспалительные заболевания </w:t>
      </w:r>
      <w:r w:rsidRPr="00D16326">
        <w:rPr>
          <w:rFonts w:ascii="Times New Roman" w:hAnsi="Times New Roman" w:cs="Times New Roman"/>
          <w:sz w:val="24"/>
          <w:szCs w:val="24"/>
          <w:shd w:val="clear" w:color="auto" w:fill="FFFFFF"/>
        </w:rPr>
        <w:lastRenderedPageBreak/>
        <w:t>кишечника, целиакия, дерматологические заболевания неаллергического генеза – синдром Уэллса. Пров</w:t>
      </w:r>
      <w:r w:rsidR="006701D0">
        <w:rPr>
          <w:rFonts w:ascii="Times New Roman" w:hAnsi="Times New Roman" w:cs="Times New Roman"/>
          <w:sz w:val="24"/>
          <w:szCs w:val="24"/>
          <w:shd w:val="clear" w:color="auto" w:fill="FFFFFF"/>
        </w:rPr>
        <w:t>одя дифференциальную диагностику</w:t>
      </w:r>
      <w:r w:rsidRPr="00D16326">
        <w:rPr>
          <w:rFonts w:ascii="Times New Roman" w:hAnsi="Times New Roman" w:cs="Times New Roman"/>
          <w:sz w:val="24"/>
          <w:szCs w:val="24"/>
          <w:shd w:val="clear" w:color="auto" w:fill="FFFFFF"/>
        </w:rPr>
        <w:t xml:space="preserve"> необходимо помнить и о </w:t>
      </w:r>
      <w:proofErr w:type="spellStart"/>
      <w:r w:rsidRPr="00D16326">
        <w:rPr>
          <w:rFonts w:ascii="Times New Roman" w:hAnsi="Times New Roman" w:cs="Times New Roman"/>
          <w:sz w:val="24"/>
          <w:szCs w:val="24"/>
          <w:shd w:val="clear" w:color="auto" w:fill="FFFFFF"/>
        </w:rPr>
        <w:t>негематологических</w:t>
      </w:r>
      <w:proofErr w:type="spellEnd"/>
      <w:r w:rsidRPr="00D16326">
        <w:rPr>
          <w:rFonts w:ascii="Times New Roman" w:hAnsi="Times New Roman" w:cs="Times New Roman"/>
          <w:sz w:val="24"/>
          <w:szCs w:val="24"/>
          <w:shd w:val="clear" w:color="auto" w:fill="FFFFFF"/>
        </w:rPr>
        <w:t xml:space="preserve"> и гематологических неопластических процессах, при которых эозинофилы не являются частью неопластического клона – системный </w:t>
      </w:r>
      <w:proofErr w:type="spellStart"/>
      <w:r w:rsidRPr="00D16326">
        <w:rPr>
          <w:rFonts w:ascii="Times New Roman" w:hAnsi="Times New Roman" w:cs="Times New Roman"/>
          <w:sz w:val="24"/>
          <w:szCs w:val="24"/>
          <w:shd w:val="clear" w:color="auto" w:fill="FFFFFF"/>
        </w:rPr>
        <w:t>мастоцитоз</w:t>
      </w:r>
      <w:proofErr w:type="spellEnd"/>
      <w:r w:rsidRPr="00D16326">
        <w:rPr>
          <w:rFonts w:ascii="Times New Roman" w:hAnsi="Times New Roman" w:cs="Times New Roman"/>
          <w:sz w:val="24"/>
          <w:szCs w:val="24"/>
          <w:shd w:val="clear" w:color="auto" w:fill="FFFFFF"/>
        </w:rPr>
        <w:t xml:space="preserve">, солидные опухоли, </w:t>
      </w:r>
      <w:proofErr w:type="spellStart"/>
      <w:r w:rsidRPr="00D16326">
        <w:rPr>
          <w:rFonts w:ascii="Times New Roman" w:hAnsi="Times New Roman" w:cs="Times New Roman"/>
          <w:sz w:val="24"/>
          <w:szCs w:val="24"/>
          <w:shd w:val="clear" w:color="auto" w:fill="FFFFFF"/>
        </w:rPr>
        <w:t>лимфомы</w:t>
      </w:r>
      <w:proofErr w:type="spellEnd"/>
      <w:r w:rsidRPr="00D16326">
        <w:rPr>
          <w:rFonts w:ascii="Times New Roman" w:hAnsi="Times New Roman" w:cs="Times New Roman"/>
          <w:sz w:val="24"/>
          <w:szCs w:val="24"/>
          <w:shd w:val="clear" w:color="auto" w:fill="FFFFFF"/>
        </w:rPr>
        <w:t xml:space="preserve"> и ост</w:t>
      </w:r>
      <w:r>
        <w:rPr>
          <w:rFonts w:ascii="Times New Roman" w:hAnsi="Times New Roman" w:cs="Times New Roman"/>
          <w:sz w:val="24"/>
          <w:szCs w:val="24"/>
          <w:shd w:val="clear" w:color="auto" w:fill="FFFFFF"/>
        </w:rPr>
        <w:t>рый лимфобластный лейкоз [34</w:t>
      </w:r>
      <w:r w:rsidRPr="00D1632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14:paraId="5FA16F08" w14:textId="21428AE8" w:rsidR="00D16326" w:rsidRPr="00D16326" w:rsidRDefault="00D16326" w:rsidP="00D16326">
      <w:pPr>
        <w:spacing w:after="0" w:line="360" w:lineRule="auto"/>
        <w:jc w:val="both"/>
        <w:rPr>
          <w:rFonts w:ascii="Times New Roman" w:hAnsi="Times New Roman" w:cs="Times New Roman"/>
          <w:sz w:val="24"/>
          <w:szCs w:val="24"/>
          <w:shd w:val="clear" w:color="auto" w:fill="FFFFFF"/>
        </w:rPr>
      </w:pPr>
      <w:r w:rsidRPr="00D16326">
        <w:rPr>
          <w:rFonts w:ascii="Times New Roman" w:hAnsi="Times New Roman" w:cs="Times New Roman"/>
          <w:sz w:val="24"/>
          <w:szCs w:val="24"/>
          <w:shd w:val="clear" w:color="auto" w:fill="FFFFFF"/>
        </w:rPr>
        <w:t>Согласно последним международным рекомендациям (</w:t>
      </w:r>
      <w:r w:rsidRPr="00D16326">
        <w:rPr>
          <w:rFonts w:ascii="Times New Roman" w:hAnsi="Times New Roman" w:cs="Times New Roman"/>
          <w:sz w:val="24"/>
          <w:szCs w:val="24"/>
          <w:shd w:val="clear" w:color="auto" w:fill="FFFFFF"/>
          <w:lang w:val="en-US"/>
        </w:rPr>
        <w:t>Global</w:t>
      </w:r>
      <w:r w:rsidRPr="00D16326">
        <w:rPr>
          <w:rFonts w:ascii="Times New Roman" w:hAnsi="Times New Roman" w:cs="Times New Roman"/>
          <w:sz w:val="24"/>
          <w:szCs w:val="24"/>
          <w:shd w:val="clear" w:color="auto" w:fill="FFFFFF"/>
        </w:rPr>
        <w:t xml:space="preserve"> </w:t>
      </w:r>
      <w:r w:rsidRPr="00D16326">
        <w:rPr>
          <w:rFonts w:ascii="Times New Roman" w:hAnsi="Times New Roman" w:cs="Times New Roman"/>
          <w:sz w:val="24"/>
          <w:szCs w:val="24"/>
          <w:shd w:val="clear" w:color="auto" w:fill="FFFFFF"/>
          <w:lang w:val="en-US"/>
        </w:rPr>
        <w:t>Initiative</w:t>
      </w:r>
      <w:r w:rsidRPr="00D16326">
        <w:rPr>
          <w:rFonts w:ascii="Times New Roman" w:hAnsi="Times New Roman" w:cs="Times New Roman"/>
          <w:sz w:val="24"/>
          <w:szCs w:val="24"/>
          <w:shd w:val="clear" w:color="auto" w:fill="FFFFFF"/>
        </w:rPr>
        <w:t xml:space="preserve"> </w:t>
      </w:r>
      <w:r w:rsidRPr="00D16326">
        <w:rPr>
          <w:rFonts w:ascii="Times New Roman" w:hAnsi="Times New Roman" w:cs="Times New Roman"/>
          <w:sz w:val="24"/>
          <w:szCs w:val="24"/>
          <w:shd w:val="clear" w:color="auto" w:fill="FFFFFF"/>
          <w:lang w:val="en-US"/>
        </w:rPr>
        <w:t>for</w:t>
      </w:r>
      <w:r w:rsidRPr="00D16326">
        <w:rPr>
          <w:rFonts w:ascii="Times New Roman" w:hAnsi="Times New Roman" w:cs="Times New Roman"/>
          <w:sz w:val="24"/>
          <w:szCs w:val="24"/>
          <w:shd w:val="clear" w:color="auto" w:fill="FFFFFF"/>
        </w:rPr>
        <w:t xml:space="preserve"> </w:t>
      </w:r>
      <w:r w:rsidRPr="00D16326">
        <w:rPr>
          <w:rFonts w:ascii="Times New Roman" w:hAnsi="Times New Roman" w:cs="Times New Roman"/>
          <w:sz w:val="24"/>
          <w:szCs w:val="24"/>
          <w:shd w:val="clear" w:color="auto" w:fill="FFFFFF"/>
          <w:lang w:val="en-US"/>
        </w:rPr>
        <w:t>Asthma</w:t>
      </w:r>
      <w:r w:rsidRPr="00D16326">
        <w:rPr>
          <w:rFonts w:ascii="Times New Roman" w:hAnsi="Times New Roman" w:cs="Times New Roman"/>
          <w:sz w:val="24"/>
          <w:szCs w:val="24"/>
          <w:shd w:val="clear" w:color="auto" w:fill="FFFFFF"/>
        </w:rPr>
        <w:t xml:space="preserve">, </w:t>
      </w:r>
      <w:r w:rsidRPr="00D16326">
        <w:rPr>
          <w:rFonts w:ascii="Times New Roman" w:hAnsi="Times New Roman" w:cs="Times New Roman"/>
          <w:sz w:val="24"/>
          <w:szCs w:val="24"/>
          <w:shd w:val="clear" w:color="auto" w:fill="FFFFFF"/>
          <w:lang w:val="en-US"/>
        </w:rPr>
        <w:t>GINA</w:t>
      </w:r>
      <w:r w:rsidRPr="00D16326">
        <w:rPr>
          <w:rFonts w:ascii="Times New Roman" w:hAnsi="Times New Roman" w:cs="Times New Roman"/>
          <w:sz w:val="24"/>
          <w:szCs w:val="24"/>
          <w:shd w:val="clear" w:color="auto" w:fill="FFFFFF"/>
        </w:rPr>
        <w:t xml:space="preserve">, 2023) программа предварительного обследования претендентов на ГИБТ при текущем уровне </w:t>
      </w:r>
      <w:proofErr w:type="spellStart"/>
      <w:r w:rsidRPr="00D16326">
        <w:rPr>
          <w:rFonts w:ascii="Times New Roman" w:hAnsi="Times New Roman" w:cs="Times New Roman"/>
          <w:sz w:val="24"/>
          <w:szCs w:val="24"/>
          <w:shd w:val="clear" w:color="auto" w:fill="FFFFFF"/>
        </w:rPr>
        <w:t>эозинофилии</w:t>
      </w:r>
      <w:proofErr w:type="spellEnd"/>
      <w:r w:rsidRPr="00D16326">
        <w:rPr>
          <w:rFonts w:ascii="Times New Roman" w:hAnsi="Times New Roman" w:cs="Times New Roman"/>
          <w:sz w:val="24"/>
          <w:szCs w:val="24"/>
          <w:shd w:val="clear" w:color="auto" w:fill="FFFFFF"/>
        </w:rPr>
        <w:t xml:space="preserve"> ≥ 300 </w:t>
      </w:r>
      <w:proofErr w:type="spellStart"/>
      <w:r w:rsidRPr="00D16326">
        <w:rPr>
          <w:rFonts w:ascii="Times New Roman" w:hAnsi="Times New Roman" w:cs="Times New Roman"/>
          <w:sz w:val="24"/>
          <w:szCs w:val="24"/>
          <w:shd w:val="clear" w:color="auto" w:fill="FFFFFF"/>
        </w:rPr>
        <w:t>кл</w:t>
      </w:r>
      <w:proofErr w:type="spellEnd"/>
      <w:r w:rsidRPr="00D16326">
        <w:rPr>
          <w:rFonts w:ascii="Times New Roman" w:hAnsi="Times New Roman" w:cs="Times New Roman"/>
          <w:sz w:val="24"/>
          <w:szCs w:val="24"/>
          <w:shd w:val="clear" w:color="auto" w:fill="FFFFFF"/>
        </w:rPr>
        <w:t>/</w:t>
      </w:r>
      <w:proofErr w:type="spellStart"/>
      <w:r w:rsidRPr="00D16326">
        <w:rPr>
          <w:rFonts w:ascii="Times New Roman" w:hAnsi="Times New Roman" w:cs="Times New Roman"/>
          <w:sz w:val="24"/>
          <w:szCs w:val="24"/>
          <w:shd w:val="clear" w:color="auto" w:fill="FFFFFF"/>
        </w:rPr>
        <w:t>мкл</w:t>
      </w:r>
      <w:proofErr w:type="spellEnd"/>
      <w:r w:rsidRPr="00D16326">
        <w:rPr>
          <w:rFonts w:ascii="Times New Roman" w:hAnsi="Times New Roman" w:cs="Times New Roman"/>
          <w:sz w:val="24"/>
          <w:szCs w:val="24"/>
          <w:shd w:val="clear" w:color="auto" w:fill="FFFFFF"/>
        </w:rPr>
        <w:t xml:space="preserve"> должна включать диагностику паразитарных инвазий и проведения лечения</w:t>
      </w:r>
      <w:r>
        <w:rPr>
          <w:rFonts w:ascii="Times New Roman" w:hAnsi="Times New Roman" w:cs="Times New Roman"/>
          <w:sz w:val="24"/>
          <w:szCs w:val="24"/>
          <w:shd w:val="clear" w:color="auto" w:fill="FFFFFF"/>
        </w:rPr>
        <w:t xml:space="preserve"> в случае их выявления [35</w:t>
      </w:r>
      <w:r w:rsidRPr="00D16326">
        <w:rPr>
          <w:rFonts w:ascii="Times New Roman" w:hAnsi="Times New Roman" w:cs="Times New Roman"/>
          <w:sz w:val="24"/>
          <w:szCs w:val="24"/>
          <w:shd w:val="clear" w:color="auto" w:fill="FFFFFF"/>
        </w:rPr>
        <w:t>]. Необходимо отметить, что предварительная диагностика перед назначением ГИБТ и лабораторный скрининг паразитарных инвазий (трехкратное исследование кала на яйца гельминтов, серодиагностика</w:t>
      </w:r>
      <w:r>
        <w:rPr>
          <w:rFonts w:ascii="Times New Roman" w:hAnsi="Times New Roman" w:cs="Times New Roman"/>
          <w:sz w:val="24"/>
          <w:szCs w:val="24"/>
          <w:shd w:val="clear" w:color="auto" w:fill="FFFFFF"/>
        </w:rPr>
        <w:t xml:space="preserve"> – определение антител к паразитам</w:t>
      </w:r>
      <w:r w:rsidRPr="00D16326">
        <w:rPr>
          <w:rFonts w:ascii="Times New Roman" w:hAnsi="Times New Roman" w:cs="Times New Roman"/>
          <w:sz w:val="24"/>
          <w:szCs w:val="24"/>
          <w:shd w:val="clear" w:color="auto" w:fill="FFFFFF"/>
        </w:rPr>
        <w:t xml:space="preserve">, выявление возбудителей методом полимеразной цепной реакции) в процессе применения таргетной терапии приобретает важное значение в эндемичных по данным нозологиям районам проживания пациентов. </w:t>
      </w:r>
    </w:p>
    <w:p w14:paraId="582AF674" w14:textId="3D6516BA" w:rsidR="00D16326" w:rsidRDefault="00D16326" w:rsidP="00D16326">
      <w:pPr>
        <w:spacing w:after="0" w:line="360" w:lineRule="auto"/>
        <w:jc w:val="both"/>
        <w:rPr>
          <w:rFonts w:ascii="Times New Roman" w:hAnsi="Times New Roman" w:cs="Times New Roman"/>
          <w:sz w:val="24"/>
          <w:szCs w:val="24"/>
          <w:shd w:val="clear" w:color="auto" w:fill="FFFFFF"/>
        </w:rPr>
      </w:pPr>
      <w:r w:rsidRPr="00D16326">
        <w:rPr>
          <w:rFonts w:ascii="Times New Roman" w:hAnsi="Times New Roman" w:cs="Times New Roman"/>
          <w:sz w:val="24"/>
          <w:szCs w:val="24"/>
          <w:shd w:val="clear" w:color="auto" w:fill="FFFFFF"/>
        </w:rPr>
        <w:t xml:space="preserve">В случае </w:t>
      </w:r>
      <w:proofErr w:type="spellStart"/>
      <w:r w:rsidRPr="00D16326">
        <w:rPr>
          <w:rFonts w:ascii="Times New Roman" w:hAnsi="Times New Roman" w:cs="Times New Roman"/>
          <w:sz w:val="24"/>
          <w:szCs w:val="24"/>
          <w:shd w:val="clear" w:color="auto" w:fill="FFFFFF"/>
        </w:rPr>
        <w:t>гиперэозинофилии</w:t>
      </w:r>
      <w:proofErr w:type="spellEnd"/>
      <w:r w:rsidRPr="00D16326">
        <w:rPr>
          <w:rFonts w:ascii="Times New Roman" w:hAnsi="Times New Roman" w:cs="Times New Roman"/>
          <w:sz w:val="24"/>
          <w:szCs w:val="24"/>
          <w:shd w:val="clear" w:color="auto" w:fill="FFFFFF"/>
        </w:rPr>
        <w:t xml:space="preserve"> ≥1500 </w:t>
      </w:r>
      <w:proofErr w:type="spellStart"/>
      <w:r w:rsidRPr="00D16326">
        <w:rPr>
          <w:rFonts w:ascii="Times New Roman" w:hAnsi="Times New Roman" w:cs="Times New Roman"/>
          <w:sz w:val="24"/>
          <w:szCs w:val="24"/>
          <w:shd w:val="clear" w:color="auto" w:fill="FFFFFF"/>
        </w:rPr>
        <w:t>кл</w:t>
      </w:r>
      <w:proofErr w:type="spellEnd"/>
      <w:r w:rsidRPr="00D16326">
        <w:rPr>
          <w:rFonts w:ascii="Times New Roman" w:hAnsi="Times New Roman" w:cs="Times New Roman"/>
          <w:sz w:val="24"/>
          <w:szCs w:val="24"/>
          <w:shd w:val="clear" w:color="auto" w:fill="FFFFFF"/>
        </w:rPr>
        <w:t>/</w:t>
      </w:r>
      <w:proofErr w:type="spellStart"/>
      <w:r w:rsidRPr="00D16326">
        <w:rPr>
          <w:rFonts w:ascii="Times New Roman" w:hAnsi="Times New Roman" w:cs="Times New Roman"/>
          <w:sz w:val="24"/>
          <w:szCs w:val="24"/>
          <w:shd w:val="clear" w:color="auto" w:fill="FFFFFF"/>
        </w:rPr>
        <w:t>мкл</w:t>
      </w:r>
      <w:proofErr w:type="spellEnd"/>
      <w:r w:rsidRPr="00D16326">
        <w:rPr>
          <w:rFonts w:ascii="Times New Roman" w:hAnsi="Times New Roman" w:cs="Times New Roman"/>
          <w:sz w:val="24"/>
          <w:szCs w:val="24"/>
          <w:shd w:val="clear" w:color="auto" w:fill="FFFFFF"/>
        </w:rPr>
        <w:t>, необходимо исключение ЭГПА, в т.ч. определение АНЦА в сыворотке к</w:t>
      </w:r>
      <w:r>
        <w:rPr>
          <w:rFonts w:ascii="Times New Roman" w:hAnsi="Times New Roman" w:cs="Times New Roman"/>
          <w:sz w:val="24"/>
          <w:szCs w:val="24"/>
          <w:shd w:val="clear" w:color="auto" w:fill="FFFFFF"/>
        </w:rPr>
        <w:t>рови и проведение КТ ППН [35</w:t>
      </w:r>
      <w:r w:rsidRPr="00D16326">
        <w:rPr>
          <w:rFonts w:ascii="Times New Roman" w:hAnsi="Times New Roman" w:cs="Times New Roman"/>
          <w:sz w:val="24"/>
          <w:szCs w:val="24"/>
          <w:shd w:val="clear" w:color="auto" w:fill="FFFFFF"/>
        </w:rPr>
        <w:t xml:space="preserve">]. ЭГПА – это заболевание, </w:t>
      </w:r>
      <w:r w:rsidR="002B61E7">
        <w:rPr>
          <w:rFonts w:ascii="Times New Roman" w:hAnsi="Times New Roman" w:cs="Times New Roman"/>
          <w:sz w:val="24"/>
          <w:szCs w:val="24"/>
          <w:shd w:val="clear" w:color="auto" w:fill="FFFFFF"/>
        </w:rPr>
        <w:t xml:space="preserve">которое </w:t>
      </w:r>
      <w:r>
        <w:rPr>
          <w:rFonts w:ascii="Times New Roman" w:hAnsi="Times New Roman" w:cs="Times New Roman"/>
          <w:sz w:val="24"/>
          <w:szCs w:val="24"/>
          <w:shd w:val="clear" w:color="auto" w:fill="FFFFFF"/>
        </w:rPr>
        <w:t>п</w:t>
      </w:r>
      <w:r w:rsidRPr="00D16326">
        <w:rPr>
          <w:rFonts w:ascii="Times New Roman" w:hAnsi="Times New Roman" w:cs="Times New Roman"/>
          <w:sz w:val="24"/>
          <w:szCs w:val="24"/>
          <w:shd w:val="clear" w:color="auto" w:fill="FFFFFF"/>
        </w:rPr>
        <w:t xml:space="preserve">редставляет собой редкий васкулит мелких сосудов, </w:t>
      </w:r>
      <w:r>
        <w:rPr>
          <w:rFonts w:ascii="Times New Roman" w:hAnsi="Times New Roman" w:cs="Times New Roman"/>
          <w:sz w:val="24"/>
          <w:szCs w:val="24"/>
          <w:shd w:val="clear" w:color="auto" w:fill="FFFFFF"/>
        </w:rPr>
        <w:t xml:space="preserve">возникающий </w:t>
      </w:r>
      <w:r w:rsidRPr="00D16326">
        <w:rPr>
          <w:rFonts w:ascii="Times New Roman" w:hAnsi="Times New Roman" w:cs="Times New Roman"/>
          <w:sz w:val="24"/>
          <w:szCs w:val="24"/>
          <w:shd w:val="clear" w:color="auto" w:fill="FFFFFF"/>
        </w:rPr>
        <w:t>у пациентов с астмой и эозинофилией</w:t>
      </w:r>
      <w:r w:rsidR="002B61E7">
        <w:rPr>
          <w:rFonts w:ascii="Times New Roman" w:hAnsi="Times New Roman" w:cs="Times New Roman"/>
          <w:sz w:val="24"/>
          <w:szCs w:val="24"/>
          <w:shd w:val="clear" w:color="auto" w:fill="FFFFFF"/>
        </w:rPr>
        <w:t xml:space="preserve"> крови</w:t>
      </w:r>
      <w:r>
        <w:rPr>
          <w:rFonts w:ascii="Times New Roman" w:hAnsi="Times New Roman" w:cs="Times New Roman"/>
          <w:sz w:val="24"/>
          <w:szCs w:val="24"/>
          <w:shd w:val="clear" w:color="auto" w:fill="FFFFFF"/>
        </w:rPr>
        <w:t>,</w:t>
      </w:r>
      <w:r w:rsidRPr="00D16326">
        <w:rPr>
          <w:rFonts w:ascii="Times New Roman" w:hAnsi="Times New Roman" w:cs="Times New Roman"/>
          <w:sz w:val="24"/>
          <w:szCs w:val="24"/>
          <w:shd w:val="clear" w:color="auto" w:fill="FFFFFF"/>
        </w:rPr>
        <w:t xml:space="preserve"> </w:t>
      </w:r>
      <w:r w:rsidR="002B61E7">
        <w:rPr>
          <w:rFonts w:ascii="Times New Roman" w:hAnsi="Times New Roman" w:cs="Times New Roman"/>
          <w:sz w:val="24"/>
          <w:szCs w:val="24"/>
          <w:shd w:val="clear" w:color="auto" w:fill="FFFFFF"/>
        </w:rPr>
        <w:t>также характеризующийся</w:t>
      </w:r>
      <w:r w:rsidRPr="00D16326">
        <w:rPr>
          <w:rFonts w:ascii="Times New Roman" w:hAnsi="Times New Roman" w:cs="Times New Roman"/>
          <w:sz w:val="24"/>
          <w:szCs w:val="24"/>
          <w:shd w:val="clear" w:color="auto" w:fill="FFFFFF"/>
        </w:rPr>
        <w:t xml:space="preserve"> тканевой </w:t>
      </w:r>
      <w:proofErr w:type="spellStart"/>
      <w:r w:rsidRPr="00D16326">
        <w:rPr>
          <w:rFonts w:ascii="Times New Roman" w:hAnsi="Times New Roman" w:cs="Times New Roman"/>
          <w:sz w:val="24"/>
          <w:szCs w:val="24"/>
          <w:shd w:val="clear" w:color="auto" w:fill="FFFFFF"/>
        </w:rPr>
        <w:t>эозинофилией</w:t>
      </w:r>
      <w:proofErr w:type="spellEnd"/>
      <w:r w:rsidRPr="00D16326">
        <w:rPr>
          <w:rFonts w:ascii="Times New Roman" w:hAnsi="Times New Roman" w:cs="Times New Roman"/>
          <w:sz w:val="24"/>
          <w:szCs w:val="24"/>
          <w:shd w:val="clear" w:color="auto" w:fill="FFFFFF"/>
        </w:rPr>
        <w:t xml:space="preserve">, </w:t>
      </w:r>
      <w:proofErr w:type="spellStart"/>
      <w:r w:rsidRPr="00D16326">
        <w:rPr>
          <w:rFonts w:ascii="Times New Roman" w:hAnsi="Times New Roman" w:cs="Times New Roman"/>
          <w:sz w:val="24"/>
          <w:szCs w:val="24"/>
          <w:shd w:val="clear" w:color="auto" w:fill="FFFFFF"/>
        </w:rPr>
        <w:t>некротизирующим</w:t>
      </w:r>
      <w:proofErr w:type="spellEnd"/>
      <w:r w:rsidRPr="00D16326">
        <w:rPr>
          <w:rFonts w:ascii="Times New Roman" w:hAnsi="Times New Roman" w:cs="Times New Roman"/>
          <w:sz w:val="24"/>
          <w:szCs w:val="24"/>
          <w:shd w:val="clear" w:color="auto" w:fill="FFFFFF"/>
        </w:rPr>
        <w:t xml:space="preserve"> </w:t>
      </w:r>
      <w:proofErr w:type="spellStart"/>
      <w:r w:rsidRPr="00D16326">
        <w:rPr>
          <w:rFonts w:ascii="Times New Roman" w:hAnsi="Times New Roman" w:cs="Times New Roman"/>
          <w:sz w:val="24"/>
          <w:szCs w:val="24"/>
          <w:shd w:val="clear" w:color="auto" w:fill="FFFFFF"/>
        </w:rPr>
        <w:t>васкулитом</w:t>
      </w:r>
      <w:proofErr w:type="spellEnd"/>
      <w:r w:rsidRPr="00D16326">
        <w:rPr>
          <w:rFonts w:ascii="Times New Roman" w:hAnsi="Times New Roman" w:cs="Times New Roman"/>
          <w:sz w:val="24"/>
          <w:szCs w:val="24"/>
          <w:shd w:val="clear" w:color="auto" w:fill="FFFFFF"/>
        </w:rPr>
        <w:t xml:space="preserve"> и </w:t>
      </w:r>
      <w:r w:rsidR="002B61E7">
        <w:rPr>
          <w:rFonts w:ascii="Times New Roman" w:hAnsi="Times New Roman" w:cs="Times New Roman"/>
          <w:sz w:val="24"/>
          <w:szCs w:val="24"/>
          <w:shd w:val="clear" w:color="auto" w:fill="FFFFFF"/>
        </w:rPr>
        <w:t>преобладающим эозинофильным</w:t>
      </w:r>
      <w:r w:rsidRPr="00D16326">
        <w:rPr>
          <w:rFonts w:ascii="Times New Roman" w:hAnsi="Times New Roman" w:cs="Times New Roman"/>
          <w:sz w:val="24"/>
          <w:szCs w:val="24"/>
          <w:shd w:val="clear" w:color="auto" w:fill="FFFFFF"/>
        </w:rPr>
        <w:t xml:space="preserve"> гранулематозным воспалением</w:t>
      </w:r>
      <w:r w:rsidR="002B61E7">
        <w:rPr>
          <w:rFonts w:ascii="Times New Roman" w:hAnsi="Times New Roman" w:cs="Times New Roman"/>
          <w:sz w:val="24"/>
          <w:szCs w:val="24"/>
          <w:shd w:val="clear" w:color="auto" w:fill="FFFFFF"/>
        </w:rPr>
        <w:t xml:space="preserve">. </w:t>
      </w:r>
      <w:r w:rsidRPr="00D16326">
        <w:rPr>
          <w:rFonts w:ascii="Times New Roman" w:hAnsi="Times New Roman" w:cs="Times New Roman"/>
          <w:sz w:val="24"/>
          <w:szCs w:val="24"/>
          <w:shd w:val="clear" w:color="auto" w:fill="FFFFFF"/>
        </w:rPr>
        <w:t xml:space="preserve">Учитывая наличие доказанного </w:t>
      </w:r>
      <w:proofErr w:type="spellStart"/>
      <w:r w:rsidRPr="00D16326">
        <w:rPr>
          <w:rFonts w:ascii="Times New Roman" w:hAnsi="Times New Roman" w:cs="Times New Roman"/>
          <w:sz w:val="24"/>
          <w:szCs w:val="24"/>
          <w:shd w:val="clear" w:color="auto" w:fill="FFFFFF"/>
        </w:rPr>
        <w:t>стероидсберегающего</w:t>
      </w:r>
      <w:proofErr w:type="spellEnd"/>
      <w:r w:rsidRPr="00D16326">
        <w:rPr>
          <w:rFonts w:ascii="Times New Roman" w:hAnsi="Times New Roman" w:cs="Times New Roman"/>
          <w:sz w:val="24"/>
          <w:szCs w:val="24"/>
          <w:shd w:val="clear" w:color="auto" w:fill="FFFFFF"/>
        </w:rPr>
        <w:t xml:space="preserve"> эффекта </w:t>
      </w:r>
      <w:proofErr w:type="spellStart"/>
      <w:r w:rsidRPr="00D16326">
        <w:rPr>
          <w:rFonts w:ascii="Times New Roman" w:hAnsi="Times New Roman" w:cs="Times New Roman"/>
          <w:sz w:val="24"/>
          <w:szCs w:val="24"/>
          <w:shd w:val="clear" w:color="auto" w:fill="FFFFFF"/>
        </w:rPr>
        <w:t>дупилумаба</w:t>
      </w:r>
      <w:proofErr w:type="spellEnd"/>
      <w:r w:rsidRPr="00D16326">
        <w:rPr>
          <w:rFonts w:ascii="Times New Roman" w:hAnsi="Times New Roman" w:cs="Times New Roman"/>
          <w:sz w:val="24"/>
          <w:szCs w:val="24"/>
          <w:shd w:val="clear" w:color="auto" w:fill="FFFFFF"/>
        </w:rPr>
        <w:t xml:space="preserve">, у </w:t>
      </w:r>
      <w:r w:rsidRPr="00764AED">
        <w:rPr>
          <w:rFonts w:ascii="Times New Roman" w:hAnsi="Times New Roman" w:cs="Times New Roman"/>
          <w:sz w:val="24"/>
          <w:szCs w:val="24"/>
          <w:shd w:val="clear" w:color="auto" w:fill="FFFFFF"/>
        </w:rPr>
        <w:t xml:space="preserve">некоторых пациентов со </w:t>
      </w:r>
      <w:proofErr w:type="spellStart"/>
      <w:r w:rsidRPr="00764AED">
        <w:rPr>
          <w:rFonts w:ascii="Times New Roman" w:hAnsi="Times New Roman" w:cs="Times New Roman"/>
          <w:sz w:val="24"/>
          <w:szCs w:val="24"/>
          <w:shd w:val="clear" w:color="auto" w:fill="FFFFFF"/>
        </w:rPr>
        <w:t>стероидзависимой</w:t>
      </w:r>
      <w:proofErr w:type="spellEnd"/>
      <w:r w:rsidRPr="00764AED">
        <w:rPr>
          <w:rFonts w:ascii="Times New Roman" w:hAnsi="Times New Roman" w:cs="Times New Roman"/>
          <w:sz w:val="24"/>
          <w:szCs w:val="24"/>
          <w:shd w:val="clear" w:color="auto" w:fill="FFFFFF"/>
        </w:rPr>
        <w:t xml:space="preserve"> БА отмена СГКС может приводить к манифестации ЭГПА</w:t>
      </w:r>
      <w:r w:rsidR="0016589F" w:rsidRPr="00764AED">
        <w:rPr>
          <w:rFonts w:ascii="Times New Roman" w:hAnsi="Times New Roman" w:cs="Times New Roman"/>
          <w:sz w:val="24"/>
          <w:szCs w:val="24"/>
          <w:shd w:val="clear" w:color="auto" w:fill="FFFFFF"/>
        </w:rPr>
        <w:t>, который ранее не был диагностирован и расценивался как БА</w:t>
      </w:r>
      <w:r w:rsidRPr="00764AED">
        <w:rPr>
          <w:rFonts w:ascii="Times New Roman" w:hAnsi="Times New Roman" w:cs="Times New Roman"/>
          <w:sz w:val="24"/>
          <w:szCs w:val="24"/>
          <w:shd w:val="clear" w:color="auto" w:fill="FFFFFF"/>
        </w:rPr>
        <w:t>. Поэтому</w:t>
      </w:r>
      <w:r w:rsidRPr="00D16326">
        <w:rPr>
          <w:rFonts w:ascii="Times New Roman" w:hAnsi="Times New Roman" w:cs="Times New Roman"/>
          <w:sz w:val="24"/>
          <w:szCs w:val="24"/>
          <w:shd w:val="clear" w:color="auto" w:fill="FFFFFF"/>
        </w:rPr>
        <w:t xml:space="preserve"> важно учитывать классификационные критерии данного заболевания для своевременной верификации диагноза как до, так и в процессе проведения ГИБТ. К таким критериям, повышающим вероятность диагноза ЭГПА</w:t>
      </w:r>
      <w:r w:rsidR="002B61E7">
        <w:rPr>
          <w:rFonts w:ascii="Times New Roman" w:hAnsi="Times New Roman" w:cs="Times New Roman"/>
          <w:sz w:val="24"/>
          <w:szCs w:val="24"/>
          <w:shd w:val="clear" w:color="auto" w:fill="FFFFFF"/>
        </w:rPr>
        <w:t>,</w:t>
      </w:r>
      <w:r w:rsidRPr="00D16326">
        <w:rPr>
          <w:rFonts w:ascii="Times New Roman" w:hAnsi="Times New Roman" w:cs="Times New Roman"/>
          <w:sz w:val="24"/>
          <w:szCs w:val="24"/>
          <w:shd w:val="clear" w:color="auto" w:fill="FFFFFF"/>
        </w:rPr>
        <w:t xml:space="preserve"> относятся: максимальное количество эозинофилов ≥ 1х10</w:t>
      </w:r>
      <w:r w:rsidRPr="0016589F">
        <w:rPr>
          <w:rFonts w:ascii="Times New Roman" w:hAnsi="Times New Roman" w:cs="Times New Roman"/>
          <w:sz w:val="24"/>
          <w:szCs w:val="24"/>
          <w:shd w:val="clear" w:color="auto" w:fill="FFFFFF"/>
          <w:vertAlign w:val="superscript"/>
        </w:rPr>
        <w:t>9</w:t>
      </w:r>
      <w:r w:rsidRPr="00D16326">
        <w:rPr>
          <w:rFonts w:ascii="Times New Roman" w:hAnsi="Times New Roman" w:cs="Times New Roman"/>
          <w:sz w:val="24"/>
          <w:szCs w:val="24"/>
          <w:shd w:val="clear" w:color="auto" w:fill="FFFFFF"/>
        </w:rPr>
        <w:t xml:space="preserve">/л (+5 баллов), обструктивное заболевание дыхательных путей (+3), полипы носа (+3), внесосудистое воспаление с преобладанием эозинофилов по данным биопсии (+2), множественный мононеврит и/или двигательная нейропатия, не связанная с </w:t>
      </w:r>
      <w:proofErr w:type="spellStart"/>
      <w:r w:rsidRPr="00D16326">
        <w:rPr>
          <w:rFonts w:ascii="Times New Roman" w:hAnsi="Times New Roman" w:cs="Times New Roman"/>
          <w:sz w:val="24"/>
          <w:szCs w:val="24"/>
          <w:shd w:val="clear" w:color="auto" w:fill="FFFFFF"/>
        </w:rPr>
        <w:t>радикулопатией</w:t>
      </w:r>
      <w:proofErr w:type="spellEnd"/>
      <w:r w:rsidRPr="00D16326">
        <w:rPr>
          <w:rFonts w:ascii="Times New Roman" w:hAnsi="Times New Roman" w:cs="Times New Roman"/>
          <w:sz w:val="24"/>
          <w:szCs w:val="24"/>
          <w:shd w:val="clear" w:color="auto" w:fill="FFFFFF"/>
        </w:rPr>
        <w:t xml:space="preserve"> (+1). Также необходимо учитывать другие параметры, которые делают вероятность ЭГПА менее вероятной и поэтому оцениваются отрицательно. Эти параметры включаю</w:t>
      </w:r>
      <w:r w:rsidR="0016589F">
        <w:rPr>
          <w:rFonts w:ascii="Times New Roman" w:hAnsi="Times New Roman" w:cs="Times New Roman"/>
          <w:sz w:val="24"/>
          <w:szCs w:val="24"/>
          <w:shd w:val="clear" w:color="auto" w:fill="FFFFFF"/>
        </w:rPr>
        <w:t>т</w:t>
      </w:r>
      <w:r w:rsidRPr="00D16326">
        <w:rPr>
          <w:rFonts w:ascii="Times New Roman" w:hAnsi="Times New Roman" w:cs="Times New Roman"/>
          <w:sz w:val="24"/>
          <w:szCs w:val="24"/>
          <w:shd w:val="clear" w:color="auto" w:fill="FFFFFF"/>
        </w:rPr>
        <w:t xml:space="preserve"> цитоплазматический тип </w:t>
      </w:r>
      <w:proofErr w:type="spellStart"/>
      <w:r w:rsidRPr="00D16326">
        <w:rPr>
          <w:rFonts w:ascii="Times New Roman" w:hAnsi="Times New Roman" w:cs="Times New Roman"/>
          <w:sz w:val="24"/>
          <w:szCs w:val="24"/>
          <w:shd w:val="clear" w:color="auto" w:fill="FFFFFF"/>
        </w:rPr>
        <w:t>антинейтрофильных</w:t>
      </w:r>
      <w:proofErr w:type="spellEnd"/>
      <w:r w:rsidRPr="00D16326">
        <w:rPr>
          <w:rFonts w:ascii="Times New Roman" w:hAnsi="Times New Roman" w:cs="Times New Roman"/>
          <w:sz w:val="24"/>
          <w:szCs w:val="24"/>
          <w:shd w:val="clear" w:color="auto" w:fill="FFFFFF"/>
        </w:rPr>
        <w:t xml:space="preserve"> цитоплазматических антител (</w:t>
      </w:r>
      <w:r w:rsidRPr="00D16326">
        <w:rPr>
          <w:rFonts w:ascii="Times New Roman" w:hAnsi="Times New Roman" w:cs="Times New Roman"/>
          <w:sz w:val="24"/>
          <w:szCs w:val="24"/>
          <w:shd w:val="clear" w:color="auto" w:fill="FFFFFF"/>
          <w:lang w:val="en-US"/>
        </w:rPr>
        <w:t>antineutrophil</w:t>
      </w:r>
      <w:r w:rsidRPr="00D16326">
        <w:rPr>
          <w:rFonts w:ascii="Times New Roman" w:hAnsi="Times New Roman" w:cs="Times New Roman"/>
          <w:sz w:val="24"/>
          <w:szCs w:val="24"/>
          <w:shd w:val="clear" w:color="auto" w:fill="FFFFFF"/>
        </w:rPr>
        <w:t xml:space="preserve"> </w:t>
      </w:r>
      <w:r w:rsidRPr="00D16326">
        <w:rPr>
          <w:rFonts w:ascii="Times New Roman" w:hAnsi="Times New Roman" w:cs="Times New Roman"/>
          <w:sz w:val="24"/>
          <w:szCs w:val="24"/>
          <w:shd w:val="clear" w:color="auto" w:fill="FFFFFF"/>
          <w:lang w:val="en-US"/>
        </w:rPr>
        <w:t>cytoplasmic</w:t>
      </w:r>
      <w:r w:rsidRPr="00D16326">
        <w:rPr>
          <w:rFonts w:ascii="Times New Roman" w:hAnsi="Times New Roman" w:cs="Times New Roman"/>
          <w:sz w:val="24"/>
          <w:szCs w:val="24"/>
          <w:shd w:val="clear" w:color="auto" w:fill="FFFFFF"/>
        </w:rPr>
        <w:t xml:space="preserve"> </w:t>
      </w:r>
      <w:r w:rsidRPr="00D16326">
        <w:rPr>
          <w:rFonts w:ascii="Times New Roman" w:hAnsi="Times New Roman" w:cs="Times New Roman"/>
          <w:sz w:val="24"/>
          <w:szCs w:val="24"/>
          <w:shd w:val="clear" w:color="auto" w:fill="FFFFFF"/>
          <w:lang w:val="en-US"/>
        </w:rPr>
        <w:t>antibodies</w:t>
      </w:r>
      <w:r w:rsidRPr="00D16326">
        <w:rPr>
          <w:rFonts w:ascii="Times New Roman" w:hAnsi="Times New Roman" w:cs="Times New Roman"/>
          <w:sz w:val="24"/>
          <w:szCs w:val="24"/>
          <w:shd w:val="clear" w:color="auto" w:fill="FFFFFF"/>
        </w:rPr>
        <w:t xml:space="preserve">, </w:t>
      </w:r>
      <w:r w:rsidRPr="00D16326">
        <w:rPr>
          <w:rFonts w:ascii="Times New Roman" w:hAnsi="Times New Roman" w:cs="Times New Roman"/>
          <w:sz w:val="24"/>
          <w:szCs w:val="24"/>
          <w:shd w:val="clear" w:color="auto" w:fill="FFFFFF"/>
          <w:lang w:val="en-US"/>
        </w:rPr>
        <w:t>c</w:t>
      </w:r>
      <w:r w:rsidRPr="00D16326">
        <w:rPr>
          <w:rFonts w:ascii="Times New Roman" w:hAnsi="Times New Roman" w:cs="Times New Roman"/>
          <w:sz w:val="24"/>
          <w:szCs w:val="24"/>
          <w:shd w:val="clear" w:color="auto" w:fill="FFFFFF"/>
        </w:rPr>
        <w:t>-</w:t>
      </w:r>
      <w:r w:rsidRPr="00D16326">
        <w:rPr>
          <w:rFonts w:ascii="Times New Roman" w:hAnsi="Times New Roman" w:cs="Times New Roman"/>
          <w:sz w:val="24"/>
          <w:szCs w:val="24"/>
          <w:shd w:val="clear" w:color="auto" w:fill="FFFFFF"/>
          <w:lang w:val="en-US"/>
        </w:rPr>
        <w:t>ANCA</w:t>
      </w:r>
      <w:r w:rsidRPr="00D16326">
        <w:rPr>
          <w:rFonts w:ascii="Times New Roman" w:hAnsi="Times New Roman" w:cs="Times New Roman"/>
          <w:sz w:val="24"/>
          <w:szCs w:val="24"/>
          <w:shd w:val="clear" w:color="auto" w:fill="FFFFFF"/>
        </w:rPr>
        <w:t>) или антитела к протеиназе-3 (-3) и гематурию (-1).</w:t>
      </w:r>
      <w:r w:rsidR="002B61E7">
        <w:rPr>
          <w:rFonts w:ascii="Times New Roman" w:hAnsi="Times New Roman" w:cs="Times New Roman"/>
          <w:sz w:val="24"/>
          <w:szCs w:val="24"/>
          <w:shd w:val="clear" w:color="auto" w:fill="FFFFFF"/>
        </w:rPr>
        <w:t xml:space="preserve"> </w:t>
      </w:r>
      <w:r w:rsidRPr="00D16326">
        <w:rPr>
          <w:rFonts w:ascii="Times New Roman" w:hAnsi="Times New Roman" w:cs="Times New Roman"/>
          <w:sz w:val="24"/>
          <w:szCs w:val="24"/>
          <w:shd w:val="clear" w:color="auto" w:fill="FFFFFF"/>
        </w:rPr>
        <w:t xml:space="preserve">При достижении совокупного балла 6 или более пациент с диагнозом васкулит сосудов малого </w:t>
      </w:r>
      <w:r w:rsidRPr="00D16326">
        <w:rPr>
          <w:rFonts w:ascii="Times New Roman" w:hAnsi="Times New Roman" w:cs="Times New Roman"/>
          <w:sz w:val="24"/>
          <w:szCs w:val="24"/>
          <w:shd w:val="clear" w:color="auto" w:fill="FFFFFF"/>
        </w:rPr>
        <w:lastRenderedPageBreak/>
        <w:t xml:space="preserve">или среднего калибра может быть классифицирован как имеющий ЭГПА с чувствительностью </w:t>
      </w:r>
      <w:r w:rsidR="002B61E7" w:rsidRPr="002B61E7">
        <w:rPr>
          <w:rFonts w:ascii="Times New Roman" w:hAnsi="Times New Roman" w:cs="Times New Roman"/>
          <w:sz w:val="24"/>
          <w:szCs w:val="24"/>
          <w:shd w:val="clear" w:color="auto" w:fill="FFFFFF"/>
        </w:rPr>
        <w:t>85% и специфичностью 99% [3</w:t>
      </w:r>
      <w:r w:rsidR="002B61E7">
        <w:rPr>
          <w:rFonts w:ascii="Times New Roman" w:hAnsi="Times New Roman" w:cs="Times New Roman"/>
          <w:sz w:val="24"/>
          <w:szCs w:val="24"/>
          <w:shd w:val="clear" w:color="auto" w:fill="FFFFFF"/>
        </w:rPr>
        <w:t>6</w:t>
      </w:r>
      <w:r w:rsidRPr="002B61E7">
        <w:rPr>
          <w:rFonts w:ascii="Times New Roman" w:hAnsi="Times New Roman" w:cs="Times New Roman"/>
          <w:sz w:val="24"/>
          <w:szCs w:val="24"/>
          <w:shd w:val="clear" w:color="auto" w:fill="FFFFFF"/>
        </w:rPr>
        <w:t>].</w:t>
      </w:r>
    </w:p>
    <w:p w14:paraId="22219866" w14:textId="7D794C50" w:rsidR="002B61E7" w:rsidRPr="002B61E7" w:rsidRDefault="002B61E7" w:rsidP="00D16326">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Исходя из вышеизложенного,</w:t>
      </w:r>
      <w:r w:rsidRPr="002B61E7">
        <w:rPr>
          <w:rFonts w:ascii="Times New Roman" w:hAnsi="Times New Roman" w:cs="Times New Roman"/>
          <w:sz w:val="24"/>
          <w:szCs w:val="24"/>
          <w:shd w:val="clear" w:color="auto" w:fill="FFFFFF"/>
        </w:rPr>
        <w:t xml:space="preserve"> необходимо учитывать, что ведение пациентов с Т2-ассоциированными заболеваниями, такими как БА и ХПРС, требует междисциплинарного подхода с участием врача-аллерголога-иммунолога, пульмонолога, оториноларинголога. Для исключения системных, инфекционных, а также гематологических заболеваний, ассоциированных с эозинофилией, необходимы консультации врача-ревматолога, инфекциониста (паразитолога) и, в некоторых случаях, гематолога. </w:t>
      </w:r>
    </w:p>
    <w:p w14:paraId="00F0D907" w14:textId="5C2B3131" w:rsidR="00EA6A46" w:rsidRPr="00595FAE" w:rsidRDefault="00AF3A46" w:rsidP="00024CA0">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При этом, врачам, осуществляющим отбор пациентов для назначения ГИБТ, следует помнить, что одним из критериев выбора таргетной биологической терапии дупилумабом является диапазон эозинофилов крови </w:t>
      </w:r>
      <w:r w:rsidRPr="00AF3A4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150 </w:t>
      </w:r>
      <w:proofErr w:type="spellStart"/>
      <w:r>
        <w:rPr>
          <w:rFonts w:ascii="Times New Roman" w:hAnsi="Times New Roman" w:cs="Times New Roman"/>
          <w:sz w:val="24"/>
          <w:szCs w:val="24"/>
          <w:shd w:val="clear" w:color="auto" w:fill="FFFFFF"/>
        </w:rPr>
        <w:t>кл</w:t>
      </w:r>
      <w:proofErr w:type="spellEnd"/>
      <w:r>
        <w:rPr>
          <w:rFonts w:ascii="Times New Roman" w:hAnsi="Times New Roman" w:cs="Times New Roman"/>
          <w:sz w:val="24"/>
          <w:szCs w:val="24"/>
          <w:shd w:val="clear" w:color="auto" w:fill="FFFFFF"/>
        </w:rPr>
        <w:t>/</w:t>
      </w:r>
      <w:proofErr w:type="spellStart"/>
      <w:r>
        <w:rPr>
          <w:rFonts w:ascii="Times New Roman" w:hAnsi="Times New Roman" w:cs="Times New Roman"/>
          <w:sz w:val="24"/>
          <w:szCs w:val="24"/>
          <w:shd w:val="clear" w:color="auto" w:fill="FFFFFF"/>
        </w:rPr>
        <w:t>мкл</w:t>
      </w:r>
      <w:proofErr w:type="spellEnd"/>
      <w:r>
        <w:rPr>
          <w:rFonts w:ascii="Times New Roman" w:hAnsi="Times New Roman" w:cs="Times New Roman"/>
          <w:sz w:val="24"/>
          <w:szCs w:val="24"/>
          <w:shd w:val="clear" w:color="auto" w:fill="FFFFFF"/>
        </w:rPr>
        <w:t xml:space="preserve"> и ≤ </w:t>
      </w:r>
      <w:r w:rsidRPr="00AF3A46">
        <w:rPr>
          <w:rFonts w:ascii="Times New Roman" w:hAnsi="Times New Roman" w:cs="Times New Roman"/>
          <w:sz w:val="24"/>
          <w:szCs w:val="24"/>
          <w:shd w:val="clear" w:color="auto" w:fill="FFFFFF"/>
        </w:rPr>
        <w:t>1500/</w:t>
      </w:r>
      <w:proofErr w:type="spellStart"/>
      <w:r w:rsidRPr="00AF3A46">
        <w:rPr>
          <w:rFonts w:ascii="Times New Roman" w:hAnsi="Times New Roman" w:cs="Times New Roman"/>
          <w:sz w:val="24"/>
          <w:szCs w:val="24"/>
          <w:shd w:val="clear" w:color="auto" w:fill="FFFFFF"/>
        </w:rPr>
        <w:t>мкл</w:t>
      </w:r>
      <w:proofErr w:type="spellEnd"/>
      <w:r>
        <w:rPr>
          <w:rFonts w:ascii="Times New Roman" w:hAnsi="Times New Roman" w:cs="Times New Roman"/>
          <w:sz w:val="24"/>
          <w:szCs w:val="24"/>
          <w:shd w:val="clear" w:color="auto" w:fill="FFFFFF"/>
        </w:rPr>
        <w:t xml:space="preserve"> </w:t>
      </w:r>
      <w:r w:rsidRPr="00AF3A46">
        <w:rPr>
          <w:rFonts w:ascii="Times New Roman" w:hAnsi="Times New Roman" w:cs="Times New Roman"/>
          <w:sz w:val="24"/>
          <w:szCs w:val="24"/>
          <w:shd w:val="clear" w:color="auto" w:fill="FFFFFF"/>
        </w:rPr>
        <w:t>[35].</w:t>
      </w:r>
    </w:p>
    <w:p w14:paraId="450E18F8" w14:textId="77777777" w:rsidR="00EA6A46" w:rsidRPr="00EA6A46" w:rsidRDefault="00EA6A46" w:rsidP="00EA6A46">
      <w:pPr>
        <w:spacing w:after="0" w:line="360" w:lineRule="auto"/>
        <w:jc w:val="both"/>
        <w:rPr>
          <w:rFonts w:ascii="Times New Roman" w:eastAsia="Times New Roman" w:hAnsi="Times New Roman" w:cs="Times New Roman"/>
          <w:b/>
          <w:bCs/>
          <w:kern w:val="0"/>
          <w:sz w:val="24"/>
          <w:szCs w:val="24"/>
          <w:lang w:eastAsia="ru-RU"/>
          <w14:ligatures w14:val="none"/>
        </w:rPr>
      </w:pPr>
      <w:r w:rsidRPr="00EA6A46">
        <w:rPr>
          <w:rFonts w:ascii="Times New Roman" w:eastAsia="Times New Roman" w:hAnsi="Times New Roman" w:cs="Times New Roman"/>
          <w:b/>
          <w:bCs/>
          <w:kern w:val="0"/>
          <w:sz w:val="24"/>
          <w:szCs w:val="24"/>
          <w:lang w:eastAsia="ru-RU"/>
          <w14:ligatures w14:val="none"/>
        </w:rPr>
        <w:t>Выводы</w:t>
      </w:r>
    </w:p>
    <w:p w14:paraId="528FF824" w14:textId="784425CB" w:rsidR="00024CA0" w:rsidRDefault="002B61E7" w:rsidP="00EA6A46">
      <w:pPr>
        <w:spacing w:after="0" w:line="360" w:lineRule="auto"/>
        <w:jc w:val="both"/>
        <w:rPr>
          <w:rFonts w:ascii="Times New Roman" w:eastAsia="Times New Roman" w:hAnsi="Times New Roman" w:cs="Times New Roman"/>
          <w:kern w:val="0"/>
          <w:sz w:val="24"/>
          <w:szCs w:val="24"/>
          <w:lang w:eastAsia="ru-RU"/>
          <w14:ligatures w14:val="none"/>
        </w:rPr>
      </w:pPr>
      <w:r w:rsidRPr="00764AED">
        <w:rPr>
          <w:rFonts w:ascii="Times New Roman" w:eastAsia="Times New Roman" w:hAnsi="Times New Roman" w:cs="Times New Roman"/>
          <w:kern w:val="0"/>
          <w:sz w:val="24"/>
          <w:szCs w:val="24"/>
          <w:lang w:eastAsia="ru-RU"/>
          <w14:ligatures w14:val="none"/>
        </w:rPr>
        <w:t xml:space="preserve">Таким образом, </w:t>
      </w:r>
      <w:r w:rsidR="00954723" w:rsidRPr="00764AED">
        <w:rPr>
          <w:rFonts w:ascii="Times New Roman" w:eastAsia="Times New Roman" w:hAnsi="Times New Roman" w:cs="Times New Roman"/>
          <w:kern w:val="0"/>
          <w:sz w:val="24"/>
          <w:szCs w:val="24"/>
          <w:lang w:eastAsia="ru-RU"/>
          <w14:ligatures w14:val="none"/>
        </w:rPr>
        <w:t>наличие стойкой эозинофилии у пациентов как на этапе выбора, так и в период проведения таргетной терапии, в том числе дупилумабом, требует тщательного наблюдения за клиническими проявлениями и мониторинга лабораторно-инструментальных показателей для своевременной диагностики и лечения заболеваний, которые являются истинной причиной эозинофилии в конкретной клинической ситуации.</w:t>
      </w:r>
      <w:r w:rsidR="00954723" w:rsidRPr="00954723">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При этом следует учитывать, что н</w:t>
      </w:r>
      <w:r w:rsidR="00EA6A46" w:rsidRPr="00EA6A46">
        <w:rPr>
          <w:rFonts w:ascii="Times New Roman" w:eastAsia="Times New Roman" w:hAnsi="Times New Roman" w:cs="Times New Roman"/>
          <w:kern w:val="0"/>
          <w:sz w:val="24"/>
          <w:szCs w:val="24"/>
          <w:lang w:eastAsia="ru-RU"/>
          <w14:ligatures w14:val="none"/>
        </w:rPr>
        <w:t xml:space="preserve">акопленный многолетний научный опыт, а также представленные клинические </w:t>
      </w:r>
      <w:r w:rsidR="00AF3A46">
        <w:rPr>
          <w:rFonts w:ascii="Times New Roman" w:eastAsia="Times New Roman" w:hAnsi="Times New Roman" w:cs="Times New Roman"/>
          <w:kern w:val="0"/>
          <w:sz w:val="24"/>
          <w:szCs w:val="24"/>
          <w:lang w:eastAsia="ru-RU"/>
          <w14:ligatures w14:val="none"/>
        </w:rPr>
        <w:t>наблюдения авторов данной публикации</w:t>
      </w:r>
      <w:r w:rsidR="00EA6A46" w:rsidRPr="00EA6A46">
        <w:rPr>
          <w:rFonts w:ascii="Times New Roman" w:eastAsia="Times New Roman" w:hAnsi="Times New Roman" w:cs="Times New Roman"/>
          <w:kern w:val="0"/>
          <w:sz w:val="24"/>
          <w:szCs w:val="24"/>
          <w:lang w:eastAsia="ru-RU"/>
          <w14:ligatures w14:val="none"/>
        </w:rPr>
        <w:t xml:space="preserve"> свидетельствуют о высокой эффективности и безопасности ГИБТ дупилумабом. </w:t>
      </w:r>
    </w:p>
    <w:p w14:paraId="04B12689" w14:textId="77777777" w:rsidR="002B61E7" w:rsidRPr="00036117" w:rsidRDefault="002B61E7" w:rsidP="00EA6A46">
      <w:pPr>
        <w:spacing w:after="0" w:line="360" w:lineRule="auto"/>
        <w:jc w:val="both"/>
        <w:rPr>
          <w:rFonts w:ascii="Times New Roman" w:eastAsia="Times New Roman" w:hAnsi="Times New Roman" w:cs="Times New Roman"/>
          <w:kern w:val="0"/>
          <w:sz w:val="24"/>
          <w:szCs w:val="24"/>
          <w:lang w:eastAsia="ru-RU"/>
          <w14:ligatures w14:val="none"/>
        </w:rPr>
      </w:pPr>
    </w:p>
    <w:p w14:paraId="30517F43" w14:textId="1BAF1384" w:rsidR="00A74233" w:rsidRPr="006434B9" w:rsidRDefault="00414032" w:rsidP="00A146EF">
      <w:pPr>
        <w:spacing w:after="0" w:line="360" w:lineRule="auto"/>
        <w:jc w:val="both"/>
        <w:rPr>
          <w:rFonts w:ascii="Times New Roman" w:hAnsi="Times New Roman" w:cs="Times New Roman"/>
          <w:b/>
          <w:bCs/>
          <w:sz w:val="24"/>
          <w:szCs w:val="24"/>
        </w:rPr>
      </w:pPr>
      <w:r w:rsidRPr="006434B9">
        <w:rPr>
          <w:rFonts w:ascii="Times New Roman" w:hAnsi="Times New Roman" w:cs="Times New Roman"/>
          <w:b/>
          <w:bCs/>
          <w:sz w:val="24"/>
          <w:szCs w:val="24"/>
        </w:rPr>
        <w:t xml:space="preserve">Список литературы / </w:t>
      </w:r>
      <w:proofErr w:type="spellStart"/>
      <w:r w:rsidRPr="006434B9">
        <w:rPr>
          <w:rFonts w:ascii="Times New Roman" w:hAnsi="Times New Roman" w:cs="Times New Roman"/>
          <w:b/>
          <w:bCs/>
          <w:sz w:val="24"/>
          <w:szCs w:val="24"/>
        </w:rPr>
        <w:t>References</w:t>
      </w:r>
      <w:proofErr w:type="spellEnd"/>
    </w:p>
    <w:p w14:paraId="5BB9CDC8" w14:textId="77777777" w:rsidR="00414032" w:rsidRPr="00036117" w:rsidRDefault="00414032" w:rsidP="00A146EF">
      <w:pPr>
        <w:spacing w:after="0" w:line="360" w:lineRule="auto"/>
        <w:jc w:val="both"/>
        <w:rPr>
          <w:rFonts w:ascii="Times New Roman" w:hAnsi="Times New Roman" w:cs="Times New Roman"/>
          <w:sz w:val="24"/>
          <w:szCs w:val="24"/>
        </w:rPr>
      </w:pPr>
    </w:p>
    <w:p w14:paraId="28EF108E" w14:textId="3214F7F7" w:rsidR="000B12C5" w:rsidRPr="00764AED" w:rsidRDefault="000B12C5" w:rsidP="00A146EF">
      <w:pPr>
        <w:pStyle w:val="a5"/>
        <w:numPr>
          <w:ilvl w:val="0"/>
          <w:numId w:val="1"/>
        </w:numPr>
        <w:spacing w:after="0" w:line="360" w:lineRule="auto"/>
        <w:jc w:val="both"/>
        <w:rPr>
          <w:rFonts w:ascii="Times New Roman" w:hAnsi="Times New Roman" w:cs="Times New Roman"/>
          <w:color w:val="000000" w:themeColor="text1"/>
          <w:sz w:val="24"/>
          <w:szCs w:val="24"/>
          <w:shd w:val="clear" w:color="auto" w:fill="FFFFFF"/>
        </w:rPr>
      </w:pPr>
      <w:r w:rsidRPr="00764AED">
        <w:rPr>
          <w:rFonts w:ascii="Times New Roman" w:hAnsi="Times New Roman" w:cs="Times New Roman"/>
          <w:color w:val="000000" w:themeColor="text1"/>
          <w:sz w:val="24"/>
          <w:szCs w:val="24"/>
          <w:shd w:val="clear" w:color="auto" w:fill="FFFFFF"/>
          <w:lang w:val="en-US"/>
        </w:rPr>
        <w:t xml:space="preserve">Wechsler ME, </w:t>
      </w:r>
      <w:proofErr w:type="spellStart"/>
      <w:r w:rsidRPr="00764AED">
        <w:rPr>
          <w:rFonts w:ascii="Times New Roman" w:hAnsi="Times New Roman" w:cs="Times New Roman"/>
          <w:color w:val="000000" w:themeColor="text1"/>
          <w:sz w:val="24"/>
          <w:szCs w:val="24"/>
          <w:shd w:val="clear" w:color="auto" w:fill="FFFFFF"/>
          <w:lang w:val="en-US"/>
        </w:rPr>
        <w:t>Klion</w:t>
      </w:r>
      <w:proofErr w:type="spellEnd"/>
      <w:r w:rsidRPr="00764AED">
        <w:rPr>
          <w:rFonts w:ascii="Times New Roman" w:hAnsi="Times New Roman" w:cs="Times New Roman"/>
          <w:color w:val="000000" w:themeColor="text1"/>
          <w:sz w:val="24"/>
          <w:szCs w:val="24"/>
          <w:shd w:val="clear" w:color="auto" w:fill="FFFFFF"/>
          <w:lang w:val="en-US"/>
        </w:rPr>
        <w:t xml:space="preserve"> AD, </w:t>
      </w:r>
      <w:proofErr w:type="spellStart"/>
      <w:r w:rsidRPr="00764AED">
        <w:rPr>
          <w:rFonts w:ascii="Times New Roman" w:hAnsi="Times New Roman" w:cs="Times New Roman"/>
          <w:color w:val="000000" w:themeColor="text1"/>
          <w:sz w:val="24"/>
          <w:szCs w:val="24"/>
          <w:shd w:val="clear" w:color="auto" w:fill="FFFFFF"/>
          <w:lang w:val="en-US"/>
        </w:rPr>
        <w:t>Paggiaro</w:t>
      </w:r>
      <w:proofErr w:type="spellEnd"/>
      <w:r w:rsidRPr="00764AED">
        <w:rPr>
          <w:rFonts w:ascii="Times New Roman" w:hAnsi="Times New Roman" w:cs="Times New Roman"/>
          <w:color w:val="000000" w:themeColor="text1"/>
          <w:sz w:val="24"/>
          <w:szCs w:val="24"/>
          <w:shd w:val="clear" w:color="auto" w:fill="FFFFFF"/>
          <w:lang w:val="en-US"/>
        </w:rPr>
        <w:t xml:space="preserve"> P, Nair P, </w:t>
      </w:r>
      <w:proofErr w:type="spellStart"/>
      <w:r w:rsidRPr="00764AED">
        <w:rPr>
          <w:rFonts w:ascii="Times New Roman" w:hAnsi="Times New Roman" w:cs="Times New Roman"/>
          <w:color w:val="000000" w:themeColor="text1"/>
          <w:sz w:val="24"/>
          <w:szCs w:val="24"/>
          <w:shd w:val="clear" w:color="auto" w:fill="FFFFFF"/>
          <w:lang w:val="en-US"/>
        </w:rPr>
        <w:t>Staumont</w:t>
      </w:r>
      <w:proofErr w:type="spellEnd"/>
      <w:r w:rsidRPr="00764AED">
        <w:rPr>
          <w:rFonts w:ascii="Times New Roman" w:hAnsi="Times New Roman" w:cs="Times New Roman"/>
          <w:color w:val="000000" w:themeColor="text1"/>
          <w:sz w:val="24"/>
          <w:szCs w:val="24"/>
          <w:shd w:val="clear" w:color="auto" w:fill="FFFFFF"/>
          <w:lang w:val="en-US"/>
        </w:rPr>
        <w:t xml:space="preserve">-Salle D, </w:t>
      </w:r>
      <w:proofErr w:type="spellStart"/>
      <w:r w:rsidRPr="00764AED">
        <w:rPr>
          <w:rFonts w:ascii="Times New Roman" w:hAnsi="Times New Roman" w:cs="Times New Roman"/>
          <w:color w:val="000000" w:themeColor="text1"/>
          <w:sz w:val="24"/>
          <w:szCs w:val="24"/>
          <w:shd w:val="clear" w:color="auto" w:fill="FFFFFF"/>
          <w:lang w:val="en-US"/>
        </w:rPr>
        <w:t>Radwan</w:t>
      </w:r>
      <w:proofErr w:type="spellEnd"/>
      <w:r w:rsidRPr="00764AED">
        <w:rPr>
          <w:rFonts w:ascii="Times New Roman" w:hAnsi="Times New Roman" w:cs="Times New Roman"/>
          <w:color w:val="000000" w:themeColor="text1"/>
          <w:sz w:val="24"/>
          <w:szCs w:val="24"/>
          <w:shd w:val="clear" w:color="auto" w:fill="FFFFFF"/>
          <w:lang w:val="en-US"/>
        </w:rPr>
        <w:t xml:space="preserve"> A, Johnson RR, Kapoor U, </w:t>
      </w:r>
      <w:proofErr w:type="spellStart"/>
      <w:r w:rsidRPr="00764AED">
        <w:rPr>
          <w:rFonts w:ascii="Times New Roman" w:hAnsi="Times New Roman" w:cs="Times New Roman"/>
          <w:color w:val="000000" w:themeColor="text1"/>
          <w:sz w:val="24"/>
          <w:szCs w:val="24"/>
          <w:shd w:val="clear" w:color="auto" w:fill="FFFFFF"/>
          <w:lang w:val="en-US"/>
        </w:rPr>
        <w:t>Khokhar</w:t>
      </w:r>
      <w:proofErr w:type="spellEnd"/>
      <w:r w:rsidRPr="00764AED">
        <w:rPr>
          <w:rFonts w:ascii="Times New Roman" w:hAnsi="Times New Roman" w:cs="Times New Roman"/>
          <w:color w:val="000000" w:themeColor="text1"/>
          <w:sz w:val="24"/>
          <w:szCs w:val="24"/>
          <w:shd w:val="clear" w:color="auto" w:fill="FFFFFF"/>
          <w:lang w:val="en-US"/>
        </w:rPr>
        <w:t xml:space="preserve"> FA, </w:t>
      </w:r>
      <w:proofErr w:type="spellStart"/>
      <w:r w:rsidRPr="00764AED">
        <w:rPr>
          <w:rFonts w:ascii="Times New Roman" w:hAnsi="Times New Roman" w:cs="Times New Roman"/>
          <w:color w:val="000000" w:themeColor="text1"/>
          <w:sz w:val="24"/>
          <w:szCs w:val="24"/>
          <w:shd w:val="clear" w:color="auto" w:fill="FFFFFF"/>
          <w:lang w:val="en-US"/>
        </w:rPr>
        <w:t>Daizadeh</w:t>
      </w:r>
      <w:proofErr w:type="spellEnd"/>
      <w:r w:rsidRPr="00764AED">
        <w:rPr>
          <w:rFonts w:ascii="Times New Roman" w:hAnsi="Times New Roman" w:cs="Times New Roman"/>
          <w:color w:val="000000" w:themeColor="text1"/>
          <w:sz w:val="24"/>
          <w:szCs w:val="24"/>
          <w:shd w:val="clear" w:color="auto" w:fill="FFFFFF"/>
          <w:lang w:val="en-US"/>
        </w:rPr>
        <w:t xml:space="preserve"> N, Chen Z, Laws E, Ortiz B, Jacob-Nara JA, </w:t>
      </w:r>
      <w:proofErr w:type="spellStart"/>
      <w:r w:rsidRPr="00764AED">
        <w:rPr>
          <w:rFonts w:ascii="Times New Roman" w:hAnsi="Times New Roman" w:cs="Times New Roman"/>
          <w:color w:val="000000" w:themeColor="text1"/>
          <w:sz w:val="24"/>
          <w:szCs w:val="24"/>
          <w:shd w:val="clear" w:color="auto" w:fill="FFFFFF"/>
          <w:lang w:val="en-US"/>
        </w:rPr>
        <w:t>Mannent</w:t>
      </w:r>
      <w:proofErr w:type="spellEnd"/>
      <w:r w:rsidRPr="00764AED">
        <w:rPr>
          <w:rFonts w:ascii="Times New Roman" w:hAnsi="Times New Roman" w:cs="Times New Roman"/>
          <w:color w:val="000000" w:themeColor="text1"/>
          <w:sz w:val="24"/>
          <w:szCs w:val="24"/>
          <w:shd w:val="clear" w:color="auto" w:fill="FFFFFF"/>
          <w:lang w:val="en-US"/>
        </w:rPr>
        <w:t xml:space="preserve"> LP, Rowe PJ, Deniz Y. Effect of Dupilumab on Blood Eosinophil Counts in Patients With Asthma, Chronic Rhinosinusitis With Nasal Polyps, Atopic Dermatitis, or Eosinophilic Esophagitis. J Allergy </w:t>
      </w:r>
      <w:proofErr w:type="spellStart"/>
      <w:r w:rsidRPr="00764AED">
        <w:rPr>
          <w:rFonts w:ascii="Times New Roman" w:hAnsi="Times New Roman" w:cs="Times New Roman"/>
          <w:color w:val="000000" w:themeColor="text1"/>
          <w:sz w:val="24"/>
          <w:szCs w:val="24"/>
          <w:shd w:val="clear" w:color="auto" w:fill="FFFFFF"/>
          <w:lang w:val="en-US"/>
        </w:rPr>
        <w:t>Clin</w:t>
      </w:r>
      <w:proofErr w:type="spellEnd"/>
      <w:r w:rsidRPr="00764AED">
        <w:rPr>
          <w:rFonts w:ascii="Times New Roman" w:hAnsi="Times New Roman" w:cs="Times New Roman"/>
          <w:color w:val="000000" w:themeColor="text1"/>
          <w:sz w:val="24"/>
          <w:szCs w:val="24"/>
          <w:shd w:val="clear" w:color="auto" w:fill="FFFFFF"/>
          <w:lang w:val="en-US"/>
        </w:rPr>
        <w:t xml:space="preserve"> </w:t>
      </w:r>
      <w:proofErr w:type="spellStart"/>
      <w:r w:rsidRPr="00764AED">
        <w:rPr>
          <w:rFonts w:ascii="Times New Roman" w:hAnsi="Times New Roman" w:cs="Times New Roman"/>
          <w:color w:val="000000" w:themeColor="text1"/>
          <w:sz w:val="24"/>
          <w:szCs w:val="24"/>
          <w:shd w:val="clear" w:color="auto" w:fill="FFFFFF"/>
          <w:lang w:val="en-US"/>
        </w:rPr>
        <w:t>Immunol</w:t>
      </w:r>
      <w:proofErr w:type="spellEnd"/>
      <w:r w:rsidRPr="00764AED">
        <w:rPr>
          <w:rFonts w:ascii="Times New Roman" w:hAnsi="Times New Roman" w:cs="Times New Roman"/>
          <w:color w:val="000000" w:themeColor="text1"/>
          <w:sz w:val="24"/>
          <w:szCs w:val="24"/>
          <w:shd w:val="clear" w:color="auto" w:fill="FFFFFF"/>
          <w:lang w:val="en-US"/>
        </w:rPr>
        <w:t xml:space="preserve"> </w:t>
      </w:r>
      <w:proofErr w:type="spellStart"/>
      <w:r w:rsidRPr="00764AED">
        <w:rPr>
          <w:rFonts w:ascii="Times New Roman" w:hAnsi="Times New Roman" w:cs="Times New Roman"/>
          <w:color w:val="000000" w:themeColor="text1"/>
          <w:sz w:val="24"/>
          <w:szCs w:val="24"/>
          <w:shd w:val="clear" w:color="auto" w:fill="FFFFFF"/>
          <w:lang w:val="en-US"/>
        </w:rPr>
        <w:t>Pract</w:t>
      </w:r>
      <w:proofErr w:type="spellEnd"/>
      <w:r w:rsidRPr="00764AED">
        <w:rPr>
          <w:rFonts w:ascii="Times New Roman" w:hAnsi="Times New Roman" w:cs="Times New Roman"/>
          <w:color w:val="000000" w:themeColor="text1"/>
          <w:sz w:val="24"/>
          <w:szCs w:val="24"/>
          <w:shd w:val="clear" w:color="auto" w:fill="FFFFFF"/>
          <w:lang w:val="en-US"/>
        </w:rPr>
        <w:t xml:space="preserve">. 2022 Oct;10(10):2695-2709. </w:t>
      </w:r>
      <w:proofErr w:type="spellStart"/>
      <w:r w:rsidRPr="00764AED">
        <w:rPr>
          <w:rFonts w:ascii="Times New Roman" w:hAnsi="Times New Roman" w:cs="Times New Roman"/>
          <w:color w:val="000000" w:themeColor="text1"/>
          <w:sz w:val="24"/>
          <w:szCs w:val="24"/>
          <w:shd w:val="clear" w:color="auto" w:fill="FFFFFF"/>
          <w:lang w:val="en-US"/>
        </w:rPr>
        <w:t>doi</w:t>
      </w:r>
      <w:proofErr w:type="spellEnd"/>
      <w:r w:rsidRPr="00764AED">
        <w:rPr>
          <w:rFonts w:ascii="Times New Roman" w:hAnsi="Times New Roman" w:cs="Times New Roman"/>
          <w:color w:val="000000" w:themeColor="text1"/>
          <w:sz w:val="24"/>
          <w:szCs w:val="24"/>
          <w:shd w:val="clear" w:color="auto" w:fill="FFFFFF"/>
          <w:lang w:val="en-US"/>
        </w:rPr>
        <w:t xml:space="preserve">: 10.1016/j.jaip.2022.05.019. </w:t>
      </w:r>
      <w:proofErr w:type="spellStart"/>
      <w:r w:rsidRPr="00764AED">
        <w:rPr>
          <w:rFonts w:ascii="Times New Roman" w:hAnsi="Times New Roman" w:cs="Times New Roman"/>
          <w:color w:val="000000" w:themeColor="text1"/>
          <w:sz w:val="24"/>
          <w:szCs w:val="24"/>
          <w:shd w:val="clear" w:color="auto" w:fill="FFFFFF"/>
          <w:lang w:val="en-US"/>
        </w:rPr>
        <w:t>Epub</w:t>
      </w:r>
      <w:proofErr w:type="spellEnd"/>
      <w:r w:rsidRPr="00764AED">
        <w:rPr>
          <w:rFonts w:ascii="Times New Roman" w:hAnsi="Times New Roman" w:cs="Times New Roman"/>
          <w:color w:val="000000" w:themeColor="text1"/>
          <w:sz w:val="24"/>
          <w:szCs w:val="24"/>
          <w:shd w:val="clear" w:color="auto" w:fill="FFFFFF"/>
          <w:lang w:val="en-US"/>
        </w:rPr>
        <w:t xml:space="preserve"> 2022 May 28. </w:t>
      </w:r>
      <w:r w:rsidRPr="00764AED">
        <w:rPr>
          <w:rFonts w:ascii="Times New Roman" w:hAnsi="Times New Roman" w:cs="Times New Roman"/>
          <w:color w:val="000000" w:themeColor="text1"/>
          <w:sz w:val="24"/>
          <w:szCs w:val="24"/>
          <w:shd w:val="clear" w:color="auto" w:fill="FFFFFF"/>
        </w:rPr>
        <w:t>PMID: 35636689.</w:t>
      </w:r>
    </w:p>
    <w:p w14:paraId="14F71A2A" w14:textId="77777777" w:rsidR="00131F59" w:rsidRPr="00764AED" w:rsidRDefault="00131F59" w:rsidP="00A146EF">
      <w:pPr>
        <w:pStyle w:val="a5"/>
        <w:numPr>
          <w:ilvl w:val="0"/>
          <w:numId w:val="1"/>
        </w:numPr>
        <w:spacing w:after="0" w:line="360" w:lineRule="auto"/>
        <w:jc w:val="both"/>
        <w:rPr>
          <w:rFonts w:ascii="Times New Roman" w:hAnsi="Times New Roman" w:cs="Times New Roman"/>
          <w:color w:val="000000" w:themeColor="text1"/>
          <w:sz w:val="24"/>
          <w:szCs w:val="24"/>
          <w:lang w:val="en-US"/>
        </w:rPr>
      </w:pPr>
      <w:proofErr w:type="spellStart"/>
      <w:r w:rsidRPr="00764AED">
        <w:rPr>
          <w:rFonts w:ascii="Times New Roman" w:hAnsi="Times New Roman" w:cs="Times New Roman"/>
          <w:color w:val="000000" w:themeColor="text1"/>
          <w:sz w:val="24"/>
          <w:szCs w:val="24"/>
          <w:lang w:val="en-US"/>
        </w:rPr>
        <w:t>Ricciardolo</w:t>
      </w:r>
      <w:proofErr w:type="spellEnd"/>
      <w:r w:rsidRPr="00764AED">
        <w:rPr>
          <w:rFonts w:ascii="Times New Roman" w:hAnsi="Times New Roman" w:cs="Times New Roman"/>
          <w:color w:val="000000" w:themeColor="text1"/>
          <w:sz w:val="24"/>
          <w:szCs w:val="24"/>
          <w:lang w:val="en-US"/>
        </w:rPr>
        <w:t xml:space="preserve"> FLM, </w:t>
      </w:r>
      <w:proofErr w:type="spellStart"/>
      <w:r w:rsidRPr="00764AED">
        <w:rPr>
          <w:rFonts w:ascii="Times New Roman" w:hAnsi="Times New Roman" w:cs="Times New Roman"/>
          <w:color w:val="000000" w:themeColor="text1"/>
          <w:sz w:val="24"/>
          <w:szCs w:val="24"/>
          <w:lang w:val="en-US"/>
        </w:rPr>
        <w:t>Sprio</w:t>
      </w:r>
      <w:proofErr w:type="spellEnd"/>
      <w:r w:rsidRPr="00764AED">
        <w:rPr>
          <w:rFonts w:ascii="Times New Roman" w:hAnsi="Times New Roman" w:cs="Times New Roman"/>
          <w:color w:val="000000" w:themeColor="text1"/>
          <w:sz w:val="24"/>
          <w:szCs w:val="24"/>
          <w:lang w:val="en-US"/>
        </w:rPr>
        <w:t xml:space="preserve"> AE, </w:t>
      </w:r>
      <w:proofErr w:type="spellStart"/>
      <w:r w:rsidRPr="00764AED">
        <w:rPr>
          <w:rFonts w:ascii="Times New Roman" w:hAnsi="Times New Roman" w:cs="Times New Roman"/>
          <w:color w:val="000000" w:themeColor="text1"/>
          <w:sz w:val="24"/>
          <w:szCs w:val="24"/>
          <w:lang w:val="en-US"/>
        </w:rPr>
        <w:t>Baroso</w:t>
      </w:r>
      <w:proofErr w:type="spellEnd"/>
      <w:r w:rsidRPr="00764AED">
        <w:rPr>
          <w:rFonts w:ascii="Times New Roman" w:hAnsi="Times New Roman" w:cs="Times New Roman"/>
          <w:color w:val="000000" w:themeColor="text1"/>
          <w:sz w:val="24"/>
          <w:szCs w:val="24"/>
          <w:lang w:val="en-US"/>
        </w:rPr>
        <w:t xml:space="preserve"> A, Gallo F, </w:t>
      </w:r>
      <w:proofErr w:type="spellStart"/>
      <w:r w:rsidRPr="00764AED">
        <w:rPr>
          <w:rFonts w:ascii="Times New Roman" w:hAnsi="Times New Roman" w:cs="Times New Roman"/>
          <w:color w:val="000000" w:themeColor="text1"/>
          <w:sz w:val="24"/>
          <w:szCs w:val="24"/>
          <w:lang w:val="en-US"/>
        </w:rPr>
        <w:t>Riccardi</w:t>
      </w:r>
      <w:proofErr w:type="spellEnd"/>
      <w:r w:rsidRPr="00764AED">
        <w:rPr>
          <w:rFonts w:ascii="Times New Roman" w:hAnsi="Times New Roman" w:cs="Times New Roman"/>
          <w:color w:val="000000" w:themeColor="text1"/>
          <w:sz w:val="24"/>
          <w:szCs w:val="24"/>
          <w:lang w:val="en-US"/>
        </w:rPr>
        <w:t xml:space="preserve"> E, </w:t>
      </w:r>
      <w:proofErr w:type="spellStart"/>
      <w:r w:rsidRPr="00764AED">
        <w:rPr>
          <w:rFonts w:ascii="Times New Roman" w:hAnsi="Times New Roman" w:cs="Times New Roman"/>
          <w:color w:val="000000" w:themeColor="text1"/>
          <w:sz w:val="24"/>
          <w:szCs w:val="24"/>
          <w:lang w:val="en-US"/>
        </w:rPr>
        <w:t>Bertolini</w:t>
      </w:r>
      <w:proofErr w:type="spellEnd"/>
      <w:r w:rsidRPr="00764AED">
        <w:rPr>
          <w:rFonts w:ascii="Times New Roman" w:hAnsi="Times New Roman" w:cs="Times New Roman"/>
          <w:color w:val="000000" w:themeColor="text1"/>
          <w:sz w:val="24"/>
          <w:szCs w:val="24"/>
          <w:lang w:val="en-US"/>
        </w:rPr>
        <w:t xml:space="preserve"> F, </w:t>
      </w:r>
      <w:proofErr w:type="spellStart"/>
      <w:r w:rsidRPr="00764AED">
        <w:rPr>
          <w:rFonts w:ascii="Times New Roman" w:hAnsi="Times New Roman" w:cs="Times New Roman"/>
          <w:color w:val="000000" w:themeColor="text1"/>
          <w:sz w:val="24"/>
          <w:szCs w:val="24"/>
          <w:lang w:val="en-US"/>
        </w:rPr>
        <w:t>Carriero</w:t>
      </w:r>
      <w:proofErr w:type="spellEnd"/>
      <w:r w:rsidRPr="00764AED">
        <w:rPr>
          <w:rFonts w:ascii="Times New Roman" w:hAnsi="Times New Roman" w:cs="Times New Roman"/>
          <w:color w:val="000000" w:themeColor="text1"/>
          <w:sz w:val="24"/>
          <w:szCs w:val="24"/>
          <w:lang w:val="en-US"/>
        </w:rPr>
        <w:t xml:space="preserve"> V, Arrigo E, </w:t>
      </w:r>
      <w:proofErr w:type="spellStart"/>
      <w:r w:rsidRPr="00764AED">
        <w:rPr>
          <w:rFonts w:ascii="Times New Roman" w:hAnsi="Times New Roman" w:cs="Times New Roman"/>
          <w:color w:val="000000" w:themeColor="text1"/>
          <w:sz w:val="24"/>
          <w:szCs w:val="24"/>
          <w:lang w:val="en-US"/>
        </w:rPr>
        <w:t>Ciprandi</w:t>
      </w:r>
      <w:proofErr w:type="spellEnd"/>
      <w:r w:rsidRPr="00764AED">
        <w:rPr>
          <w:rFonts w:ascii="Times New Roman" w:hAnsi="Times New Roman" w:cs="Times New Roman"/>
          <w:color w:val="000000" w:themeColor="text1"/>
          <w:sz w:val="24"/>
          <w:szCs w:val="24"/>
          <w:lang w:val="en-US"/>
        </w:rPr>
        <w:t xml:space="preserve"> G. Characterization of T2-Low and T2-High Asthma Phenotypes in Real-Life. Biomedicines. 2021 Nov 13;9(11):1684. </w:t>
      </w:r>
      <w:proofErr w:type="spellStart"/>
      <w:r w:rsidRPr="00764AED">
        <w:rPr>
          <w:rFonts w:ascii="Times New Roman" w:hAnsi="Times New Roman" w:cs="Times New Roman"/>
          <w:color w:val="000000" w:themeColor="text1"/>
          <w:sz w:val="24"/>
          <w:szCs w:val="24"/>
          <w:lang w:val="en-US"/>
        </w:rPr>
        <w:t>doi</w:t>
      </w:r>
      <w:proofErr w:type="spellEnd"/>
      <w:r w:rsidRPr="00764AED">
        <w:rPr>
          <w:rFonts w:ascii="Times New Roman" w:hAnsi="Times New Roman" w:cs="Times New Roman"/>
          <w:color w:val="000000" w:themeColor="text1"/>
          <w:sz w:val="24"/>
          <w:szCs w:val="24"/>
          <w:lang w:val="en-US"/>
        </w:rPr>
        <w:t>: 10.3390/biomedicines9111684. PMID: 34829913; PMCID: PMC8615363.</w:t>
      </w:r>
    </w:p>
    <w:p w14:paraId="1938C884" w14:textId="7A595FDC" w:rsidR="00B42940" w:rsidRPr="00414032" w:rsidRDefault="00B42940" w:rsidP="00A146EF">
      <w:pPr>
        <w:pStyle w:val="a5"/>
        <w:numPr>
          <w:ilvl w:val="0"/>
          <w:numId w:val="1"/>
        </w:numPr>
        <w:spacing w:after="0" w:line="360" w:lineRule="auto"/>
        <w:jc w:val="both"/>
        <w:rPr>
          <w:rFonts w:ascii="Times New Roman" w:hAnsi="Times New Roman" w:cs="Times New Roman"/>
          <w:sz w:val="24"/>
          <w:szCs w:val="24"/>
          <w:lang w:val="en-US"/>
        </w:rPr>
      </w:pPr>
      <w:r w:rsidRPr="00410965">
        <w:rPr>
          <w:rFonts w:ascii="Times New Roman" w:hAnsi="Times New Roman" w:cs="Times New Roman"/>
          <w:color w:val="212121"/>
          <w:sz w:val="24"/>
          <w:szCs w:val="24"/>
          <w:shd w:val="clear" w:color="auto" w:fill="FFFFFF"/>
          <w:lang w:val="en-US"/>
        </w:rPr>
        <w:lastRenderedPageBreak/>
        <w:t xml:space="preserve">Gandhi NA, Pirozzi G, Graham NMH. Commonality of the IL-4/IL-13 pathway in atopic diseases. Expert Rev Clin Immunol. 2017 May;13(5):425-437. </w:t>
      </w:r>
      <w:proofErr w:type="spellStart"/>
      <w:r w:rsidRPr="00410965">
        <w:rPr>
          <w:rFonts w:ascii="Times New Roman" w:hAnsi="Times New Roman" w:cs="Times New Roman"/>
          <w:color w:val="212121"/>
          <w:sz w:val="24"/>
          <w:szCs w:val="24"/>
          <w:shd w:val="clear" w:color="auto" w:fill="FFFFFF"/>
          <w:lang w:val="en-US"/>
        </w:rPr>
        <w:t>doi</w:t>
      </w:r>
      <w:proofErr w:type="spellEnd"/>
      <w:r w:rsidRPr="00410965">
        <w:rPr>
          <w:rFonts w:ascii="Times New Roman" w:hAnsi="Times New Roman" w:cs="Times New Roman"/>
          <w:color w:val="212121"/>
          <w:sz w:val="24"/>
          <w:szCs w:val="24"/>
          <w:shd w:val="clear" w:color="auto" w:fill="FFFFFF"/>
          <w:lang w:val="en-US"/>
        </w:rPr>
        <w:t xml:space="preserve">: 10.1080/1744666X.2017.1298443. </w:t>
      </w:r>
      <w:proofErr w:type="spellStart"/>
      <w:r w:rsidRPr="00410965">
        <w:rPr>
          <w:rFonts w:ascii="Times New Roman" w:hAnsi="Times New Roman" w:cs="Times New Roman"/>
          <w:color w:val="212121"/>
          <w:sz w:val="24"/>
          <w:szCs w:val="24"/>
          <w:shd w:val="clear" w:color="auto" w:fill="FFFFFF"/>
          <w:lang w:val="en-US"/>
        </w:rPr>
        <w:t>Epub</w:t>
      </w:r>
      <w:proofErr w:type="spellEnd"/>
      <w:r w:rsidRPr="00410965">
        <w:rPr>
          <w:rFonts w:ascii="Times New Roman" w:hAnsi="Times New Roman" w:cs="Times New Roman"/>
          <w:color w:val="212121"/>
          <w:sz w:val="24"/>
          <w:szCs w:val="24"/>
          <w:shd w:val="clear" w:color="auto" w:fill="FFFFFF"/>
          <w:lang w:val="en-US"/>
        </w:rPr>
        <w:t xml:space="preserve"> 2017 Mar 15. PMID: 28277826.</w:t>
      </w:r>
      <w:r>
        <w:rPr>
          <w:rFonts w:ascii="Times New Roman" w:hAnsi="Times New Roman" w:cs="Times New Roman"/>
          <w:color w:val="212121"/>
          <w:sz w:val="24"/>
          <w:szCs w:val="24"/>
          <w:shd w:val="clear" w:color="auto" w:fill="FFFFFF"/>
          <w:lang w:val="en-US"/>
        </w:rPr>
        <w:t xml:space="preserve"> </w:t>
      </w:r>
    </w:p>
    <w:p w14:paraId="422C797B" w14:textId="49130952" w:rsidR="00B42940" w:rsidRPr="00B42940" w:rsidRDefault="00B42940" w:rsidP="00A146EF">
      <w:pPr>
        <w:pStyle w:val="a5"/>
        <w:numPr>
          <w:ilvl w:val="0"/>
          <w:numId w:val="1"/>
        </w:numPr>
        <w:spacing w:after="0" w:line="360" w:lineRule="auto"/>
        <w:jc w:val="both"/>
        <w:rPr>
          <w:rFonts w:ascii="Times New Roman" w:hAnsi="Times New Roman" w:cs="Times New Roman"/>
          <w:color w:val="000000"/>
          <w:sz w:val="24"/>
          <w:szCs w:val="24"/>
          <w:lang w:val="en-US"/>
        </w:rPr>
      </w:pPr>
      <w:proofErr w:type="spellStart"/>
      <w:r w:rsidRPr="00B42940">
        <w:rPr>
          <w:rFonts w:ascii="Times New Roman" w:hAnsi="Times New Roman" w:cs="Times New Roman"/>
          <w:color w:val="000000"/>
          <w:sz w:val="24"/>
          <w:szCs w:val="24"/>
          <w:lang w:val="en-US"/>
        </w:rPr>
        <w:t>Coverstone</w:t>
      </w:r>
      <w:proofErr w:type="spellEnd"/>
      <w:r w:rsidRPr="00B42940">
        <w:rPr>
          <w:rFonts w:ascii="Times New Roman" w:hAnsi="Times New Roman" w:cs="Times New Roman"/>
          <w:color w:val="000000"/>
          <w:sz w:val="24"/>
          <w:szCs w:val="24"/>
          <w:lang w:val="en-US"/>
        </w:rPr>
        <w:t xml:space="preserve"> AM, </w:t>
      </w:r>
      <w:proofErr w:type="spellStart"/>
      <w:r w:rsidRPr="00B42940">
        <w:rPr>
          <w:rFonts w:ascii="Times New Roman" w:hAnsi="Times New Roman" w:cs="Times New Roman"/>
          <w:color w:val="000000"/>
          <w:sz w:val="24"/>
          <w:szCs w:val="24"/>
          <w:lang w:val="en-US"/>
        </w:rPr>
        <w:t>Seibold</w:t>
      </w:r>
      <w:proofErr w:type="spellEnd"/>
      <w:r w:rsidRPr="00B42940">
        <w:rPr>
          <w:rFonts w:ascii="Times New Roman" w:hAnsi="Times New Roman" w:cs="Times New Roman"/>
          <w:color w:val="000000"/>
          <w:sz w:val="24"/>
          <w:szCs w:val="24"/>
          <w:lang w:val="en-US"/>
        </w:rPr>
        <w:t xml:space="preserve"> MA, Peters MC. Diagnosis and Management of T2-High Asthma. J Allergy </w:t>
      </w:r>
      <w:proofErr w:type="spellStart"/>
      <w:r w:rsidRPr="00B42940">
        <w:rPr>
          <w:rFonts w:ascii="Times New Roman" w:hAnsi="Times New Roman" w:cs="Times New Roman"/>
          <w:color w:val="000000"/>
          <w:sz w:val="24"/>
          <w:szCs w:val="24"/>
          <w:lang w:val="en-US"/>
        </w:rPr>
        <w:t>Clin</w:t>
      </w:r>
      <w:proofErr w:type="spellEnd"/>
      <w:r w:rsidRPr="00B42940">
        <w:rPr>
          <w:rFonts w:ascii="Times New Roman" w:hAnsi="Times New Roman" w:cs="Times New Roman"/>
          <w:color w:val="000000"/>
          <w:sz w:val="24"/>
          <w:szCs w:val="24"/>
          <w:lang w:val="en-US"/>
        </w:rPr>
        <w:t xml:space="preserve"> </w:t>
      </w:r>
      <w:proofErr w:type="spellStart"/>
      <w:r w:rsidRPr="00B42940">
        <w:rPr>
          <w:rFonts w:ascii="Times New Roman" w:hAnsi="Times New Roman" w:cs="Times New Roman"/>
          <w:color w:val="000000"/>
          <w:sz w:val="24"/>
          <w:szCs w:val="24"/>
          <w:lang w:val="en-US"/>
        </w:rPr>
        <w:t>Immunol</w:t>
      </w:r>
      <w:proofErr w:type="spellEnd"/>
      <w:r w:rsidRPr="00B42940">
        <w:rPr>
          <w:rFonts w:ascii="Times New Roman" w:hAnsi="Times New Roman" w:cs="Times New Roman"/>
          <w:color w:val="000000"/>
          <w:sz w:val="24"/>
          <w:szCs w:val="24"/>
          <w:lang w:val="en-US"/>
        </w:rPr>
        <w:t xml:space="preserve"> </w:t>
      </w:r>
      <w:proofErr w:type="spellStart"/>
      <w:r w:rsidRPr="00B42940">
        <w:rPr>
          <w:rFonts w:ascii="Times New Roman" w:hAnsi="Times New Roman" w:cs="Times New Roman"/>
          <w:color w:val="000000"/>
          <w:sz w:val="24"/>
          <w:szCs w:val="24"/>
          <w:lang w:val="en-US"/>
        </w:rPr>
        <w:t>Pract</w:t>
      </w:r>
      <w:proofErr w:type="spellEnd"/>
      <w:r w:rsidRPr="00B42940">
        <w:rPr>
          <w:rFonts w:ascii="Times New Roman" w:hAnsi="Times New Roman" w:cs="Times New Roman"/>
          <w:color w:val="000000"/>
          <w:sz w:val="24"/>
          <w:szCs w:val="24"/>
          <w:lang w:val="en-US"/>
        </w:rPr>
        <w:t xml:space="preserve">. 2020 Feb;8(2):442-450. </w:t>
      </w:r>
      <w:proofErr w:type="spellStart"/>
      <w:r w:rsidRPr="00B42940">
        <w:rPr>
          <w:rFonts w:ascii="Times New Roman" w:hAnsi="Times New Roman" w:cs="Times New Roman"/>
          <w:color w:val="000000"/>
          <w:sz w:val="24"/>
          <w:szCs w:val="24"/>
          <w:lang w:val="en-US"/>
        </w:rPr>
        <w:t>doi</w:t>
      </w:r>
      <w:proofErr w:type="spellEnd"/>
      <w:r w:rsidRPr="00B42940">
        <w:rPr>
          <w:rFonts w:ascii="Times New Roman" w:hAnsi="Times New Roman" w:cs="Times New Roman"/>
          <w:color w:val="000000"/>
          <w:sz w:val="24"/>
          <w:szCs w:val="24"/>
          <w:lang w:val="en-US"/>
        </w:rPr>
        <w:t xml:space="preserve">: 10.1016/j.jaip.2019.11.020. PMID: 32037108. </w:t>
      </w:r>
    </w:p>
    <w:p w14:paraId="08645CD3" w14:textId="65B4183F" w:rsidR="00B42940" w:rsidRPr="00414032" w:rsidRDefault="00B42940" w:rsidP="00A146EF">
      <w:pPr>
        <w:pStyle w:val="a5"/>
        <w:numPr>
          <w:ilvl w:val="0"/>
          <w:numId w:val="1"/>
        </w:numPr>
        <w:spacing w:after="0" w:line="360" w:lineRule="auto"/>
        <w:jc w:val="both"/>
        <w:rPr>
          <w:rFonts w:ascii="Times New Roman" w:hAnsi="Times New Roman" w:cs="Times New Roman"/>
          <w:sz w:val="24"/>
          <w:szCs w:val="24"/>
          <w:lang w:val="en-US"/>
        </w:rPr>
      </w:pPr>
      <w:r w:rsidRPr="00410965">
        <w:rPr>
          <w:rFonts w:ascii="Times New Roman" w:hAnsi="Times New Roman" w:cs="Times New Roman"/>
          <w:color w:val="212121"/>
          <w:sz w:val="24"/>
          <w:szCs w:val="24"/>
          <w:shd w:val="clear" w:color="auto" w:fill="FFFFFF"/>
          <w:lang w:val="en-US"/>
        </w:rPr>
        <w:t xml:space="preserve">Hekking PW, </w:t>
      </w:r>
      <w:proofErr w:type="spellStart"/>
      <w:r w:rsidRPr="00410965">
        <w:rPr>
          <w:rFonts w:ascii="Times New Roman" w:hAnsi="Times New Roman" w:cs="Times New Roman"/>
          <w:color w:val="212121"/>
          <w:sz w:val="24"/>
          <w:szCs w:val="24"/>
          <w:shd w:val="clear" w:color="auto" w:fill="FFFFFF"/>
          <w:lang w:val="en-US"/>
        </w:rPr>
        <w:t>Wener</w:t>
      </w:r>
      <w:proofErr w:type="spellEnd"/>
      <w:r w:rsidRPr="00410965">
        <w:rPr>
          <w:rFonts w:ascii="Times New Roman" w:hAnsi="Times New Roman" w:cs="Times New Roman"/>
          <w:color w:val="212121"/>
          <w:sz w:val="24"/>
          <w:szCs w:val="24"/>
          <w:shd w:val="clear" w:color="auto" w:fill="FFFFFF"/>
          <w:lang w:val="en-US"/>
        </w:rPr>
        <w:t xml:space="preserve"> RR, </w:t>
      </w:r>
      <w:proofErr w:type="spellStart"/>
      <w:r w:rsidRPr="00410965">
        <w:rPr>
          <w:rFonts w:ascii="Times New Roman" w:hAnsi="Times New Roman" w:cs="Times New Roman"/>
          <w:color w:val="212121"/>
          <w:sz w:val="24"/>
          <w:szCs w:val="24"/>
          <w:shd w:val="clear" w:color="auto" w:fill="FFFFFF"/>
          <w:lang w:val="en-US"/>
        </w:rPr>
        <w:t>Amelink</w:t>
      </w:r>
      <w:proofErr w:type="spellEnd"/>
      <w:r w:rsidRPr="00410965">
        <w:rPr>
          <w:rFonts w:ascii="Times New Roman" w:hAnsi="Times New Roman" w:cs="Times New Roman"/>
          <w:color w:val="212121"/>
          <w:sz w:val="24"/>
          <w:szCs w:val="24"/>
          <w:shd w:val="clear" w:color="auto" w:fill="FFFFFF"/>
          <w:lang w:val="en-US"/>
        </w:rPr>
        <w:t xml:space="preserve"> M, </w:t>
      </w:r>
      <w:proofErr w:type="spellStart"/>
      <w:r w:rsidRPr="00410965">
        <w:rPr>
          <w:rFonts w:ascii="Times New Roman" w:hAnsi="Times New Roman" w:cs="Times New Roman"/>
          <w:color w:val="212121"/>
          <w:sz w:val="24"/>
          <w:szCs w:val="24"/>
          <w:shd w:val="clear" w:color="auto" w:fill="FFFFFF"/>
          <w:lang w:val="en-US"/>
        </w:rPr>
        <w:t>Zwinderman</w:t>
      </w:r>
      <w:proofErr w:type="spellEnd"/>
      <w:r w:rsidRPr="00410965">
        <w:rPr>
          <w:rFonts w:ascii="Times New Roman" w:hAnsi="Times New Roman" w:cs="Times New Roman"/>
          <w:color w:val="212121"/>
          <w:sz w:val="24"/>
          <w:szCs w:val="24"/>
          <w:shd w:val="clear" w:color="auto" w:fill="FFFFFF"/>
          <w:lang w:val="en-US"/>
        </w:rPr>
        <w:t xml:space="preserve"> AH, </w:t>
      </w:r>
      <w:proofErr w:type="spellStart"/>
      <w:r w:rsidRPr="00410965">
        <w:rPr>
          <w:rFonts w:ascii="Times New Roman" w:hAnsi="Times New Roman" w:cs="Times New Roman"/>
          <w:color w:val="212121"/>
          <w:sz w:val="24"/>
          <w:szCs w:val="24"/>
          <w:shd w:val="clear" w:color="auto" w:fill="FFFFFF"/>
          <w:lang w:val="en-US"/>
        </w:rPr>
        <w:t>Bouvy</w:t>
      </w:r>
      <w:proofErr w:type="spellEnd"/>
      <w:r w:rsidRPr="00410965">
        <w:rPr>
          <w:rFonts w:ascii="Times New Roman" w:hAnsi="Times New Roman" w:cs="Times New Roman"/>
          <w:color w:val="212121"/>
          <w:sz w:val="24"/>
          <w:szCs w:val="24"/>
          <w:shd w:val="clear" w:color="auto" w:fill="FFFFFF"/>
          <w:lang w:val="en-US"/>
        </w:rPr>
        <w:t xml:space="preserve"> ML, Bel EH. The prevalence of severe refractory asthma. J Allergy Clin Immunol. </w:t>
      </w:r>
      <w:r w:rsidRPr="00410965">
        <w:rPr>
          <w:rFonts w:ascii="Times New Roman" w:hAnsi="Times New Roman" w:cs="Times New Roman"/>
          <w:color w:val="212121"/>
          <w:sz w:val="24"/>
          <w:szCs w:val="24"/>
          <w:shd w:val="clear" w:color="auto" w:fill="FFFFFF"/>
        </w:rPr>
        <w:t xml:space="preserve">2015 Apr;135(4):896-902. </w:t>
      </w:r>
      <w:proofErr w:type="spellStart"/>
      <w:r w:rsidRPr="00410965">
        <w:rPr>
          <w:rFonts w:ascii="Times New Roman" w:hAnsi="Times New Roman" w:cs="Times New Roman"/>
          <w:color w:val="212121"/>
          <w:sz w:val="24"/>
          <w:szCs w:val="24"/>
          <w:shd w:val="clear" w:color="auto" w:fill="FFFFFF"/>
        </w:rPr>
        <w:t>doi</w:t>
      </w:r>
      <w:proofErr w:type="spellEnd"/>
      <w:r w:rsidRPr="00410965">
        <w:rPr>
          <w:rFonts w:ascii="Times New Roman" w:hAnsi="Times New Roman" w:cs="Times New Roman"/>
          <w:color w:val="212121"/>
          <w:sz w:val="24"/>
          <w:szCs w:val="24"/>
          <w:shd w:val="clear" w:color="auto" w:fill="FFFFFF"/>
        </w:rPr>
        <w:t xml:space="preserve">: 10.1016/j.jaci.2014.08.042. </w:t>
      </w:r>
      <w:proofErr w:type="spellStart"/>
      <w:r w:rsidRPr="00410965">
        <w:rPr>
          <w:rFonts w:ascii="Times New Roman" w:hAnsi="Times New Roman" w:cs="Times New Roman"/>
          <w:color w:val="212121"/>
          <w:sz w:val="24"/>
          <w:szCs w:val="24"/>
          <w:shd w:val="clear" w:color="auto" w:fill="FFFFFF"/>
        </w:rPr>
        <w:t>Epub</w:t>
      </w:r>
      <w:proofErr w:type="spellEnd"/>
      <w:r w:rsidRPr="00410965">
        <w:rPr>
          <w:rFonts w:ascii="Times New Roman" w:hAnsi="Times New Roman" w:cs="Times New Roman"/>
          <w:color w:val="212121"/>
          <w:sz w:val="24"/>
          <w:szCs w:val="24"/>
          <w:shd w:val="clear" w:color="auto" w:fill="FFFFFF"/>
        </w:rPr>
        <w:t xml:space="preserve"> 2014 </w:t>
      </w:r>
      <w:proofErr w:type="spellStart"/>
      <w:r w:rsidRPr="00410965">
        <w:rPr>
          <w:rFonts w:ascii="Times New Roman" w:hAnsi="Times New Roman" w:cs="Times New Roman"/>
          <w:color w:val="212121"/>
          <w:sz w:val="24"/>
          <w:szCs w:val="24"/>
          <w:shd w:val="clear" w:color="auto" w:fill="FFFFFF"/>
        </w:rPr>
        <w:t>Oct</w:t>
      </w:r>
      <w:proofErr w:type="spellEnd"/>
      <w:r w:rsidRPr="00410965">
        <w:rPr>
          <w:rFonts w:ascii="Times New Roman" w:hAnsi="Times New Roman" w:cs="Times New Roman"/>
          <w:color w:val="212121"/>
          <w:sz w:val="24"/>
          <w:szCs w:val="24"/>
          <w:shd w:val="clear" w:color="auto" w:fill="FFFFFF"/>
        </w:rPr>
        <w:t xml:space="preserve"> 16. PMID: 25441637</w:t>
      </w:r>
      <w:r w:rsidRPr="00414032">
        <w:rPr>
          <w:rFonts w:ascii="Times New Roman" w:hAnsi="Times New Roman" w:cs="Times New Roman"/>
          <w:sz w:val="24"/>
          <w:szCs w:val="24"/>
          <w:shd w:val="clear" w:color="auto" w:fill="FFFFFF"/>
        </w:rPr>
        <w:t xml:space="preserve">. </w:t>
      </w:r>
    </w:p>
    <w:p w14:paraId="17855D22" w14:textId="739CE96E" w:rsidR="00B42940" w:rsidRPr="00410965" w:rsidRDefault="00B42940" w:rsidP="00A146EF">
      <w:pPr>
        <w:pStyle w:val="a5"/>
        <w:numPr>
          <w:ilvl w:val="0"/>
          <w:numId w:val="1"/>
        </w:numPr>
        <w:spacing w:after="0" w:line="360" w:lineRule="auto"/>
        <w:jc w:val="both"/>
        <w:rPr>
          <w:rFonts w:ascii="Times New Roman" w:hAnsi="Times New Roman" w:cs="Times New Roman"/>
          <w:color w:val="000000"/>
          <w:sz w:val="24"/>
          <w:szCs w:val="24"/>
          <w:lang w:val="en-US"/>
        </w:rPr>
      </w:pPr>
      <w:proofErr w:type="spellStart"/>
      <w:r w:rsidRPr="00410965">
        <w:rPr>
          <w:rFonts w:ascii="Times New Roman" w:hAnsi="Times New Roman" w:cs="Times New Roman"/>
          <w:color w:val="212121"/>
          <w:sz w:val="24"/>
          <w:szCs w:val="24"/>
          <w:shd w:val="clear" w:color="auto" w:fill="FFFFFF"/>
          <w:lang w:val="en-US"/>
        </w:rPr>
        <w:t>Rönnebjerg</w:t>
      </w:r>
      <w:proofErr w:type="spellEnd"/>
      <w:r w:rsidRPr="00410965">
        <w:rPr>
          <w:rFonts w:ascii="Times New Roman" w:hAnsi="Times New Roman" w:cs="Times New Roman"/>
          <w:color w:val="212121"/>
          <w:sz w:val="24"/>
          <w:szCs w:val="24"/>
          <w:shd w:val="clear" w:color="auto" w:fill="FFFFFF"/>
          <w:lang w:val="en-US"/>
        </w:rPr>
        <w:t xml:space="preserve"> L, </w:t>
      </w:r>
      <w:proofErr w:type="spellStart"/>
      <w:r w:rsidRPr="00410965">
        <w:rPr>
          <w:rFonts w:ascii="Times New Roman" w:hAnsi="Times New Roman" w:cs="Times New Roman"/>
          <w:color w:val="212121"/>
          <w:sz w:val="24"/>
          <w:szCs w:val="24"/>
          <w:shd w:val="clear" w:color="auto" w:fill="FFFFFF"/>
          <w:lang w:val="en-US"/>
        </w:rPr>
        <w:t>Axelsson</w:t>
      </w:r>
      <w:proofErr w:type="spellEnd"/>
      <w:r w:rsidRPr="00410965">
        <w:rPr>
          <w:rFonts w:ascii="Times New Roman" w:hAnsi="Times New Roman" w:cs="Times New Roman"/>
          <w:color w:val="212121"/>
          <w:sz w:val="24"/>
          <w:szCs w:val="24"/>
          <w:shd w:val="clear" w:color="auto" w:fill="FFFFFF"/>
          <w:lang w:val="en-US"/>
        </w:rPr>
        <w:t xml:space="preserve"> M, </w:t>
      </w:r>
      <w:proofErr w:type="spellStart"/>
      <w:r w:rsidRPr="00410965">
        <w:rPr>
          <w:rFonts w:ascii="Times New Roman" w:hAnsi="Times New Roman" w:cs="Times New Roman"/>
          <w:color w:val="212121"/>
          <w:sz w:val="24"/>
          <w:szCs w:val="24"/>
          <w:shd w:val="clear" w:color="auto" w:fill="FFFFFF"/>
          <w:lang w:val="en-US"/>
        </w:rPr>
        <w:t>Kankaanranta</w:t>
      </w:r>
      <w:proofErr w:type="spellEnd"/>
      <w:r w:rsidRPr="00410965">
        <w:rPr>
          <w:rFonts w:ascii="Times New Roman" w:hAnsi="Times New Roman" w:cs="Times New Roman"/>
          <w:color w:val="212121"/>
          <w:sz w:val="24"/>
          <w:szCs w:val="24"/>
          <w:shd w:val="clear" w:color="auto" w:fill="FFFFFF"/>
          <w:lang w:val="en-US"/>
        </w:rPr>
        <w:t xml:space="preserve"> H, </w:t>
      </w:r>
      <w:proofErr w:type="spellStart"/>
      <w:r w:rsidRPr="00410965">
        <w:rPr>
          <w:rFonts w:ascii="Times New Roman" w:hAnsi="Times New Roman" w:cs="Times New Roman"/>
          <w:color w:val="212121"/>
          <w:sz w:val="24"/>
          <w:szCs w:val="24"/>
          <w:shd w:val="clear" w:color="auto" w:fill="FFFFFF"/>
          <w:lang w:val="en-US"/>
        </w:rPr>
        <w:t>Backman</w:t>
      </w:r>
      <w:proofErr w:type="spellEnd"/>
      <w:r w:rsidRPr="00410965">
        <w:rPr>
          <w:rFonts w:ascii="Times New Roman" w:hAnsi="Times New Roman" w:cs="Times New Roman"/>
          <w:color w:val="212121"/>
          <w:sz w:val="24"/>
          <w:szCs w:val="24"/>
          <w:shd w:val="clear" w:color="auto" w:fill="FFFFFF"/>
          <w:lang w:val="en-US"/>
        </w:rPr>
        <w:t xml:space="preserve"> H, </w:t>
      </w:r>
      <w:proofErr w:type="spellStart"/>
      <w:r w:rsidRPr="00410965">
        <w:rPr>
          <w:rFonts w:ascii="Times New Roman" w:hAnsi="Times New Roman" w:cs="Times New Roman"/>
          <w:color w:val="212121"/>
          <w:sz w:val="24"/>
          <w:szCs w:val="24"/>
          <w:shd w:val="clear" w:color="auto" w:fill="FFFFFF"/>
          <w:lang w:val="en-US"/>
        </w:rPr>
        <w:t>Rådinger</w:t>
      </w:r>
      <w:proofErr w:type="spellEnd"/>
      <w:r w:rsidRPr="00410965">
        <w:rPr>
          <w:rFonts w:ascii="Times New Roman" w:hAnsi="Times New Roman" w:cs="Times New Roman"/>
          <w:color w:val="212121"/>
          <w:sz w:val="24"/>
          <w:szCs w:val="24"/>
          <w:shd w:val="clear" w:color="auto" w:fill="FFFFFF"/>
          <w:lang w:val="en-US"/>
        </w:rPr>
        <w:t xml:space="preserve"> M, </w:t>
      </w:r>
      <w:proofErr w:type="spellStart"/>
      <w:r w:rsidRPr="00410965">
        <w:rPr>
          <w:rFonts w:ascii="Times New Roman" w:hAnsi="Times New Roman" w:cs="Times New Roman"/>
          <w:color w:val="212121"/>
          <w:sz w:val="24"/>
          <w:szCs w:val="24"/>
          <w:shd w:val="clear" w:color="auto" w:fill="FFFFFF"/>
          <w:lang w:val="en-US"/>
        </w:rPr>
        <w:t>Lundbäck</w:t>
      </w:r>
      <w:proofErr w:type="spellEnd"/>
      <w:r w:rsidRPr="00410965">
        <w:rPr>
          <w:rFonts w:ascii="Times New Roman" w:hAnsi="Times New Roman" w:cs="Times New Roman"/>
          <w:color w:val="212121"/>
          <w:sz w:val="24"/>
          <w:szCs w:val="24"/>
          <w:shd w:val="clear" w:color="auto" w:fill="FFFFFF"/>
          <w:lang w:val="en-US"/>
        </w:rPr>
        <w:t xml:space="preserve"> B, </w:t>
      </w:r>
      <w:proofErr w:type="spellStart"/>
      <w:r w:rsidRPr="00410965">
        <w:rPr>
          <w:rFonts w:ascii="Times New Roman" w:hAnsi="Times New Roman" w:cs="Times New Roman"/>
          <w:color w:val="212121"/>
          <w:sz w:val="24"/>
          <w:szCs w:val="24"/>
          <w:shd w:val="clear" w:color="auto" w:fill="FFFFFF"/>
          <w:lang w:val="en-US"/>
        </w:rPr>
        <w:t>Ekerljung</w:t>
      </w:r>
      <w:proofErr w:type="spellEnd"/>
      <w:r w:rsidRPr="00410965">
        <w:rPr>
          <w:rFonts w:ascii="Times New Roman" w:hAnsi="Times New Roman" w:cs="Times New Roman"/>
          <w:color w:val="212121"/>
          <w:sz w:val="24"/>
          <w:szCs w:val="24"/>
          <w:shd w:val="clear" w:color="auto" w:fill="FFFFFF"/>
          <w:lang w:val="en-US"/>
        </w:rPr>
        <w:t xml:space="preserve"> L. Severe Asthma in a General Population Study: Prevalence and Clinical Characteristics. J Asthma Allergy. 2021 Sep 16</w:t>
      </w:r>
      <w:proofErr w:type="gramStart"/>
      <w:r w:rsidRPr="00410965">
        <w:rPr>
          <w:rFonts w:ascii="Times New Roman" w:hAnsi="Times New Roman" w:cs="Times New Roman"/>
          <w:color w:val="212121"/>
          <w:sz w:val="24"/>
          <w:szCs w:val="24"/>
          <w:shd w:val="clear" w:color="auto" w:fill="FFFFFF"/>
          <w:lang w:val="en-US"/>
        </w:rPr>
        <w:t>;14:1105</w:t>
      </w:r>
      <w:proofErr w:type="gramEnd"/>
      <w:r w:rsidRPr="00410965">
        <w:rPr>
          <w:rFonts w:ascii="Times New Roman" w:hAnsi="Times New Roman" w:cs="Times New Roman"/>
          <w:color w:val="212121"/>
          <w:sz w:val="24"/>
          <w:szCs w:val="24"/>
          <w:shd w:val="clear" w:color="auto" w:fill="FFFFFF"/>
          <w:lang w:val="en-US"/>
        </w:rPr>
        <w:t xml:space="preserve">-1115. </w:t>
      </w:r>
      <w:proofErr w:type="spellStart"/>
      <w:r w:rsidRPr="00410965">
        <w:rPr>
          <w:rFonts w:ascii="Times New Roman" w:hAnsi="Times New Roman" w:cs="Times New Roman"/>
          <w:color w:val="212121"/>
          <w:sz w:val="24"/>
          <w:szCs w:val="24"/>
          <w:shd w:val="clear" w:color="auto" w:fill="FFFFFF"/>
          <w:lang w:val="en-US"/>
        </w:rPr>
        <w:t>doi</w:t>
      </w:r>
      <w:proofErr w:type="spellEnd"/>
      <w:r w:rsidRPr="00410965">
        <w:rPr>
          <w:rFonts w:ascii="Times New Roman" w:hAnsi="Times New Roman" w:cs="Times New Roman"/>
          <w:color w:val="212121"/>
          <w:sz w:val="24"/>
          <w:szCs w:val="24"/>
          <w:shd w:val="clear" w:color="auto" w:fill="FFFFFF"/>
          <w:lang w:val="en-US"/>
        </w:rPr>
        <w:t>: 10.2147/JAA.S327659. PMID: 34556999; PMCID: PMC8454418.</w:t>
      </w:r>
      <w:r>
        <w:rPr>
          <w:rFonts w:ascii="Times New Roman" w:hAnsi="Times New Roman" w:cs="Times New Roman"/>
          <w:color w:val="212121"/>
          <w:sz w:val="24"/>
          <w:szCs w:val="24"/>
          <w:shd w:val="clear" w:color="auto" w:fill="FFFFFF"/>
          <w:lang w:val="en-US"/>
        </w:rPr>
        <w:t xml:space="preserve"> </w:t>
      </w:r>
    </w:p>
    <w:p w14:paraId="3085DE2A" w14:textId="3C49BB22" w:rsidR="00B42940" w:rsidRPr="00410965" w:rsidRDefault="00B42940" w:rsidP="00A146EF">
      <w:pPr>
        <w:pStyle w:val="a5"/>
        <w:numPr>
          <w:ilvl w:val="0"/>
          <w:numId w:val="1"/>
        </w:numPr>
        <w:spacing w:after="0" w:line="360" w:lineRule="auto"/>
        <w:ind w:left="714" w:hanging="357"/>
        <w:jc w:val="both"/>
        <w:rPr>
          <w:rFonts w:ascii="Times New Roman" w:hAnsi="Times New Roman" w:cs="Times New Roman"/>
          <w:color w:val="000000"/>
          <w:sz w:val="24"/>
          <w:szCs w:val="24"/>
          <w:lang w:val="en-US"/>
        </w:rPr>
      </w:pPr>
      <w:r w:rsidRPr="00410965">
        <w:rPr>
          <w:rFonts w:ascii="Times New Roman" w:hAnsi="Times New Roman" w:cs="Times New Roman"/>
          <w:color w:val="000000"/>
          <w:sz w:val="24"/>
          <w:szCs w:val="24"/>
          <w:lang w:val="en-US"/>
        </w:rPr>
        <w:t xml:space="preserve">Israel E, </w:t>
      </w:r>
      <w:proofErr w:type="spellStart"/>
      <w:r w:rsidRPr="00410965">
        <w:rPr>
          <w:rFonts w:ascii="Times New Roman" w:hAnsi="Times New Roman" w:cs="Times New Roman"/>
          <w:color w:val="000000"/>
          <w:sz w:val="24"/>
          <w:szCs w:val="24"/>
          <w:lang w:val="en-US"/>
        </w:rPr>
        <w:t>Reddel</w:t>
      </w:r>
      <w:proofErr w:type="spellEnd"/>
      <w:r w:rsidRPr="00410965">
        <w:rPr>
          <w:rFonts w:ascii="Times New Roman" w:hAnsi="Times New Roman" w:cs="Times New Roman"/>
          <w:color w:val="000000"/>
          <w:sz w:val="24"/>
          <w:szCs w:val="24"/>
          <w:lang w:val="en-US"/>
        </w:rPr>
        <w:t xml:space="preserve"> HK. Severe and Difficult-to-Treat Asthma in Adults. N Engl J Med. 2017 Sep 7;377(10):965-976. </w:t>
      </w:r>
      <w:proofErr w:type="spellStart"/>
      <w:r w:rsidRPr="00410965">
        <w:rPr>
          <w:rFonts w:ascii="Times New Roman" w:hAnsi="Times New Roman" w:cs="Times New Roman"/>
          <w:color w:val="000000"/>
          <w:sz w:val="24"/>
          <w:szCs w:val="24"/>
          <w:lang w:val="en-US"/>
        </w:rPr>
        <w:t>doi</w:t>
      </w:r>
      <w:proofErr w:type="spellEnd"/>
      <w:r w:rsidRPr="00410965">
        <w:rPr>
          <w:rFonts w:ascii="Times New Roman" w:hAnsi="Times New Roman" w:cs="Times New Roman"/>
          <w:color w:val="000000"/>
          <w:sz w:val="24"/>
          <w:szCs w:val="24"/>
          <w:lang w:val="en-US"/>
        </w:rPr>
        <w:t>: 10.1056/NEJMra1608969. PMID: 28877019.</w:t>
      </w:r>
      <w:r>
        <w:rPr>
          <w:rFonts w:ascii="Times New Roman" w:hAnsi="Times New Roman" w:cs="Times New Roman"/>
          <w:color w:val="000000"/>
          <w:sz w:val="24"/>
          <w:szCs w:val="24"/>
          <w:lang w:val="en-US"/>
        </w:rPr>
        <w:t xml:space="preserve"> </w:t>
      </w:r>
    </w:p>
    <w:p w14:paraId="6A6F57FD" w14:textId="468D7837" w:rsidR="00B42940" w:rsidRPr="00410965" w:rsidRDefault="00B42940" w:rsidP="00A146EF">
      <w:pPr>
        <w:pStyle w:val="a5"/>
        <w:numPr>
          <w:ilvl w:val="0"/>
          <w:numId w:val="1"/>
        </w:numPr>
        <w:spacing w:after="0" w:line="360" w:lineRule="auto"/>
        <w:jc w:val="both"/>
        <w:rPr>
          <w:rFonts w:ascii="Times New Roman" w:hAnsi="Times New Roman" w:cs="Times New Roman"/>
          <w:color w:val="000000"/>
          <w:sz w:val="24"/>
          <w:szCs w:val="24"/>
          <w:lang w:val="en-US"/>
        </w:rPr>
      </w:pPr>
      <w:proofErr w:type="spellStart"/>
      <w:r w:rsidRPr="00410965">
        <w:rPr>
          <w:rFonts w:ascii="Times New Roman" w:hAnsi="Times New Roman" w:cs="Times New Roman"/>
          <w:color w:val="212121"/>
          <w:sz w:val="24"/>
          <w:szCs w:val="24"/>
          <w:shd w:val="clear" w:color="auto" w:fill="FFFFFF"/>
          <w:lang w:val="en-US"/>
        </w:rPr>
        <w:t>Kankaanranta</w:t>
      </w:r>
      <w:proofErr w:type="spellEnd"/>
      <w:r w:rsidRPr="00410965">
        <w:rPr>
          <w:rFonts w:ascii="Times New Roman" w:hAnsi="Times New Roman" w:cs="Times New Roman"/>
          <w:color w:val="212121"/>
          <w:sz w:val="24"/>
          <w:szCs w:val="24"/>
          <w:shd w:val="clear" w:color="auto" w:fill="FFFFFF"/>
          <w:lang w:val="en-US"/>
        </w:rPr>
        <w:t xml:space="preserve"> H, </w:t>
      </w:r>
      <w:proofErr w:type="spellStart"/>
      <w:r w:rsidRPr="00410965">
        <w:rPr>
          <w:rFonts w:ascii="Times New Roman" w:hAnsi="Times New Roman" w:cs="Times New Roman"/>
          <w:color w:val="212121"/>
          <w:sz w:val="24"/>
          <w:szCs w:val="24"/>
          <w:shd w:val="clear" w:color="auto" w:fill="FFFFFF"/>
          <w:lang w:val="en-US"/>
        </w:rPr>
        <w:t>Viinanen</w:t>
      </w:r>
      <w:proofErr w:type="spellEnd"/>
      <w:r w:rsidRPr="00410965">
        <w:rPr>
          <w:rFonts w:ascii="Times New Roman" w:hAnsi="Times New Roman" w:cs="Times New Roman"/>
          <w:color w:val="212121"/>
          <w:sz w:val="24"/>
          <w:szCs w:val="24"/>
          <w:shd w:val="clear" w:color="auto" w:fill="FFFFFF"/>
          <w:lang w:val="en-US"/>
        </w:rPr>
        <w:t xml:space="preserve"> A, </w:t>
      </w:r>
      <w:proofErr w:type="spellStart"/>
      <w:r w:rsidRPr="00410965">
        <w:rPr>
          <w:rFonts w:ascii="Times New Roman" w:hAnsi="Times New Roman" w:cs="Times New Roman"/>
          <w:color w:val="212121"/>
          <w:sz w:val="24"/>
          <w:szCs w:val="24"/>
          <w:shd w:val="clear" w:color="auto" w:fill="FFFFFF"/>
          <w:lang w:val="en-US"/>
        </w:rPr>
        <w:t>Ilmarinen</w:t>
      </w:r>
      <w:proofErr w:type="spellEnd"/>
      <w:r w:rsidRPr="00410965">
        <w:rPr>
          <w:rFonts w:ascii="Times New Roman" w:hAnsi="Times New Roman" w:cs="Times New Roman"/>
          <w:color w:val="212121"/>
          <w:sz w:val="24"/>
          <w:szCs w:val="24"/>
          <w:shd w:val="clear" w:color="auto" w:fill="FFFFFF"/>
          <w:lang w:val="en-US"/>
        </w:rPr>
        <w:t xml:space="preserve"> P, </w:t>
      </w:r>
      <w:proofErr w:type="spellStart"/>
      <w:r w:rsidRPr="00410965">
        <w:rPr>
          <w:rFonts w:ascii="Times New Roman" w:hAnsi="Times New Roman" w:cs="Times New Roman"/>
          <w:color w:val="212121"/>
          <w:sz w:val="24"/>
          <w:szCs w:val="24"/>
          <w:shd w:val="clear" w:color="auto" w:fill="FFFFFF"/>
          <w:lang w:val="en-US"/>
        </w:rPr>
        <w:t>Hisinger-Mölkänen</w:t>
      </w:r>
      <w:proofErr w:type="spellEnd"/>
      <w:r w:rsidRPr="00410965">
        <w:rPr>
          <w:rFonts w:ascii="Times New Roman" w:hAnsi="Times New Roman" w:cs="Times New Roman"/>
          <w:color w:val="212121"/>
          <w:sz w:val="24"/>
          <w:szCs w:val="24"/>
          <w:shd w:val="clear" w:color="auto" w:fill="FFFFFF"/>
          <w:lang w:val="en-US"/>
        </w:rPr>
        <w:t xml:space="preserve"> H, </w:t>
      </w:r>
      <w:proofErr w:type="spellStart"/>
      <w:r w:rsidRPr="00410965">
        <w:rPr>
          <w:rFonts w:ascii="Times New Roman" w:hAnsi="Times New Roman" w:cs="Times New Roman"/>
          <w:color w:val="212121"/>
          <w:sz w:val="24"/>
          <w:szCs w:val="24"/>
          <w:shd w:val="clear" w:color="auto" w:fill="FFFFFF"/>
          <w:lang w:val="en-US"/>
        </w:rPr>
        <w:t>Mehtälä</w:t>
      </w:r>
      <w:proofErr w:type="spellEnd"/>
      <w:r w:rsidRPr="00410965">
        <w:rPr>
          <w:rFonts w:ascii="Times New Roman" w:hAnsi="Times New Roman" w:cs="Times New Roman"/>
          <w:color w:val="212121"/>
          <w:sz w:val="24"/>
          <w:szCs w:val="24"/>
          <w:shd w:val="clear" w:color="auto" w:fill="FFFFFF"/>
          <w:lang w:val="en-US"/>
        </w:rPr>
        <w:t xml:space="preserve"> J, </w:t>
      </w:r>
      <w:proofErr w:type="spellStart"/>
      <w:r w:rsidRPr="00410965">
        <w:rPr>
          <w:rFonts w:ascii="Times New Roman" w:hAnsi="Times New Roman" w:cs="Times New Roman"/>
          <w:color w:val="212121"/>
          <w:sz w:val="24"/>
          <w:szCs w:val="24"/>
          <w:shd w:val="clear" w:color="auto" w:fill="FFFFFF"/>
          <w:lang w:val="en-US"/>
        </w:rPr>
        <w:t>Ylisaukko-Oja</w:t>
      </w:r>
      <w:proofErr w:type="spellEnd"/>
      <w:r w:rsidRPr="00410965">
        <w:rPr>
          <w:rFonts w:ascii="Times New Roman" w:hAnsi="Times New Roman" w:cs="Times New Roman"/>
          <w:color w:val="212121"/>
          <w:sz w:val="24"/>
          <w:szCs w:val="24"/>
          <w:shd w:val="clear" w:color="auto" w:fill="FFFFFF"/>
          <w:lang w:val="en-US"/>
        </w:rPr>
        <w:t xml:space="preserve"> T, </w:t>
      </w:r>
      <w:proofErr w:type="spellStart"/>
      <w:r w:rsidRPr="00410965">
        <w:rPr>
          <w:rFonts w:ascii="Times New Roman" w:hAnsi="Times New Roman" w:cs="Times New Roman"/>
          <w:color w:val="212121"/>
          <w:sz w:val="24"/>
          <w:szCs w:val="24"/>
          <w:shd w:val="clear" w:color="auto" w:fill="FFFFFF"/>
          <w:lang w:val="en-US"/>
        </w:rPr>
        <w:t>Idänpään-Heikkilä</w:t>
      </w:r>
      <w:proofErr w:type="spellEnd"/>
      <w:r w:rsidRPr="00410965">
        <w:rPr>
          <w:rFonts w:ascii="Times New Roman" w:hAnsi="Times New Roman" w:cs="Times New Roman"/>
          <w:color w:val="212121"/>
          <w:sz w:val="24"/>
          <w:szCs w:val="24"/>
          <w:shd w:val="clear" w:color="auto" w:fill="FFFFFF"/>
          <w:lang w:val="en-US"/>
        </w:rPr>
        <w:t xml:space="preserve"> JJ, </w:t>
      </w:r>
      <w:proofErr w:type="spellStart"/>
      <w:r w:rsidRPr="00410965">
        <w:rPr>
          <w:rFonts w:ascii="Times New Roman" w:hAnsi="Times New Roman" w:cs="Times New Roman"/>
          <w:color w:val="212121"/>
          <w:sz w:val="24"/>
          <w:szCs w:val="24"/>
          <w:shd w:val="clear" w:color="auto" w:fill="FFFFFF"/>
          <w:lang w:val="en-US"/>
        </w:rPr>
        <w:t>Lehtimäki</w:t>
      </w:r>
      <w:proofErr w:type="spellEnd"/>
      <w:r w:rsidRPr="00410965">
        <w:rPr>
          <w:rFonts w:ascii="Times New Roman" w:hAnsi="Times New Roman" w:cs="Times New Roman"/>
          <w:color w:val="212121"/>
          <w:sz w:val="24"/>
          <w:szCs w:val="24"/>
          <w:shd w:val="clear" w:color="auto" w:fill="FFFFFF"/>
          <w:lang w:val="en-US"/>
        </w:rPr>
        <w:t xml:space="preserve"> L. Comorbidity Burden in Severe and </w:t>
      </w:r>
      <w:proofErr w:type="spellStart"/>
      <w:r w:rsidRPr="00410965">
        <w:rPr>
          <w:rFonts w:ascii="Times New Roman" w:hAnsi="Times New Roman" w:cs="Times New Roman"/>
          <w:color w:val="212121"/>
          <w:sz w:val="24"/>
          <w:szCs w:val="24"/>
          <w:shd w:val="clear" w:color="auto" w:fill="FFFFFF"/>
          <w:lang w:val="en-US"/>
        </w:rPr>
        <w:t>Nonsevere</w:t>
      </w:r>
      <w:proofErr w:type="spellEnd"/>
      <w:r w:rsidRPr="00410965">
        <w:rPr>
          <w:rFonts w:ascii="Times New Roman" w:hAnsi="Times New Roman" w:cs="Times New Roman"/>
          <w:color w:val="212121"/>
          <w:sz w:val="24"/>
          <w:szCs w:val="24"/>
          <w:shd w:val="clear" w:color="auto" w:fill="FFFFFF"/>
          <w:lang w:val="en-US"/>
        </w:rPr>
        <w:t xml:space="preserve"> Asthma: A Nationwide Observational Study (FINASTHMA). J Allergy </w:t>
      </w:r>
      <w:proofErr w:type="spellStart"/>
      <w:r w:rsidRPr="00410965">
        <w:rPr>
          <w:rFonts w:ascii="Times New Roman" w:hAnsi="Times New Roman" w:cs="Times New Roman"/>
          <w:color w:val="212121"/>
          <w:sz w:val="24"/>
          <w:szCs w:val="24"/>
          <w:shd w:val="clear" w:color="auto" w:fill="FFFFFF"/>
          <w:lang w:val="en-US"/>
        </w:rPr>
        <w:t>Clin</w:t>
      </w:r>
      <w:proofErr w:type="spellEnd"/>
      <w:r w:rsidRPr="00410965">
        <w:rPr>
          <w:rFonts w:ascii="Times New Roman" w:hAnsi="Times New Roman" w:cs="Times New Roman"/>
          <w:color w:val="212121"/>
          <w:sz w:val="24"/>
          <w:szCs w:val="24"/>
          <w:shd w:val="clear" w:color="auto" w:fill="FFFFFF"/>
          <w:lang w:val="en-US"/>
        </w:rPr>
        <w:t xml:space="preserve"> </w:t>
      </w:r>
      <w:proofErr w:type="spellStart"/>
      <w:r w:rsidRPr="00410965">
        <w:rPr>
          <w:rFonts w:ascii="Times New Roman" w:hAnsi="Times New Roman" w:cs="Times New Roman"/>
          <w:color w:val="212121"/>
          <w:sz w:val="24"/>
          <w:szCs w:val="24"/>
          <w:shd w:val="clear" w:color="auto" w:fill="FFFFFF"/>
          <w:lang w:val="en-US"/>
        </w:rPr>
        <w:t>Immunol</w:t>
      </w:r>
      <w:proofErr w:type="spellEnd"/>
      <w:r w:rsidRPr="00410965">
        <w:rPr>
          <w:rFonts w:ascii="Times New Roman" w:hAnsi="Times New Roman" w:cs="Times New Roman"/>
          <w:color w:val="212121"/>
          <w:sz w:val="24"/>
          <w:szCs w:val="24"/>
          <w:shd w:val="clear" w:color="auto" w:fill="FFFFFF"/>
          <w:lang w:val="en-US"/>
        </w:rPr>
        <w:t xml:space="preserve"> </w:t>
      </w:r>
      <w:proofErr w:type="spellStart"/>
      <w:r w:rsidRPr="00410965">
        <w:rPr>
          <w:rFonts w:ascii="Times New Roman" w:hAnsi="Times New Roman" w:cs="Times New Roman"/>
          <w:color w:val="212121"/>
          <w:sz w:val="24"/>
          <w:szCs w:val="24"/>
          <w:shd w:val="clear" w:color="auto" w:fill="FFFFFF"/>
          <w:lang w:val="en-US"/>
        </w:rPr>
        <w:t>Pract</w:t>
      </w:r>
      <w:proofErr w:type="spellEnd"/>
      <w:r w:rsidRPr="00410965">
        <w:rPr>
          <w:rFonts w:ascii="Times New Roman" w:hAnsi="Times New Roman" w:cs="Times New Roman"/>
          <w:color w:val="212121"/>
          <w:sz w:val="24"/>
          <w:szCs w:val="24"/>
          <w:shd w:val="clear" w:color="auto" w:fill="FFFFFF"/>
          <w:lang w:val="en-US"/>
        </w:rPr>
        <w:t xml:space="preserve">. 2024 Jan;12(1):135-145.e9. </w:t>
      </w:r>
      <w:proofErr w:type="spellStart"/>
      <w:r w:rsidRPr="00410965">
        <w:rPr>
          <w:rFonts w:ascii="Times New Roman" w:hAnsi="Times New Roman" w:cs="Times New Roman"/>
          <w:color w:val="212121"/>
          <w:sz w:val="24"/>
          <w:szCs w:val="24"/>
          <w:shd w:val="clear" w:color="auto" w:fill="FFFFFF"/>
          <w:lang w:val="en-US"/>
        </w:rPr>
        <w:t>doi</w:t>
      </w:r>
      <w:proofErr w:type="spellEnd"/>
      <w:r w:rsidRPr="00410965">
        <w:rPr>
          <w:rFonts w:ascii="Times New Roman" w:hAnsi="Times New Roman" w:cs="Times New Roman"/>
          <w:color w:val="212121"/>
          <w:sz w:val="24"/>
          <w:szCs w:val="24"/>
          <w:shd w:val="clear" w:color="auto" w:fill="FFFFFF"/>
          <w:lang w:val="en-US"/>
        </w:rPr>
        <w:t xml:space="preserve">: 10.1016/j.jaip.2023.09.034. </w:t>
      </w:r>
      <w:proofErr w:type="spellStart"/>
      <w:r w:rsidRPr="00410965">
        <w:rPr>
          <w:rFonts w:ascii="Times New Roman" w:hAnsi="Times New Roman" w:cs="Times New Roman"/>
          <w:color w:val="212121"/>
          <w:sz w:val="24"/>
          <w:szCs w:val="24"/>
          <w:shd w:val="clear" w:color="auto" w:fill="FFFFFF"/>
        </w:rPr>
        <w:t>Epub</w:t>
      </w:r>
      <w:proofErr w:type="spellEnd"/>
      <w:r w:rsidRPr="00410965">
        <w:rPr>
          <w:rFonts w:ascii="Times New Roman" w:hAnsi="Times New Roman" w:cs="Times New Roman"/>
          <w:color w:val="212121"/>
          <w:sz w:val="24"/>
          <w:szCs w:val="24"/>
          <w:shd w:val="clear" w:color="auto" w:fill="FFFFFF"/>
        </w:rPr>
        <w:t xml:space="preserve"> 2023 </w:t>
      </w:r>
      <w:proofErr w:type="spellStart"/>
      <w:r w:rsidRPr="00410965">
        <w:rPr>
          <w:rFonts w:ascii="Times New Roman" w:hAnsi="Times New Roman" w:cs="Times New Roman"/>
          <w:color w:val="212121"/>
          <w:sz w:val="24"/>
          <w:szCs w:val="24"/>
          <w:shd w:val="clear" w:color="auto" w:fill="FFFFFF"/>
        </w:rPr>
        <w:t>Oct</w:t>
      </w:r>
      <w:proofErr w:type="spellEnd"/>
      <w:r w:rsidRPr="00410965">
        <w:rPr>
          <w:rFonts w:ascii="Times New Roman" w:hAnsi="Times New Roman" w:cs="Times New Roman"/>
          <w:color w:val="212121"/>
          <w:sz w:val="24"/>
          <w:szCs w:val="24"/>
          <w:shd w:val="clear" w:color="auto" w:fill="FFFFFF"/>
        </w:rPr>
        <w:t xml:space="preserve"> 4. PMID: 37797715.</w:t>
      </w:r>
    </w:p>
    <w:p w14:paraId="08E74C71" w14:textId="33C92497" w:rsidR="00B42940" w:rsidRPr="00414032" w:rsidRDefault="00B42940" w:rsidP="00A146EF">
      <w:pPr>
        <w:pStyle w:val="a5"/>
        <w:numPr>
          <w:ilvl w:val="0"/>
          <w:numId w:val="1"/>
        </w:numPr>
        <w:spacing w:after="0" w:line="360" w:lineRule="auto"/>
        <w:jc w:val="both"/>
        <w:rPr>
          <w:rFonts w:ascii="Times New Roman" w:hAnsi="Times New Roman" w:cs="Times New Roman"/>
          <w:sz w:val="24"/>
          <w:szCs w:val="24"/>
          <w:lang w:val="en-US"/>
        </w:rPr>
      </w:pPr>
      <w:proofErr w:type="spellStart"/>
      <w:r w:rsidRPr="00410965">
        <w:rPr>
          <w:rFonts w:ascii="Times New Roman" w:hAnsi="Times New Roman" w:cs="Times New Roman"/>
          <w:color w:val="212121"/>
          <w:sz w:val="24"/>
          <w:szCs w:val="24"/>
          <w:shd w:val="clear" w:color="auto" w:fill="FFFFFF"/>
          <w:lang w:val="en-US"/>
        </w:rPr>
        <w:t>Antonicelli</w:t>
      </w:r>
      <w:proofErr w:type="spellEnd"/>
      <w:r w:rsidRPr="00410965">
        <w:rPr>
          <w:rFonts w:ascii="Times New Roman" w:hAnsi="Times New Roman" w:cs="Times New Roman"/>
          <w:color w:val="212121"/>
          <w:sz w:val="24"/>
          <w:szCs w:val="24"/>
          <w:shd w:val="clear" w:color="auto" w:fill="FFFFFF"/>
          <w:lang w:val="en-US"/>
        </w:rPr>
        <w:t xml:space="preserve"> L, </w:t>
      </w:r>
      <w:proofErr w:type="spellStart"/>
      <w:r w:rsidRPr="00410965">
        <w:rPr>
          <w:rFonts w:ascii="Times New Roman" w:hAnsi="Times New Roman" w:cs="Times New Roman"/>
          <w:color w:val="212121"/>
          <w:sz w:val="24"/>
          <w:szCs w:val="24"/>
          <w:shd w:val="clear" w:color="auto" w:fill="FFFFFF"/>
          <w:lang w:val="en-US"/>
        </w:rPr>
        <w:t>Bucca</w:t>
      </w:r>
      <w:proofErr w:type="spellEnd"/>
      <w:r w:rsidRPr="00410965">
        <w:rPr>
          <w:rFonts w:ascii="Times New Roman" w:hAnsi="Times New Roman" w:cs="Times New Roman"/>
          <w:color w:val="212121"/>
          <w:sz w:val="24"/>
          <w:szCs w:val="24"/>
          <w:shd w:val="clear" w:color="auto" w:fill="FFFFFF"/>
          <w:lang w:val="en-US"/>
        </w:rPr>
        <w:t xml:space="preserve"> C, Neri M, De Benedetto F, </w:t>
      </w:r>
      <w:proofErr w:type="spellStart"/>
      <w:r w:rsidRPr="00410965">
        <w:rPr>
          <w:rFonts w:ascii="Times New Roman" w:hAnsi="Times New Roman" w:cs="Times New Roman"/>
          <w:color w:val="212121"/>
          <w:sz w:val="24"/>
          <w:szCs w:val="24"/>
          <w:shd w:val="clear" w:color="auto" w:fill="FFFFFF"/>
          <w:lang w:val="en-US"/>
        </w:rPr>
        <w:t>Sabbatani</w:t>
      </w:r>
      <w:proofErr w:type="spellEnd"/>
      <w:r w:rsidRPr="00410965">
        <w:rPr>
          <w:rFonts w:ascii="Times New Roman" w:hAnsi="Times New Roman" w:cs="Times New Roman"/>
          <w:color w:val="212121"/>
          <w:sz w:val="24"/>
          <w:szCs w:val="24"/>
          <w:shd w:val="clear" w:color="auto" w:fill="FFFFFF"/>
          <w:lang w:val="en-US"/>
        </w:rPr>
        <w:t xml:space="preserve"> P, </w:t>
      </w:r>
      <w:proofErr w:type="spellStart"/>
      <w:r w:rsidRPr="00410965">
        <w:rPr>
          <w:rFonts w:ascii="Times New Roman" w:hAnsi="Times New Roman" w:cs="Times New Roman"/>
          <w:color w:val="212121"/>
          <w:sz w:val="24"/>
          <w:szCs w:val="24"/>
          <w:shd w:val="clear" w:color="auto" w:fill="FFFFFF"/>
          <w:lang w:val="en-US"/>
        </w:rPr>
        <w:t>Bonifazi</w:t>
      </w:r>
      <w:proofErr w:type="spellEnd"/>
      <w:r w:rsidRPr="00410965">
        <w:rPr>
          <w:rFonts w:ascii="Times New Roman" w:hAnsi="Times New Roman" w:cs="Times New Roman"/>
          <w:color w:val="212121"/>
          <w:sz w:val="24"/>
          <w:szCs w:val="24"/>
          <w:shd w:val="clear" w:color="auto" w:fill="FFFFFF"/>
          <w:lang w:val="en-US"/>
        </w:rPr>
        <w:t xml:space="preserve"> F, Eichler HG, Zhang Q, Yin DD. Asthma severity and medical resource </w:t>
      </w:r>
      <w:proofErr w:type="spellStart"/>
      <w:r w:rsidRPr="00410965">
        <w:rPr>
          <w:rFonts w:ascii="Times New Roman" w:hAnsi="Times New Roman" w:cs="Times New Roman"/>
          <w:color w:val="212121"/>
          <w:sz w:val="24"/>
          <w:szCs w:val="24"/>
          <w:shd w:val="clear" w:color="auto" w:fill="FFFFFF"/>
          <w:lang w:val="en-US"/>
        </w:rPr>
        <w:t>utilisation</w:t>
      </w:r>
      <w:proofErr w:type="spellEnd"/>
      <w:r w:rsidRPr="00410965">
        <w:rPr>
          <w:rFonts w:ascii="Times New Roman" w:hAnsi="Times New Roman" w:cs="Times New Roman"/>
          <w:color w:val="212121"/>
          <w:sz w:val="24"/>
          <w:szCs w:val="24"/>
          <w:shd w:val="clear" w:color="auto" w:fill="FFFFFF"/>
          <w:lang w:val="en-US"/>
        </w:rPr>
        <w:t xml:space="preserve">. </w:t>
      </w:r>
      <w:proofErr w:type="spellStart"/>
      <w:r w:rsidRPr="00410965">
        <w:rPr>
          <w:rFonts w:ascii="Times New Roman" w:hAnsi="Times New Roman" w:cs="Times New Roman"/>
          <w:color w:val="212121"/>
          <w:sz w:val="24"/>
          <w:szCs w:val="24"/>
          <w:shd w:val="clear" w:color="auto" w:fill="FFFFFF"/>
          <w:lang w:val="en-US"/>
        </w:rPr>
        <w:t>Eur</w:t>
      </w:r>
      <w:proofErr w:type="spellEnd"/>
      <w:r w:rsidRPr="00410965">
        <w:rPr>
          <w:rFonts w:ascii="Times New Roman" w:hAnsi="Times New Roman" w:cs="Times New Roman"/>
          <w:color w:val="212121"/>
          <w:sz w:val="24"/>
          <w:szCs w:val="24"/>
          <w:shd w:val="clear" w:color="auto" w:fill="FFFFFF"/>
          <w:lang w:val="en-US"/>
        </w:rPr>
        <w:t xml:space="preserve"> </w:t>
      </w:r>
      <w:proofErr w:type="spellStart"/>
      <w:r w:rsidRPr="00410965">
        <w:rPr>
          <w:rFonts w:ascii="Times New Roman" w:hAnsi="Times New Roman" w:cs="Times New Roman"/>
          <w:color w:val="212121"/>
          <w:sz w:val="24"/>
          <w:szCs w:val="24"/>
          <w:shd w:val="clear" w:color="auto" w:fill="FFFFFF"/>
          <w:lang w:val="en-US"/>
        </w:rPr>
        <w:t>Respir</w:t>
      </w:r>
      <w:proofErr w:type="spellEnd"/>
      <w:r w:rsidRPr="00410965">
        <w:rPr>
          <w:rFonts w:ascii="Times New Roman" w:hAnsi="Times New Roman" w:cs="Times New Roman"/>
          <w:color w:val="212121"/>
          <w:sz w:val="24"/>
          <w:szCs w:val="24"/>
          <w:shd w:val="clear" w:color="auto" w:fill="FFFFFF"/>
          <w:lang w:val="en-US"/>
        </w:rPr>
        <w:t xml:space="preserve"> J. 2004 May;23(5):723-9. </w:t>
      </w:r>
      <w:proofErr w:type="spellStart"/>
      <w:r w:rsidRPr="00410965">
        <w:rPr>
          <w:rFonts w:ascii="Times New Roman" w:hAnsi="Times New Roman" w:cs="Times New Roman"/>
          <w:color w:val="212121"/>
          <w:sz w:val="24"/>
          <w:szCs w:val="24"/>
          <w:shd w:val="clear" w:color="auto" w:fill="FFFFFF"/>
          <w:lang w:val="en-US"/>
        </w:rPr>
        <w:t>doi</w:t>
      </w:r>
      <w:proofErr w:type="spellEnd"/>
      <w:r w:rsidRPr="00410965">
        <w:rPr>
          <w:rFonts w:ascii="Times New Roman" w:hAnsi="Times New Roman" w:cs="Times New Roman"/>
          <w:color w:val="212121"/>
          <w:sz w:val="24"/>
          <w:szCs w:val="24"/>
          <w:shd w:val="clear" w:color="auto" w:fill="FFFFFF"/>
          <w:lang w:val="en-US"/>
        </w:rPr>
        <w:t xml:space="preserve">: 10.1183/09031936.04.00004904. </w:t>
      </w:r>
      <w:r w:rsidRPr="00B701A2">
        <w:rPr>
          <w:rFonts w:ascii="Times New Roman" w:hAnsi="Times New Roman" w:cs="Times New Roman"/>
          <w:color w:val="212121"/>
          <w:sz w:val="24"/>
          <w:szCs w:val="24"/>
          <w:shd w:val="clear" w:color="auto" w:fill="FFFFFF"/>
          <w:lang w:val="en-US"/>
        </w:rPr>
        <w:t>PMID: 15176687</w:t>
      </w:r>
      <w:r w:rsidRPr="00B701A2">
        <w:rPr>
          <w:rFonts w:ascii="Times New Roman" w:hAnsi="Times New Roman" w:cs="Times New Roman"/>
          <w:sz w:val="24"/>
          <w:szCs w:val="24"/>
          <w:shd w:val="clear" w:color="auto" w:fill="FFFFFF"/>
          <w:lang w:val="en-US"/>
        </w:rPr>
        <w:t>.</w:t>
      </w:r>
    </w:p>
    <w:p w14:paraId="76D5E22F" w14:textId="3DAB4987" w:rsidR="003A2D6E" w:rsidRPr="00414032" w:rsidRDefault="003A2D6E" w:rsidP="003A2D6E">
      <w:pPr>
        <w:pStyle w:val="a5"/>
        <w:numPr>
          <w:ilvl w:val="0"/>
          <w:numId w:val="1"/>
        </w:numPr>
        <w:spacing w:after="0" w:line="360" w:lineRule="auto"/>
        <w:jc w:val="both"/>
        <w:rPr>
          <w:rFonts w:ascii="Times New Roman" w:hAnsi="Times New Roman" w:cs="Times New Roman"/>
          <w:sz w:val="24"/>
          <w:szCs w:val="24"/>
          <w:lang w:val="en-US"/>
        </w:rPr>
      </w:pPr>
      <w:r w:rsidRPr="00410965">
        <w:rPr>
          <w:rFonts w:ascii="Times New Roman" w:hAnsi="Times New Roman" w:cs="Times New Roman"/>
          <w:color w:val="212121"/>
          <w:sz w:val="24"/>
          <w:szCs w:val="24"/>
          <w:shd w:val="clear" w:color="auto" w:fill="FFFFFF"/>
          <w:lang w:val="en-US"/>
        </w:rPr>
        <w:t xml:space="preserve">Zeiger RS, Schatz M, Dalal AA, Qian L, Chen W, </w:t>
      </w:r>
      <w:proofErr w:type="spellStart"/>
      <w:r w:rsidRPr="00410965">
        <w:rPr>
          <w:rFonts w:ascii="Times New Roman" w:hAnsi="Times New Roman" w:cs="Times New Roman"/>
          <w:color w:val="212121"/>
          <w:sz w:val="24"/>
          <w:szCs w:val="24"/>
          <w:shd w:val="clear" w:color="auto" w:fill="FFFFFF"/>
          <w:lang w:val="en-US"/>
        </w:rPr>
        <w:t>Ngor</w:t>
      </w:r>
      <w:proofErr w:type="spellEnd"/>
      <w:r w:rsidRPr="00410965">
        <w:rPr>
          <w:rFonts w:ascii="Times New Roman" w:hAnsi="Times New Roman" w:cs="Times New Roman"/>
          <w:color w:val="212121"/>
          <w:sz w:val="24"/>
          <w:szCs w:val="24"/>
          <w:shd w:val="clear" w:color="auto" w:fill="FFFFFF"/>
          <w:lang w:val="en-US"/>
        </w:rPr>
        <w:t xml:space="preserve"> EW, </w:t>
      </w:r>
      <w:proofErr w:type="spellStart"/>
      <w:r w:rsidRPr="00410965">
        <w:rPr>
          <w:rFonts w:ascii="Times New Roman" w:hAnsi="Times New Roman" w:cs="Times New Roman"/>
          <w:color w:val="212121"/>
          <w:sz w:val="24"/>
          <w:szCs w:val="24"/>
          <w:shd w:val="clear" w:color="auto" w:fill="FFFFFF"/>
          <w:lang w:val="en-US"/>
        </w:rPr>
        <w:t>Suruki</w:t>
      </w:r>
      <w:proofErr w:type="spellEnd"/>
      <w:r w:rsidRPr="00410965">
        <w:rPr>
          <w:rFonts w:ascii="Times New Roman" w:hAnsi="Times New Roman" w:cs="Times New Roman"/>
          <w:color w:val="212121"/>
          <w:sz w:val="24"/>
          <w:szCs w:val="24"/>
          <w:shd w:val="clear" w:color="auto" w:fill="FFFFFF"/>
          <w:lang w:val="en-US"/>
        </w:rPr>
        <w:t xml:space="preserve"> RY, </w:t>
      </w:r>
      <w:proofErr w:type="spellStart"/>
      <w:r w:rsidRPr="00410965">
        <w:rPr>
          <w:rFonts w:ascii="Times New Roman" w:hAnsi="Times New Roman" w:cs="Times New Roman"/>
          <w:color w:val="212121"/>
          <w:sz w:val="24"/>
          <w:szCs w:val="24"/>
          <w:shd w:val="clear" w:color="auto" w:fill="FFFFFF"/>
          <w:lang w:val="en-US"/>
        </w:rPr>
        <w:t>Kawatkar</w:t>
      </w:r>
      <w:proofErr w:type="spellEnd"/>
      <w:r w:rsidRPr="00410965">
        <w:rPr>
          <w:rFonts w:ascii="Times New Roman" w:hAnsi="Times New Roman" w:cs="Times New Roman"/>
          <w:color w:val="212121"/>
          <w:sz w:val="24"/>
          <w:szCs w:val="24"/>
          <w:shd w:val="clear" w:color="auto" w:fill="FFFFFF"/>
          <w:lang w:val="en-US"/>
        </w:rPr>
        <w:t xml:space="preserve"> AA. Utilization and Costs of Severe Uncontrolled Asthma in a Managed-Care Setting. J Allergy </w:t>
      </w:r>
      <w:proofErr w:type="spellStart"/>
      <w:r w:rsidRPr="00410965">
        <w:rPr>
          <w:rFonts w:ascii="Times New Roman" w:hAnsi="Times New Roman" w:cs="Times New Roman"/>
          <w:color w:val="212121"/>
          <w:sz w:val="24"/>
          <w:szCs w:val="24"/>
          <w:shd w:val="clear" w:color="auto" w:fill="FFFFFF"/>
          <w:lang w:val="en-US"/>
        </w:rPr>
        <w:t>Clin</w:t>
      </w:r>
      <w:proofErr w:type="spellEnd"/>
      <w:r w:rsidRPr="00410965">
        <w:rPr>
          <w:rFonts w:ascii="Times New Roman" w:hAnsi="Times New Roman" w:cs="Times New Roman"/>
          <w:color w:val="212121"/>
          <w:sz w:val="24"/>
          <w:szCs w:val="24"/>
          <w:shd w:val="clear" w:color="auto" w:fill="FFFFFF"/>
          <w:lang w:val="en-US"/>
        </w:rPr>
        <w:t xml:space="preserve"> </w:t>
      </w:r>
      <w:proofErr w:type="spellStart"/>
      <w:r w:rsidRPr="00410965">
        <w:rPr>
          <w:rFonts w:ascii="Times New Roman" w:hAnsi="Times New Roman" w:cs="Times New Roman"/>
          <w:color w:val="212121"/>
          <w:sz w:val="24"/>
          <w:szCs w:val="24"/>
          <w:shd w:val="clear" w:color="auto" w:fill="FFFFFF"/>
          <w:lang w:val="en-US"/>
        </w:rPr>
        <w:t>Immunol</w:t>
      </w:r>
      <w:proofErr w:type="spellEnd"/>
      <w:r w:rsidRPr="00410965">
        <w:rPr>
          <w:rFonts w:ascii="Times New Roman" w:hAnsi="Times New Roman" w:cs="Times New Roman"/>
          <w:color w:val="212121"/>
          <w:sz w:val="24"/>
          <w:szCs w:val="24"/>
          <w:shd w:val="clear" w:color="auto" w:fill="FFFFFF"/>
          <w:lang w:val="en-US"/>
        </w:rPr>
        <w:t xml:space="preserve"> </w:t>
      </w:r>
      <w:proofErr w:type="spellStart"/>
      <w:r w:rsidRPr="00410965">
        <w:rPr>
          <w:rFonts w:ascii="Times New Roman" w:hAnsi="Times New Roman" w:cs="Times New Roman"/>
          <w:color w:val="212121"/>
          <w:sz w:val="24"/>
          <w:szCs w:val="24"/>
          <w:shd w:val="clear" w:color="auto" w:fill="FFFFFF"/>
          <w:lang w:val="en-US"/>
        </w:rPr>
        <w:t>Pract</w:t>
      </w:r>
      <w:proofErr w:type="spellEnd"/>
      <w:r w:rsidRPr="00410965">
        <w:rPr>
          <w:rFonts w:ascii="Times New Roman" w:hAnsi="Times New Roman" w:cs="Times New Roman"/>
          <w:color w:val="212121"/>
          <w:sz w:val="24"/>
          <w:szCs w:val="24"/>
          <w:shd w:val="clear" w:color="auto" w:fill="FFFFFF"/>
          <w:lang w:val="en-US"/>
        </w:rPr>
        <w:t>. 2016 Jan-Feb</w:t>
      </w:r>
      <w:proofErr w:type="gramStart"/>
      <w:r w:rsidRPr="00410965">
        <w:rPr>
          <w:rFonts w:ascii="Times New Roman" w:hAnsi="Times New Roman" w:cs="Times New Roman"/>
          <w:color w:val="212121"/>
          <w:sz w:val="24"/>
          <w:szCs w:val="24"/>
          <w:shd w:val="clear" w:color="auto" w:fill="FFFFFF"/>
          <w:lang w:val="en-US"/>
        </w:rPr>
        <w:t>;4</w:t>
      </w:r>
      <w:proofErr w:type="gramEnd"/>
      <w:r w:rsidRPr="00410965">
        <w:rPr>
          <w:rFonts w:ascii="Times New Roman" w:hAnsi="Times New Roman" w:cs="Times New Roman"/>
          <w:color w:val="212121"/>
          <w:sz w:val="24"/>
          <w:szCs w:val="24"/>
          <w:shd w:val="clear" w:color="auto" w:fill="FFFFFF"/>
          <w:lang w:val="en-US"/>
        </w:rPr>
        <w:t xml:space="preserve">(1):120-9.e3. </w:t>
      </w:r>
      <w:proofErr w:type="spellStart"/>
      <w:r w:rsidRPr="00410965">
        <w:rPr>
          <w:rFonts w:ascii="Times New Roman" w:hAnsi="Times New Roman" w:cs="Times New Roman"/>
          <w:color w:val="212121"/>
          <w:sz w:val="24"/>
          <w:szCs w:val="24"/>
          <w:shd w:val="clear" w:color="auto" w:fill="FFFFFF"/>
          <w:lang w:val="en-US"/>
        </w:rPr>
        <w:t>doi</w:t>
      </w:r>
      <w:proofErr w:type="spellEnd"/>
      <w:r w:rsidRPr="00410965">
        <w:rPr>
          <w:rFonts w:ascii="Times New Roman" w:hAnsi="Times New Roman" w:cs="Times New Roman"/>
          <w:color w:val="212121"/>
          <w:sz w:val="24"/>
          <w:szCs w:val="24"/>
          <w:shd w:val="clear" w:color="auto" w:fill="FFFFFF"/>
          <w:lang w:val="en-US"/>
        </w:rPr>
        <w:t xml:space="preserve">: 10.1016/j.jaip.2015.08.003. </w:t>
      </w:r>
      <w:proofErr w:type="spellStart"/>
      <w:r w:rsidRPr="00410965">
        <w:rPr>
          <w:rFonts w:ascii="Times New Roman" w:hAnsi="Times New Roman" w:cs="Times New Roman"/>
          <w:color w:val="212121"/>
          <w:sz w:val="24"/>
          <w:szCs w:val="24"/>
          <w:shd w:val="clear" w:color="auto" w:fill="FFFFFF"/>
        </w:rPr>
        <w:t>Epub</w:t>
      </w:r>
      <w:proofErr w:type="spellEnd"/>
      <w:r w:rsidRPr="00410965">
        <w:rPr>
          <w:rFonts w:ascii="Times New Roman" w:hAnsi="Times New Roman" w:cs="Times New Roman"/>
          <w:color w:val="212121"/>
          <w:sz w:val="24"/>
          <w:szCs w:val="24"/>
          <w:shd w:val="clear" w:color="auto" w:fill="FFFFFF"/>
        </w:rPr>
        <w:t xml:space="preserve"> 2015 </w:t>
      </w:r>
      <w:proofErr w:type="spellStart"/>
      <w:r w:rsidRPr="00410965">
        <w:rPr>
          <w:rFonts w:ascii="Times New Roman" w:hAnsi="Times New Roman" w:cs="Times New Roman"/>
          <w:color w:val="212121"/>
          <w:sz w:val="24"/>
          <w:szCs w:val="24"/>
          <w:shd w:val="clear" w:color="auto" w:fill="FFFFFF"/>
        </w:rPr>
        <w:t>Oct</w:t>
      </w:r>
      <w:proofErr w:type="spellEnd"/>
      <w:r w:rsidRPr="00410965">
        <w:rPr>
          <w:rFonts w:ascii="Times New Roman" w:hAnsi="Times New Roman" w:cs="Times New Roman"/>
          <w:color w:val="212121"/>
          <w:sz w:val="24"/>
          <w:szCs w:val="24"/>
          <w:shd w:val="clear" w:color="auto" w:fill="FFFFFF"/>
        </w:rPr>
        <w:t xml:space="preserve"> 4. PMID: 26439182</w:t>
      </w:r>
      <w:r w:rsidRPr="00414032">
        <w:rPr>
          <w:rFonts w:ascii="Times New Roman" w:hAnsi="Times New Roman" w:cs="Times New Roman"/>
          <w:sz w:val="24"/>
          <w:szCs w:val="24"/>
          <w:shd w:val="clear" w:color="auto" w:fill="FFFFFF"/>
        </w:rPr>
        <w:t xml:space="preserve">. </w:t>
      </w:r>
    </w:p>
    <w:p w14:paraId="243F241F" w14:textId="4C099DD5" w:rsidR="00B425A1" w:rsidRPr="00F3608B" w:rsidRDefault="003A2D6E" w:rsidP="00F3608B">
      <w:pPr>
        <w:pStyle w:val="a5"/>
        <w:numPr>
          <w:ilvl w:val="0"/>
          <w:numId w:val="1"/>
        </w:numPr>
        <w:spacing w:after="0" w:line="360" w:lineRule="auto"/>
        <w:jc w:val="both"/>
        <w:rPr>
          <w:rFonts w:ascii="Times New Roman" w:hAnsi="Times New Roman" w:cs="Times New Roman"/>
          <w:color w:val="000000"/>
          <w:sz w:val="24"/>
          <w:szCs w:val="24"/>
          <w:lang w:val="en-US"/>
        </w:rPr>
      </w:pPr>
      <w:proofErr w:type="spellStart"/>
      <w:r w:rsidRPr="00410965">
        <w:rPr>
          <w:rFonts w:ascii="Times New Roman" w:hAnsi="Times New Roman" w:cs="Times New Roman"/>
          <w:color w:val="212121"/>
          <w:sz w:val="24"/>
          <w:szCs w:val="24"/>
          <w:shd w:val="clear" w:color="auto" w:fill="FFFFFF"/>
          <w:lang w:val="en-US"/>
        </w:rPr>
        <w:t>Sadatsafavi</w:t>
      </w:r>
      <w:proofErr w:type="spellEnd"/>
      <w:r w:rsidRPr="00410965">
        <w:rPr>
          <w:rFonts w:ascii="Times New Roman" w:hAnsi="Times New Roman" w:cs="Times New Roman"/>
          <w:color w:val="212121"/>
          <w:sz w:val="24"/>
          <w:szCs w:val="24"/>
          <w:shd w:val="clear" w:color="auto" w:fill="FFFFFF"/>
          <w:lang w:val="en-US"/>
        </w:rPr>
        <w:t xml:space="preserve"> M, Lynd L, Marra C, Carleton B, Tan WC, Sullivan S, Fitzgerald JM. Direct health care costs associated with asthma in British Columbia. </w:t>
      </w:r>
      <w:r w:rsidRPr="003A2D6E">
        <w:rPr>
          <w:rFonts w:ascii="Times New Roman" w:hAnsi="Times New Roman" w:cs="Times New Roman"/>
          <w:color w:val="212121"/>
          <w:sz w:val="24"/>
          <w:szCs w:val="24"/>
          <w:shd w:val="clear" w:color="auto" w:fill="FFFFFF"/>
          <w:lang w:val="en-US"/>
        </w:rPr>
        <w:t xml:space="preserve">Can Respir J. 2010 Mar-Apr;17(2):74-80. </w:t>
      </w:r>
      <w:proofErr w:type="spellStart"/>
      <w:r w:rsidRPr="003A2D6E">
        <w:rPr>
          <w:rFonts w:ascii="Times New Roman" w:hAnsi="Times New Roman" w:cs="Times New Roman"/>
          <w:color w:val="212121"/>
          <w:sz w:val="24"/>
          <w:szCs w:val="24"/>
          <w:shd w:val="clear" w:color="auto" w:fill="FFFFFF"/>
          <w:lang w:val="en-US"/>
        </w:rPr>
        <w:t>doi</w:t>
      </w:r>
      <w:proofErr w:type="spellEnd"/>
      <w:r w:rsidRPr="003A2D6E">
        <w:rPr>
          <w:rFonts w:ascii="Times New Roman" w:hAnsi="Times New Roman" w:cs="Times New Roman"/>
          <w:color w:val="212121"/>
          <w:sz w:val="24"/>
          <w:szCs w:val="24"/>
          <w:shd w:val="clear" w:color="auto" w:fill="FFFFFF"/>
          <w:lang w:val="en-US"/>
        </w:rPr>
        <w:t xml:space="preserve">: 10.1155/2010/361071. PMID: 20422063; PMCID: PMC2866215. </w:t>
      </w:r>
    </w:p>
    <w:p w14:paraId="38FA57DA" w14:textId="149AF6A1" w:rsidR="003A2D6E" w:rsidRPr="00414032" w:rsidRDefault="003A2D6E" w:rsidP="003A2D6E">
      <w:pPr>
        <w:pStyle w:val="a5"/>
        <w:numPr>
          <w:ilvl w:val="0"/>
          <w:numId w:val="1"/>
        </w:numPr>
        <w:spacing w:line="360" w:lineRule="auto"/>
        <w:jc w:val="both"/>
        <w:rPr>
          <w:rFonts w:ascii="Times New Roman" w:hAnsi="Times New Roman" w:cs="Times New Roman"/>
          <w:sz w:val="24"/>
          <w:szCs w:val="24"/>
        </w:rPr>
      </w:pPr>
      <w:proofErr w:type="spellStart"/>
      <w:r w:rsidRPr="00410965">
        <w:rPr>
          <w:rFonts w:ascii="Times New Roman" w:hAnsi="Times New Roman" w:cs="Times New Roman"/>
          <w:sz w:val="24"/>
          <w:szCs w:val="24"/>
          <w:lang w:val="en-US"/>
        </w:rPr>
        <w:t>Hastan</w:t>
      </w:r>
      <w:proofErr w:type="spellEnd"/>
      <w:r w:rsidRPr="00410965">
        <w:rPr>
          <w:rFonts w:ascii="Times New Roman" w:hAnsi="Times New Roman" w:cs="Times New Roman"/>
          <w:sz w:val="24"/>
          <w:szCs w:val="24"/>
          <w:lang w:val="en-US"/>
        </w:rPr>
        <w:t xml:space="preserve"> D, </w:t>
      </w:r>
      <w:proofErr w:type="spellStart"/>
      <w:r w:rsidRPr="00410965">
        <w:rPr>
          <w:rFonts w:ascii="Times New Roman" w:hAnsi="Times New Roman" w:cs="Times New Roman"/>
          <w:sz w:val="24"/>
          <w:szCs w:val="24"/>
          <w:lang w:val="en-US"/>
        </w:rPr>
        <w:t>Fokkens</w:t>
      </w:r>
      <w:proofErr w:type="spellEnd"/>
      <w:r w:rsidRPr="00410965">
        <w:rPr>
          <w:rFonts w:ascii="Times New Roman" w:hAnsi="Times New Roman" w:cs="Times New Roman"/>
          <w:sz w:val="24"/>
          <w:szCs w:val="24"/>
          <w:lang w:val="en-US"/>
        </w:rPr>
        <w:t xml:space="preserve"> WJ, </w:t>
      </w:r>
      <w:proofErr w:type="spellStart"/>
      <w:r w:rsidRPr="00410965">
        <w:rPr>
          <w:rFonts w:ascii="Times New Roman" w:hAnsi="Times New Roman" w:cs="Times New Roman"/>
          <w:sz w:val="24"/>
          <w:szCs w:val="24"/>
          <w:lang w:val="en-US"/>
        </w:rPr>
        <w:t>Bachert</w:t>
      </w:r>
      <w:proofErr w:type="spellEnd"/>
      <w:r w:rsidRPr="00410965">
        <w:rPr>
          <w:rFonts w:ascii="Times New Roman" w:hAnsi="Times New Roman" w:cs="Times New Roman"/>
          <w:sz w:val="24"/>
          <w:szCs w:val="24"/>
          <w:lang w:val="en-US"/>
        </w:rPr>
        <w:t xml:space="preserve"> C, Newson RB, </w:t>
      </w:r>
      <w:proofErr w:type="spellStart"/>
      <w:r w:rsidRPr="00410965">
        <w:rPr>
          <w:rFonts w:ascii="Times New Roman" w:hAnsi="Times New Roman" w:cs="Times New Roman"/>
          <w:sz w:val="24"/>
          <w:szCs w:val="24"/>
          <w:lang w:val="en-US"/>
        </w:rPr>
        <w:t>Bislimovska</w:t>
      </w:r>
      <w:proofErr w:type="spellEnd"/>
      <w:r w:rsidRPr="00410965">
        <w:rPr>
          <w:rFonts w:ascii="Times New Roman" w:hAnsi="Times New Roman" w:cs="Times New Roman"/>
          <w:sz w:val="24"/>
          <w:szCs w:val="24"/>
          <w:lang w:val="en-US"/>
        </w:rPr>
        <w:t xml:space="preserve"> J, </w:t>
      </w:r>
      <w:r>
        <w:rPr>
          <w:rFonts w:ascii="Times New Roman" w:hAnsi="Times New Roman" w:cs="Times New Roman"/>
          <w:sz w:val="24"/>
          <w:szCs w:val="24"/>
          <w:lang w:val="en-US"/>
        </w:rPr>
        <w:t xml:space="preserve">et al. </w:t>
      </w:r>
      <w:r w:rsidRPr="00410965">
        <w:rPr>
          <w:rFonts w:ascii="Times New Roman" w:hAnsi="Times New Roman" w:cs="Times New Roman"/>
          <w:sz w:val="24"/>
          <w:szCs w:val="24"/>
          <w:lang w:val="en-US"/>
        </w:rPr>
        <w:t xml:space="preserve">Chronic rhinosinusitis in Europe--an underestimated disease. A GA²LEN study. Allergy. 2011 Sep;66(9):1216-23. </w:t>
      </w:r>
      <w:proofErr w:type="spellStart"/>
      <w:proofErr w:type="gramStart"/>
      <w:r w:rsidRPr="00410965">
        <w:rPr>
          <w:rFonts w:ascii="Times New Roman" w:hAnsi="Times New Roman" w:cs="Times New Roman"/>
          <w:sz w:val="24"/>
          <w:szCs w:val="24"/>
          <w:lang w:val="en-US"/>
        </w:rPr>
        <w:t>doi</w:t>
      </w:r>
      <w:proofErr w:type="spellEnd"/>
      <w:proofErr w:type="gramEnd"/>
      <w:r w:rsidRPr="00410965">
        <w:rPr>
          <w:rFonts w:ascii="Times New Roman" w:hAnsi="Times New Roman" w:cs="Times New Roman"/>
          <w:sz w:val="24"/>
          <w:szCs w:val="24"/>
          <w:lang w:val="en-US"/>
        </w:rPr>
        <w:t xml:space="preserve">: 10.1111/j.1398-9995.2011.02646.x. </w:t>
      </w:r>
      <w:proofErr w:type="spellStart"/>
      <w:r w:rsidRPr="00410965">
        <w:rPr>
          <w:rFonts w:ascii="Times New Roman" w:hAnsi="Times New Roman" w:cs="Times New Roman"/>
          <w:sz w:val="24"/>
          <w:szCs w:val="24"/>
          <w:lang w:val="en-US"/>
        </w:rPr>
        <w:t>Epub</w:t>
      </w:r>
      <w:proofErr w:type="spellEnd"/>
      <w:r w:rsidRPr="00410965">
        <w:rPr>
          <w:rFonts w:ascii="Times New Roman" w:hAnsi="Times New Roman" w:cs="Times New Roman"/>
          <w:sz w:val="24"/>
          <w:szCs w:val="24"/>
          <w:lang w:val="en-US"/>
        </w:rPr>
        <w:t xml:space="preserve"> 2011 May 24. PMID: 21605125.</w:t>
      </w:r>
      <w:r>
        <w:rPr>
          <w:rFonts w:ascii="Times New Roman" w:hAnsi="Times New Roman" w:cs="Times New Roman"/>
          <w:sz w:val="24"/>
          <w:szCs w:val="24"/>
          <w:lang w:val="en-US"/>
        </w:rPr>
        <w:t xml:space="preserve"> </w:t>
      </w:r>
    </w:p>
    <w:p w14:paraId="77091DC9" w14:textId="49EF88C3" w:rsidR="003A2D6E" w:rsidRPr="00414032" w:rsidRDefault="003A2D6E" w:rsidP="003A2D6E">
      <w:pPr>
        <w:pStyle w:val="a5"/>
        <w:numPr>
          <w:ilvl w:val="0"/>
          <w:numId w:val="1"/>
        </w:numPr>
        <w:spacing w:line="360" w:lineRule="auto"/>
        <w:jc w:val="both"/>
        <w:rPr>
          <w:rFonts w:ascii="Times New Roman" w:hAnsi="Times New Roman" w:cs="Times New Roman"/>
          <w:sz w:val="24"/>
          <w:szCs w:val="24"/>
          <w:lang w:val="en-US"/>
        </w:rPr>
      </w:pPr>
      <w:proofErr w:type="spellStart"/>
      <w:r w:rsidRPr="00410965">
        <w:rPr>
          <w:rFonts w:ascii="Times New Roman" w:hAnsi="Times New Roman" w:cs="Times New Roman"/>
          <w:sz w:val="24"/>
          <w:szCs w:val="24"/>
          <w:lang w:val="en-US"/>
        </w:rPr>
        <w:lastRenderedPageBreak/>
        <w:t>Remenschneider</w:t>
      </w:r>
      <w:proofErr w:type="spellEnd"/>
      <w:r w:rsidRPr="00410965">
        <w:rPr>
          <w:rFonts w:ascii="Times New Roman" w:hAnsi="Times New Roman" w:cs="Times New Roman"/>
          <w:sz w:val="24"/>
          <w:szCs w:val="24"/>
          <w:lang w:val="en-US"/>
        </w:rPr>
        <w:t xml:space="preserve"> AK, </w:t>
      </w:r>
      <w:proofErr w:type="spellStart"/>
      <w:r w:rsidRPr="00410965">
        <w:rPr>
          <w:rFonts w:ascii="Times New Roman" w:hAnsi="Times New Roman" w:cs="Times New Roman"/>
          <w:sz w:val="24"/>
          <w:szCs w:val="24"/>
          <w:lang w:val="en-US"/>
        </w:rPr>
        <w:t>Scangas</w:t>
      </w:r>
      <w:proofErr w:type="spellEnd"/>
      <w:r w:rsidRPr="00410965">
        <w:rPr>
          <w:rFonts w:ascii="Times New Roman" w:hAnsi="Times New Roman" w:cs="Times New Roman"/>
          <w:sz w:val="24"/>
          <w:szCs w:val="24"/>
          <w:lang w:val="en-US"/>
        </w:rPr>
        <w:t xml:space="preserve"> G, Meier JC, Gray ST, Holbrook EH, </w:t>
      </w:r>
      <w:proofErr w:type="spellStart"/>
      <w:r w:rsidRPr="00410965">
        <w:rPr>
          <w:rFonts w:ascii="Times New Roman" w:hAnsi="Times New Roman" w:cs="Times New Roman"/>
          <w:sz w:val="24"/>
          <w:szCs w:val="24"/>
          <w:lang w:val="en-US"/>
        </w:rPr>
        <w:t>Gliklich</w:t>
      </w:r>
      <w:proofErr w:type="spellEnd"/>
      <w:r w:rsidRPr="00410965">
        <w:rPr>
          <w:rFonts w:ascii="Times New Roman" w:hAnsi="Times New Roman" w:cs="Times New Roman"/>
          <w:sz w:val="24"/>
          <w:szCs w:val="24"/>
          <w:lang w:val="en-US"/>
        </w:rPr>
        <w:t xml:space="preserve"> RE, </w:t>
      </w:r>
      <w:proofErr w:type="spellStart"/>
      <w:r w:rsidRPr="00410965">
        <w:rPr>
          <w:rFonts w:ascii="Times New Roman" w:hAnsi="Times New Roman" w:cs="Times New Roman"/>
          <w:sz w:val="24"/>
          <w:szCs w:val="24"/>
          <w:lang w:val="en-US"/>
        </w:rPr>
        <w:t>Metson</w:t>
      </w:r>
      <w:proofErr w:type="spellEnd"/>
      <w:r w:rsidRPr="00410965">
        <w:rPr>
          <w:rFonts w:ascii="Times New Roman" w:hAnsi="Times New Roman" w:cs="Times New Roman"/>
          <w:sz w:val="24"/>
          <w:szCs w:val="24"/>
          <w:lang w:val="en-US"/>
        </w:rPr>
        <w:t xml:space="preserve"> R. EQ-5D-derived health utility values in patients undergoing surgery for chronic rhinosinusitis. </w:t>
      </w:r>
      <w:r w:rsidRPr="00414032">
        <w:rPr>
          <w:rFonts w:ascii="Times New Roman" w:hAnsi="Times New Roman" w:cs="Times New Roman"/>
          <w:sz w:val="24"/>
          <w:szCs w:val="24"/>
          <w:lang w:val="en-US"/>
        </w:rPr>
        <w:t xml:space="preserve">Laryngoscope. 2015 May;125(5):1056-61. </w:t>
      </w:r>
      <w:proofErr w:type="spellStart"/>
      <w:r w:rsidRPr="00414032">
        <w:rPr>
          <w:rFonts w:ascii="Times New Roman" w:hAnsi="Times New Roman" w:cs="Times New Roman"/>
          <w:sz w:val="24"/>
          <w:szCs w:val="24"/>
          <w:lang w:val="en-US"/>
        </w:rPr>
        <w:t>doi</w:t>
      </w:r>
      <w:proofErr w:type="spellEnd"/>
      <w:r w:rsidRPr="00414032">
        <w:rPr>
          <w:rFonts w:ascii="Times New Roman" w:hAnsi="Times New Roman" w:cs="Times New Roman"/>
          <w:sz w:val="24"/>
          <w:szCs w:val="24"/>
          <w:lang w:val="en-US"/>
        </w:rPr>
        <w:t xml:space="preserve">: 10.1002/lary.25054. </w:t>
      </w:r>
      <w:proofErr w:type="spellStart"/>
      <w:r w:rsidRPr="00414032">
        <w:rPr>
          <w:rFonts w:ascii="Times New Roman" w:hAnsi="Times New Roman" w:cs="Times New Roman"/>
          <w:sz w:val="24"/>
          <w:szCs w:val="24"/>
          <w:lang w:val="en-US"/>
        </w:rPr>
        <w:t>Epub</w:t>
      </w:r>
      <w:proofErr w:type="spellEnd"/>
      <w:r w:rsidRPr="00414032">
        <w:rPr>
          <w:rFonts w:ascii="Times New Roman" w:hAnsi="Times New Roman" w:cs="Times New Roman"/>
          <w:sz w:val="24"/>
          <w:szCs w:val="24"/>
          <w:lang w:val="en-US"/>
        </w:rPr>
        <w:t xml:space="preserve"> 2014 Nov 28. PMID: 25431320. </w:t>
      </w:r>
    </w:p>
    <w:p w14:paraId="17EDB5D6" w14:textId="7C6297C0" w:rsidR="003A2D6E" w:rsidRPr="00414032" w:rsidRDefault="003A2D6E" w:rsidP="003A2D6E">
      <w:pPr>
        <w:pStyle w:val="a5"/>
        <w:numPr>
          <w:ilvl w:val="0"/>
          <w:numId w:val="1"/>
        </w:numPr>
        <w:spacing w:line="360" w:lineRule="auto"/>
        <w:jc w:val="both"/>
        <w:rPr>
          <w:rFonts w:ascii="Times New Roman" w:hAnsi="Times New Roman" w:cs="Times New Roman"/>
          <w:sz w:val="24"/>
          <w:szCs w:val="24"/>
        </w:rPr>
      </w:pPr>
      <w:r w:rsidRPr="00410965">
        <w:rPr>
          <w:rFonts w:ascii="Times New Roman" w:hAnsi="Times New Roman" w:cs="Times New Roman"/>
          <w:sz w:val="24"/>
          <w:szCs w:val="24"/>
          <w:lang w:val="en-US"/>
        </w:rPr>
        <w:t xml:space="preserve">Kato A, Peters AT, Stevens WW, </w:t>
      </w:r>
      <w:proofErr w:type="spellStart"/>
      <w:r w:rsidRPr="00410965">
        <w:rPr>
          <w:rFonts w:ascii="Times New Roman" w:hAnsi="Times New Roman" w:cs="Times New Roman"/>
          <w:sz w:val="24"/>
          <w:szCs w:val="24"/>
          <w:lang w:val="en-US"/>
        </w:rPr>
        <w:t>Schleimer</w:t>
      </w:r>
      <w:proofErr w:type="spellEnd"/>
      <w:r w:rsidRPr="00410965">
        <w:rPr>
          <w:rFonts w:ascii="Times New Roman" w:hAnsi="Times New Roman" w:cs="Times New Roman"/>
          <w:sz w:val="24"/>
          <w:szCs w:val="24"/>
          <w:lang w:val="en-US"/>
        </w:rPr>
        <w:t xml:space="preserve"> RP, Tan BK, Kern RC. Endotypes of chronic rhinosinusitis: Relationships to disease phenotypes, pathogenesis, clinical findings, and treatment approaches. </w:t>
      </w:r>
      <w:proofErr w:type="spellStart"/>
      <w:r w:rsidRPr="00410965">
        <w:rPr>
          <w:rFonts w:ascii="Times New Roman" w:hAnsi="Times New Roman" w:cs="Times New Roman"/>
          <w:sz w:val="24"/>
          <w:szCs w:val="24"/>
        </w:rPr>
        <w:t>Allergy</w:t>
      </w:r>
      <w:proofErr w:type="spellEnd"/>
      <w:r w:rsidRPr="00410965">
        <w:rPr>
          <w:rFonts w:ascii="Times New Roman" w:hAnsi="Times New Roman" w:cs="Times New Roman"/>
          <w:sz w:val="24"/>
          <w:szCs w:val="24"/>
        </w:rPr>
        <w:t xml:space="preserve">. 2022 Mar;77(3):812-826. </w:t>
      </w:r>
      <w:proofErr w:type="spellStart"/>
      <w:r w:rsidRPr="00410965">
        <w:rPr>
          <w:rFonts w:ascii="Times New Roman" w:hAnsi="Times New Roman" w:cs="Times New Roman"/>
          <w:sz w:val="24"/>
          <w:szCs w:val="24"/>
        </w:rPr>
        <w:t>doi</w:t>
      </w:r>
      <w:proofErr w:type="spellEnd"/>
      <w:r w:rsidRPr="00410965">
        <w:rPr>
          <w:rFonts w:ascii="Times New Roman" w:hAnsi="Times New Roman" w:cs="Times New Roman"/>
          <w:sz w:val="24"/>
          <w:szCs w:val="24"/>
        </w:rPr>
        <w:t xml:space="preserve">: 10.1111/all.15074. </w:t>
      </w:r>
      <w:proofErr w:type="spellStart"/>
      <w:r w:rsidRPr="00410965">
        <w:rPr>
          <w:rFonts w:ascii="Times New Roman" w:hAnsi="Times New Roman" w:cs="Times New Roman"/>
          <w:sz w:val="24"/>
          <w:szCs w:val="24"/>
        </w:rPr>
        <w:t>Epub</w:t>
      </w:r>
      <w:proofErr w:type="spellEnd"/>
      <w:r w:rsidRPr="00410965">
        <w:rPr>
          <w:rFonts w:ascii="Times New Roman" w:hAnsi="Times New Roman" w:cs="Times New Roman"/>
          <w:sz w:val="24"/>
          <w:szCs w:val="24"/>
        </w:rPr>
        <w:t xml:space="preserve"> 2021 </w:t>
      </w:r>
      <w:proofErr w:type="spellStart"/>
      <w:r w:rsidRPr="00410965">
        <w:rPr>
          <w:rFonts w:ascii="Times New Roman" w:hAnsi="Times New Roman" w:cs="Times New Roman"/>
          <w:sz w:val="24"/>
          <w:szCs w:val="24"/>
        </w:rPr>
        <w:t>Sep</w:t>
      </w:r>
      <w:proofErr w:type="spellEnd"/>
      <w:r w:rsidRPr="00410965">
        <w:rPr>
          <w:rFonts w:ascii="Times New Roman" w:hAnsi="Times New Roman" w:cs="Times New Roman"/>
          <w:sz w:val="24"/>
          <w:szCs w:val="24"/>
        </w:rPr>
        <w:t xml:space="preserve"> 15. PMID: 34473358; PMCID: </w:t>
      </w:r>
      <w:r w:rsidRPr="00414032">
        <w:rPr>
          <w:rFonts w:ascii="Times New Roman" w:hAnsi="Times New Roman" w:cs="Times New Roman"/>
          <w:sz w:val="24"/>
          <w:szCs w:val="24"/>
        </w:rPr>
        <w:t xml:space="preserve">PMC9148187. </w:t>
      </w:r>
    </w:p>
    <w:p w14:paraId="15658DA4" w14:textId="2311F20E" w:rsidR="003A2D6E" w:rsidRPr="00B701A2" w:rsidRDefault="003A2D6E" w:rsidP="003A2D6E">
      <w:pPr>
        <w:pStyle w:val="a5"/>
        <w:numPr>
          <w:ilvl w:val="0"/>
          <w:numId w:val="1"/>
        </w:numPr>
        <w:spacing w:line="360" w:lineRule="auto"/>
        <w:jc w:val="both"/>
        <w:rPr>
          <w:rFonts w:ascii="Times New Roman" w:hAnsi="Times New Roman" w:cs="Times New Roman"/>
          <w:sz w:val="24"/>
          <w:szCs w:val="24"/>
          <w:lang w:val="en-US"/>
        </w:rPr>
      </w:pPr>
      <w:proofErr w:type="spellStart"/>
      <w:r w:rsidRPr="00410965">
        <w:rPr>
          <w:rFonts w:ascii="Times New Roman" w:hAnsi="Times New Roman" w:cs="Times New Roman"/>
          <w:sz w:val="24"/>
          <w:szCs w:val="24"/>
          <w:lang w:val="en-US"/>
        </w:rPr>
        <w:t>Fokkens</w:t>
      </w:r>
      <w:proofErr w:type="spellEnd"/>
      <w:r w:rsidRPr="00410965">
        <w:rPr>
          <w:rFonts w:ascii="Times New Roman" w:hAnsi="Times New Roman" w:cs="Times New Roman"/>
          <w:sz w:val="24"/>
          <w:szCs w:val="24"/>
          <w:lang w:val="en-US"/>
        </w:rPr>
        <w:t xml:space="preserve"> WJ, Lund VJ, Hopkins C, </w:t>
      </w:r>
      <w:proofErr w:type="spellStart"/>
      <w:r w:rsidRPr="00410965">
        <w:rPr>
          <w:rFonts w:ascii="Times New Roman" w:hAnsi="Times New Roman" w:cs="Times New Roman"/>
          <w:sz w:val="24"/>
          <w:szCs w:val="24"/>
          <w:lang w:val="en-US"/>
        </w:rPr>
        <w:t>Hellings</w:t>
      </w:r>
      <w:proofErr w:type="spellEnd"/>
      <w:r w:rsidRPr="00410965">
        <w:rPr>
          <w:rFonts w:ascii="Times New Roman" w:hAnsi="Times New Roman" w:cs="Times New Roman"/>
          <w:sz w:val="24"/>
          <w:szCs w:val="24"/>
          <w:lang w:val="en-US"/>
        </w:rPr>
        <w:t xml:space="preserve"> PW, Kern R, et al. European Position Paper on Rhinosinusitis and Nasal Polyps 2020. Rhinology. 2020 Feb 20;58(Suppl S29):1-464. </w:t>
      </w:r>
      <w:proofErr w:type="spellStart"/>
      <w:r w:rsidRPr="00410965">
        <w:rPr>
          <w:rFonts w:ascii="Times New Roman" w:hAnsi="Times New Roman" w:cs="Times New Roman"/>
          <w:sz w:val="24"/>
          <w:szCs w:val="24"/>
          <w:lang w:val="en-US"/>
        </w:rPr>
        <w:t>doi</w:t>
      </w:r>
      <w:proofErr w:type="spellEnd"/>
      <w:r w:rsidRPr="00410965">
        <w:rPr>
          <w:rFonts w:ascii="Times New Roman" w:hAnsi="Times New Roman" w:cs="Times New Roman"/>
          <w:sz w:val="24"/>
          <w:szCs w:val="24"/>
          <w:lang w:val="en-US"/>
        </w:rPr>
        <w:t xml:space="preserve">: 10.4193/Rhin20.600. </w:t>
      </w:r>
      <w:r w:rsidRPr="00B701A2">
        <w:rPr>
          <w:rFonts w:ascii="Times New Roman" w:hAnsi="Times New Roman" w:cs="Times New Roman"/>
          <w:sz w:val="24"/>
          <w:szCs w:val="24"/>
          <w:lang w:val="en-US"/>
        </w:rPr>
        <w:t xml:space="preserve">PMID: 32077450. </w:t>
      </w:r>
    </w:p>
    <w:p w14:paraId="5081A6A4" w14:textId="3621F0D0" w:rsidR="003A2D6E" w:rsidRPr="00410965" w:rsidRDefault="003A2D6E" w:rsidP="003A2D6E">
      <w:pPr>
        <w:pStyle w:val="a5"/>
        <w:numPr>
          <w:ilvl w:val="0"/>
          <w:numId w:val="1"/>
        </w:numPr>
        <w:spacing w:line="360" w:lineRule="auto"/>
        <w:jc w:val="both"/>
        <w:rPr>
          <w:rFonts w:ascii="Times New Roman" w:hAnsi="Times New Roman" w:cs="Times New Roman"/>
          <w:sz w:val="24"/>
          <w:szCs w:val="24"/>
        </w:rPr>
      </w:pPr>
      <w:proofErr w:type="spellStart"/>
      <w:r w:rsidRPr="00410965">
        <w:rPr>
          <w:rFonts w:ascii="Times New Roman" w:hAnsi="Times New Roman" w:cs="Times New Roman"/>
          <w:sz w:val="24"/>
          <w:szCs w:val="24"/>
          <w:lang w:val="en-US"/>
        </w:rPr>
        <w:t>Ricciardolo</w:t>
      </w:r>
      <w:proofErr w:type="spellEnd"/>
      <w:r w:rsidRPr="00410965">
        <w:rPr>
          <w:rFonts w:ascii="Times New Roman" w:hAnsi="Times New Roman" w:cs="Times New Roman"/>
          <w:sz w:val="24"/>
          <w:szCs w:val="24"/>
          <w:lang w:val="en-US"/>
        </w:rPr>
        <w:t xml:space="preserve"> FLM, </w:t>
      </w:r>
      <w:proofErr w:type="spellStart"/>
      <w:r w:rsidRPr="00410965">
        <w:rPr>
          <w:rFonts w:ascii="Times New Roman" w:hAnsi="Times New Roman" w:cs="Times New Roman"/>
          <w:sz w:val="24"/>
          <w:szCs w:val="24"/>
          <w:lang w:val="en-US"/>
        </w:rPr>
        <w:t>Levra</w:t>
      </w:r>
      <w:proofErr w:type="spellEnd"/>
      <w:r w:rsidRPr="00410965">
        <w:rPr>
          <w:rFonts w:ascii="Times New Roman" w:hAnsi="Times New Roman" w:cs="Times New Roman"/>
          <w:sz w:val="24"/>
          <w:szCs w:val="24"/>
          <w:lang w:val="en-US"/>
        </w:rPr>
        <w:t xml:space="preserve"> S, </w:t>
      </w:r>
      <w:proofErr w:type="spellStart"/>
      <w:r w:rsidRPr="00410965">
        <w:rPr>
          <w:rFonts w:ascii="Times New Roman" w:hAnsi="Times New Roman" w:cs="Times New Roman"/>
          <w:sz w:val="24"/>
          <w:szCs w:val="24"/>
          <w:lang w:val="en-US"/>
        </w:rPr>
        <w:t>Sprio</w:t>
      </w:r>
      <w:proofErr w:type="spellEnd"/>
      <w:r w:rsidRPr="00410965">
        <w:rPr>
          <w:rFonts w:ascii="Times New Roman" w:hAnsi="Times New Roman" w:cs="Times New Roman"/>
          <w:sz w:val="24"/>
          <w:szCs w:val="24"/>
          <w:lang w:val="en-US"/>
        </w:rPr>
        <w:t xml:space="preserve"> AE, </w:t>
      </w:r>
      <w:proofErr w:type="spellStart"/>
      <w:r w:rsidRPr="00410965">
        <w:rPr>
          <w:rFonts w:ascii="Times New Roman" w:hAnsi="Times New Roman" w:cs="Times New Roman"/>
          <w:sz w:val="24"/>
          <w:szCs w:val="24"/>
          <w:lang w:val="en-US"/>
        </w:rPr>
        <w:t>Bertolini</w:t>
      </w:r>
      <w:proofErr w:type="spellEnd"/>
      <w:r w:rsidRPr="00410965">
        <w:rPr>
          <w:rFonts w:ascii="Times New Roman" w:hAnsi="Times New Roman" w:cs="Times New Roman"/>
          <w:sz w:val="24"/>
          <w:szCs w:val="24"/>
          <w:lang w:val="en-US"/>
        </w:rPr>
        <w:t xml:space="preserve"> F, </w:t>
      </w:r>
      <w:proofErr w:type="spellStart"/>
      <w:r w:rsidRPr="00410965">
        <w:rPr>
          <w:rFonts w:ascii="Times New Roman" w:hAnsi="Times New Roman" w:cs="Times New Roman"/>
          <w:sz w:val="24"/>
          <w:szCs w:val="24"/>
          <w:lang w:val="en-US"/>
        </w:rPr>
        <w:t>Carriero</w:t>
      </w:r>
      <w:proofErr w:type="spellEnd"/>
      <w:r w:rsidRPr="00410965">
        <w:rPr>
          <w:rFonts w:ascii="Times New Roman" w:hAnsi="Times New Roman" w:cs="Times New Roman"/>
          <w:sz w:val="24"/>
          <w:szCs w:val="24"/>
          <w:lang w:val="en-US"/>
        </w:rPr>
        <w:t xml:space="preserve"> V, Gallo F, </w:t>
      </w:r>
      <w:proofErr w:type="spellStart"/>
      <w:r w:rsidRPr="00410965">
        <w:rPr>
          <w:rFonts w:ascii="Times New Roman" w:hAnsi="Times New Roman" w:cs="Times New Roman"/>
          <w:sz w:val="24"/>
          <w:szCs w:val="24"/>
          <w:lang w:val="en-US"/>
        </w:rPr>
        <w:t>Ciprandi</w:t>
      </w:r>
      <w:proofErr w:type="spellEnd"/>
      <w:r w:rsidRPr="00410965">
        <w:rPr>
          <w:rFonts w:ascii="Times New Roman" w:hAnsi="Times New Roman" w:cs="Times New Roman"/>
          <w:sz w:val="24"/>
          <w:szCs w:val="24"/>
          <w:lang w:val="en-US"/>
        </w:rPr>
        <w:t xml:space="preserve"> G. A real-world assessment of asthma with chronic rhinosinusitis. Ann Allergy Asthma Immunol. 2020 Jul;125(1):65-71. </w:t>
      </w:r>
      <w:proofErr w:type="spellStart"/>
      <w:r w:rsidRPr="00410965">
        <w:rPr>
          <w:rFonts w:ascii="Times New Roman" w:hAnsi="Times New Roman" w:cs="Times New Roman"/>
          <w:sz w:val="24"/>
          <w:szCs w:val="24"/>
          <w:lang w:val="en-US"/>
        </w:rPr>
        <w:t>doi</w:t>
      </w:r>
      <w:proofErr w:type="spellEnd"/>
      <w:r w:rsidRPr="00410965">
        <w:rPr>
          <w:rFonts w:ascii="Times New Roman" w:hAnsi="Times New Roman" w:cs="Times New Roman"/>
          <w:sz w:val="24"/>
          <w:szCs w:val="24"/>
          <w:lang w:val="en-US"/>
        </w:rPr>
        <w:t xml:space="preserve">: 10.1016/j.anai.2020.03.004. </w:t>
      </w:r>
      <w:proofErr w:type="spellStart"/>
      <w:r w:rsidRPr="00410965">
        <w:rPr>
          <w:rFonts w:ascii="Times New Roman" w:hAnsi="Times New Roman" w:cs="Times New Roman"/>
          <w:sz w:val="24"/>
          <w:szCs w:val="24"/>
          <w:lang w:val="en-US"/>
        </w:rPr>
        <w:t>Epub</w:t>
      </w:r>
      <w:proofErr w:type="spellEnd"/>
      <w:r w:rsidRPr="00410965">
        <w:rPr>
          <w:rFonts w:ascii="Times New Roman" w:hAnsi="Times New Roman" w:cs="Times New Roman"/>
          <w:sz w:val="24"/>
          <w:szCs w:val="24"/>
          <w:lang w:val="en-US"/>
        </w:rPr>
        <w:t xml:space="preserve"> 2020 Mar 30. </w:t>
      </w:r>
      <w:r w:rsidRPr="00410965">
        <w:rPr>
          <w:rFonts w:ascii="Times New Roman" w:hAnsi="Times New Roman" w:cs="Times New Roman"/>
          <w:sz w:val="24"/>
          <w:szCs w:val="24"/>
        </w:rPr>
        <w:t>PMID: 32171930.</w:t>
      </w:r>
      <w:r>
        <w:rPr>
          <w:rFonts w:ascii="Times New Roman" w:hAnsi="Times New Roman" w:cs="Times New Roman"/>
          <w:sz w:val="24"/>
          <w:szCs w:val="24"/>
        </w:rPr>
        <w:t xml:space="preserve"> </w:t>
      </w:r>
    </w:p>
    <w:p w14:paraId="6BB9F9F1" w14:textId="2DFDEA27" w:rsidR="003A2D6E" w:rsidRPr="00414032" w:rsidRDefault="003A2D6E" w:rsidP="003A2D6E">
      <w:pPr>
        <w:pStyle w:val="a5"/>
        <w:numPr>
          <w:ilvl w:val="0"/>
          <w:numId w:val="1"/>
        </w:numPr>
        <w:spacing w:line="360" w:lineRule="auto"/>
        <w:jc w:val="both"/>
        <w:rPr>
          <w:rFonts w:ascii="Times New Roman" w:hAnsi="Times New Roman" w:cs="Times New Roman"/>
          <w:sz w:val="24"/>
          <w:szCs w:val="24"/>
          <w:lang w:val="en-US"/>
        </w:rPr>
      </w:pPr>
      <w:proofErr w:type="spellStart"/>
      <w:r w:rsidRPr="009713E7">
        <w:rPr>
          <w:rFonts w:ascii="Times New Roman" w:hAnsi="Times New Roman" w:cs="Times New Roman"/>
          <w:color w:val="000000"/>
          <w:sz w:val="24"/>
          <w:szCs w:val="24"/>
          <w:lang w:val="en-US"/>
        </w:rPr>
        <w:t>Vatrella</w:t>
      </w:r>
      <w:proofErr w:type="spellEnd"/>
      <w:r w:rsidRPr="009713E7">
        <w:rPr>
          <w:rFonts w:ascii="Times New Roman" w:hAnsi="Times New Roman" w:cs="Times New Roman"/>
          <w:color w:val="000000"/>
          <w:sz w:val="24"/>
          <w:szCs w:val="24"/>
          <w:lang w:val="en-US"/>
        </w:rPr>
        <w:t xml:space="preserve"> A., </w:t>
      </w:r>
      <w:proofErr w:type="spellStart"/>
      <w:r w:rsidRPr="009713E7">
        <w:rPr>
          <w:rFonts w:ascii="Times New Roman" w:hAnsi="Times New Roman" w:cs="Times New Roman"/>
          <w:color w:val="000000"/>
          <w:sz w:val="24"/>
          <w:szCs w:val="24"/>
          <w:lang w:val="en-US"/>
        </w:rPr>
        <w:t>Fabozzi</w:t>
      </w:r>
      <w:proofErr w:type="spellEnd"/>
      <w:r w:rsidRPr="009713E7">
        <w:rPr>
          <w:rFonts w:ascii="Times New Roman" w:hAnsi="Times New Roman" w:cs="Times New Roman"/>
          <w:color w:val="000000"/>
          <w:sz w:val="24"/>
          <w:szCs w:val="24"/>
          <w:lang w:val="en-US"/>
        </w:rPr>
        <w:t xml:space="preserve"> I., Calabrese C., </w:t>
      </w:r>
      <w:proofErr w:type="spellStart"/>
      <w:r w:rsidRPr="009713E7">
        <w:rPr>
          <w:rFonts w:ascii="Times New Roman" w:hAnsi="Times New Roman" w:cs="Times New Roman"/>
          <w:color w:val="000000"/>
          <w:sz w:val="24"/>
          <w:szCs w:val="24"/>
          <w:lang w:val="en-US"/>
        </w:rPr>
        <w:t>Maselli</w:t>
      </w:r>
      <w:proofErr w:type="spellEnd"/>
      <w:r w:rsidRPr="009713E7">
        <w:rPr>
          <w:rFonts w:ascii="Times New Roman" w:hAnsi="Times New Roman" w:cs="Times New Roman"/>
          <w:color w:val="000000"/>
          <w:sz w:val="24"/>
          <w:szCs w:val="24"/>
          <w:lang w:val="en-US"/>
        </w:rPr>
        <w:t xml:space="preserve"> R., </w:t>
      </w:r>
      <w:proofErr w:type="spellStart"/>
      <w:r w:rsidRPr="009713E7">
        <w:rPr>
          <w:rFonts w:ascii="Times New Roman" w:hAnsi="Times New Roman" w:cs="Times New Roman"/>
          <w:color w:val="000000"/>
          <w:sz w:val="24"/>
          <w:szCs w:val="24"/>
          <w:lang w:val="en-US"/>
        </w:rPr>
        <w:t>Pelaia</w:t>
      </w:r>
      <w:proofErr w:type="spellEnd"/>
      <w:r w:rsidRPr="009713E7">
        <w:rPr>
          <w:rFonts w:ascii="Times New Roman" w:hAnsi="Times New Roman" w:cs="Times New Roman"/>
          <w:color w:val="000000"/>
          <w:sz w:val="24"/>
          <w:szCs w:val="24"/>
          <w:lang w:val="en-US"/>
        </w:rPr>
        <w:t xml:space="preserve"> G. Dupilumab: a novel</w:t>
      </w:r>
      <w:r w:rsidRPr="00410965">
        <w:rPr>
          <w:rFonts w:ascii="Times New Roman" w:hAnsi="Times New Roman" w:cs="Times New Roman"/>
          <w:color w:val="000000"/>
          <w:sz w:val="24"/>
          <w:szCs w:val="24"/>
          <w:lang w:val="en-US"/>
        </w:rPr>
        <w:t xml:space="preserve"> treatment for asthma. J Asthma Allergy. </w:t>
      </w:r>
      <w:r w:rsidRPr="00414032">
        <w:rPr>
          <w:rFonts w:ascii="Times New Roman" w:hAnsi="Times New Roman" w:cs="Times New Roman"/>
          <w:color w:val="000000"/>
          <w:sz w:val="24"/>
          <w:szCs w:val="24"/>
          <w:lang w:val="en-US"/>
        </w:rPr>
        <w:t>2014</w:t>
      </w:r>
      <w:proofErr w:type="gramStart"/>
      <w:r w:rsidRPr="00414032">
        <w:rPr>
          <w:rFonts w:ascii="Times New Roman" w:hAnsi="Times New Roman" w:cs="Times New Roman"/>
          <w:color w:val="000000"/>
          <w:sz w:val="24"/>
          <w:szCs w:val="24"/>
          <w:lang w:val="en-US"/>
        </w:rPr>
        <w:t>;7:123</w:t>
      </w:r>
      <w:proofErr w:type="gramEnd"/>
      <w:r w:rsidRPr="00414032">
        <w:rPr>
          <w:rFonts w:ascii="Times New Roman" w:hAnsi="Times New Roman" w:cs="Times New Roman"/>
          <w:color w:val="000000"/>
          <w:sz w:val="24"/>
          <w:szCs w:val="24"/>
          <w:lang w:val="en-US"/>
        </w:rPr>
        <w:t xml:space="preserve">–130. </w:t>
      </w:r>
      <w:hyperlink r:id="rId14" w:history="1">
        <w:r w:rsidRPr="00414032">
          <w:rPr>
            <w:rStyle w:val="a3"/>
            <w:rFonts w:ascii="Times New Roman" w:hAnsi="Times New Roman" w:cs="Times New Roman"/>
            <w:color w:val="auto"/>
            <w:sz w:val="24"/>
            <w:szCs w:val="24"/>
            <w:u w:val="none"/>
            <w:lang w:val="en-US"/>
          </w:rPr>
          <w:t>https://doi.org/10.2147/JAA.S52387</w:t>
        </w:r>
      </w:hyperlink>
      <w:r w:rsidRPr="00414032">
        <w:rPr>
          <w:rFonts w:ascii="Times New Roman" w:hAnsi="Times New Roman" w:cs="Times New Roman"/>
          <w:sz w:val="24"/>
          <w:szCs w:val="24"/>
          <w:lang w:val="en-US"/>
        </w:rPr>
        <w:t xml:space="preserve">. </w:t>
      </w:r>
    </w:p>
    <w:p w14:paraId="47289F08" w14:textId="666AD9FB" w:rsidR="003A2D6E" w:rsidRPr="00414032" w:rsidRDefault="003A2D6E" w:rsidP="003A2D6E">
      <w:pPr>
        <w:pStyle w:val="a5"/>
        <w:numPr>
          <w:ilvl w:val="0"/>
          <w:numId w:val="1"/>
        </w:numPr>
        <w:spacing w:line="360" w:lineRule="auto"/>
        <w:jc w:val="both"/>
        <w:rPr>
          <w:rFonts w:ascii="Times New Roman" w:hAnsi="Times New Roman" w:cs="Times New Roman"/>
          <w:sz w:val="24"/>
          <w:szCs w:val="24"/>
          <w:lang w:val="en-US"/>
        </w:rPr>
      </w:pPr>
      <w:proofErr w:type="spellStart"/>
      <w:r w:rsidRPr="009713E7">
        <w:rPr>
          <w:rFonts w:ascii="Times New Roman" w:hAnsi="Times New Roman" w:cs="Times New Roman"/>
          <w:sz w:val="24"/>
          <w:szCs w:val="24"/>
          <w:lang w:val="en-US"/>
        </w:rPr>
        <w:t>Slager</w:t>
      </w:r>
      <w:proofErr w:type="spellEnd"/>
      <w:r w:rsidRPr="009713E7">
        <w:rPr>
          <w:rFonts w:ascii="Times New Roman" w:hAnsi="Times New Roman" w:cs="Times New Roman"/>
          <w:sz w:val="24"/>
          <w:szCs w:val="24"/>
          <w:lang w:val="en-US"/>
        </w:rPr>
        <w:t xml:space="preserve"> R.E., </w:t>
      </w:r>
      <w:proofErr w:type="spellStart"/>
      <w:r w:rsidRPr="009713E7">
        <w:rPr>
          <w:rFonts w:ascii="Times New Roman" w:hAnsi="Times New Roman" w:cs="Times New Roman"/>
          <w:sz w:val="24"/>
          <w:szCs w:val="24"/>
          <w:lang w:val="en-US"/>
        </w:rPr>
        <w:t>Otulana</w:t>
      </w:r>
      <w:proofErr w:type="spellEnd"/>
      <w:r w:rsidRPr="009713E7">
        <w:rPr>
          <w:rFonts w:ascii="Times New Roman" w:hAnsi="Times New Roman" w:cs="Times New Roman"/>
          <w:sz w:val="24"/>
          <w:szCs w:val="24"/>
          <w:lang w:val="en-US"/>
        </w:rPr>
        <w:t xml:space="preserve"> B.A., Hawkins G.A., Yen Y.P., Peters S.P., Wenzel S.E. et al.</w:t>
      </w:r>
      <w:r w:rsidRPr="00414032">
        <w:rPr>
          <w:rFonts w:ascii="Times New Roman" w:hAnsi="Times New Roman" w:cs="Times New Roman"/>
          <w:sz w:val="24"/>
          <w:szCs w:val="24"/>
          <w:lang w:val="en-US"/>
        </w:rPr>
        <w:t xml:space="preserve"> I</w:t>
      </w:r>
      <w:r w:rsidRPr="00410965">
        <w:rPr>
          <w:rFonts w:ascii="Times New Roman" w:hAnsi="Times New Roman" w:cs="Times New Roman"/>
          <w:color w:val="000000"/>
          <w:sz w:val="24"/>
          <w:szCs w:val="24"/>
          <w:lang w:val="en-US"/>
        </w:rPr>
        <w:t xml:space="preserve">L-4 receptor polymorphisms predict reduction in asthma exacerbations during response to an anti-IL-4 </w:t>
      </w:r>
      <w:r w:rsidRPr="00410965">
        <w:rPr>
          <w:rFonts w:ascii="Times New Roman" w:hAnsi="Times New Roman" w:cs="Times New Roman"/>
          <w:sz w:val="24"/>
          <w:szCs w:val="24"/>
          <w:lang w:val="en-US"/>
        </w:rPr>
        <w:t xml:space="preserve">receptor </w:t>
      </w:r>
      <w:r w:rsidRPr="00410965">
        <w:rPr>
          <w:rFonts w:ascii="Times New Roman" w:hAnsi="Times New Roman" w:cs="Times New Roman"/>
          <w:sz w:val="24"/>
          <w:szCs w:val="24"/>
        </w:rPr>
        <w:t>α</w:t>
      </w:r>
      <w:r w:rsidRPr="00410965">
        <w:rPr>
          <w:rFonts w:ascii="Times New Roman" w:hAnsi="Times New Roman" w:cs="Times New Roman"/>
          <w:sz w:val="24"/>
          <w:szCs w:val="24"/>
          <w:lang w:val="en-US"/>
        </w:rPr>
        <w:t xml:space="preserve"> antagonist. J </w:t>
      </w:r>
      <w:r w:rsidRPr="00414032">
        <w:rPr>
          <w:rFonts w:ascii="Times New Roman" w:hAnsi="Times New Roman" w:cs="Times New Roman"/>
          <w:sz w:val="24"/>
          <w:szCs w:val="24"/>
          <w:lang w:val="en-US"/>
        </w:rPr>
        <w:t xml:space="preserve">Allergy Clin Immunol. 2012;130(2):516–522. </w:t>
      </w:r>
      <w:hyperlink r:id="rId15" w:history="1">
        <w:r w:rsidRPr="00414032">
          <w:rPr>
            <w:rStyle w:val="a3"/>
            <w:rFonts w:ascii="Times New Roman" w:hAnsi="Times New Roman" w:cs="Times New Roman"/>
            <w:color w:val="auto"/>
            <w:sz w:val="24"/>
            <w:szCs w:val="24"/>
            <w:u w:val="none"/>
            <w:lang w:val="en-US"/>
          </w:rPr>
          <w:t>https://doi.org/10.1016/j.jaci.2012.03.030</w:t>
        </w:r>
      </w:hyperlink>
      <w:r w:rsidRPr="00414032">
        <w:rPr>
          <w:rFonts w:ascii="Times New Roman" w:hAnsi="Times New Roman" w:cs="Times New Roman"/>
          <w:sz w:val="24"/>
          <w:szCs w:val="24"/>
          <w:lang w:val="en-US"/>
        </w:rPr>
        <w:t xml:space="preserve">. </w:t>
      </w:r>
    </w:p>
    <w:p w14:paraId="61E15D13" w14:textId="7E247D0D" w:rsidR="003A2D6E" w:rsidRPr="00414032" w:rsidRDefault="003A2D6E" w:rsidP="003A2D6E">
      <w:pPr>
        <w:pStyle w:val="a5"/>
        <w:numPr>
          <w:ilvl w:val="0"/>
          <w:numId w:val="1"/>
        </w:numPr>
        <w:spacing w:line="360" w:lineRule="auto"/>
        <w:jc w:val="both"/>
        <w:rPr>
          <w:rFonts w:ascii="Times New Roman" w:hAnsi="Times New Roman" w:cs="Times New Roman"/>
          <w:sz w:val="24"/>
          <w:szCs w:val="24"/>
          <w:lang w:val="en-US"/>
        </w:rPr>
      </w:pPr>
      <w:r w:rsidRPr="009713E7">
        <w:rPr>
          <w:rFonts w:ascii="Times New Roman" w:hAnsi="Times New Roman" w:cs="Times New Roman"/>
          <w:color w:val="000000"/>
          <w:sz w:val="24"/>
          <w:szCs w:val="24"/>
          <w:lang w:val="en-US"/>
        </w:rPr>
        <w:t>Wills-Karp</w:t>
      </w:r>
      <w:r w:rsidRPr="00410965">
        <w:rPr>
          <w:rFonts w:ascii="Times New Roman" w:hAnsi="Times New Roman" w:cs="Times New Roman"/>
          <w:color w:val="000000"/>
          <w:sz w:val="24"/>
          <w:szCs w:val="24"/>
          <w:lang w:val="en-US"/>
        </w:rPr>
        <w:t xml:space="preserve"> M., </w:t>
      </w:r>
      <w:proofErr w:type="spellStart"/>
      <w:r w:rsidRPr="00410965">
        <w:rPr>
          <w:rFonts w:ascii="Times New Roman" w:hAnsi="Times New Roman" w:cs="Times New Roman"/>
          <w:color w:val="000000"/>
          <w:sz w:val="24"/>
          <w:szCs w:val="24"/>
          <w:lang w:val="en-US"/>
        </w:rPr>
        <w:t>Luyimbazi</w:t>
      </w:r>
      <w:proofErr w:type="spellEnd"/>
      <w:r w:rsidRPr="00410965">
        <w:rPr>
          <w:rFonts w:ascii="Times New Roman" w:hAnsi="Times New Roman" w:cs="Times New Roman"/>
          <w:color w:val="000000"/>
          <w:sz w:val="24"/>
          <w:szCs w:val="24"/>
          <w:lang w:val="en-US"/>
        </w:rPr>
        <w:t xml:space="preserve"> J., Xu X., Schofield B., Neben T.Y., Karp C.L., Donaldson D.D. </w:t>
      </w:r>
      <w:r w:rsidRPr="00410965">
        <w:rPr>
          <w:rFonts w:ascii="Times New Roman" w:hAnsi="Times New Roman" w:cs="Times New Roman"/>
          <w:sz w:val="24"/>
          <w:szCs w:val="24"/>
          <w:lang w:val="en-US"/>
        </w:rPr>
        <w:t xml:space="preserve">Interleukin-13: central mediator of </w:t>
      </w:r>
      <w:r w:rsidRPr="00414032">
        <w:rPr>
          <w:rFonts w:ascii="Times New Roman" w:hAnsi="Times New Roman" w:cs="Times New Roman"/>
          <w:sz w:val="24"/>
          <w:szCs w:val="24"/>
          <w:lang w:val="en-US"/>
        </w:rPr>
        <w:t xml:space="preserve">allergic asthma. Science. 1998;282(5397):2258–2261. </w:t>
      </w:r>
      <w:hyperlink r:id="rId16" w:history="1">
        <w:r w:rsidRPr="00414032">
          <w:rPr>
            <w:rStyle w:val="a3"/>
            <w:rFonts w:ascii="Times New Roman" w:hAnsi="Times New Roman" w:cs="Times New Roman"/>
            <w:color w:val="auto"/>
            <w:sz w:val="24"/>
            <w:szCs w:val="24"/>
            <w:u w:val="none"/>
            <w:lang w:val="en-US"/>
          </w:rPr>
          <w:t>https://doi.org/10.1126/science.282.5397.2258</w:t>
        </w:r>
      </w:hyperlink>
      <w:r w:rsidRPr="00414032">
        <w:rPr>
          <w:rFonts w:ascii="Times New Roman" w:hAnsi="Times New Roman" w:cs="Times New Roman"/>
          <w:sz w:val="24"/>
          <w:szCs w:val="24"/>
          <w:lang w:val="en-US"/>
        </w:rPr>
        <w:t xml:space="preserve">. </w:t>
      </w:r>
    </w:p>
    <w:p w14:paraId="31D33B10" w14:textId="2ACFFF21" w:rsidR="003A2D6E" w:rsidRPr="00414032" w:rsidRDefault="003A2D6E" w:rsidP="003A2D6E">
      <w:pPr>
        <w:pStyle w:val="a5"/>
        <w:numPr>
          <w:ilvl w:val="0"/>
          <w:numId w:val="1"/>
        </w:numPr>
        <w:spacing w:after="0" w:line="360" w:lineRule="auto"/>
        <w:jc w:val="both"/>
        <w:rPr>
          <w:rFonts w:ascii="Times New Roman" w:hAnsi="Times New Roman" w:cs="Times New Roman"/>
          <w:color w:val="000000"/>
          <w:sz w:val="24"/>
          <w:szCs w:val="24"/>
          <w:lang w:val="en-US"/>
        </w:rPr>
      </w:pPr>
      <w:r w:rsidRPr="00410965">
        <w:rPr>
          <w:rFonts w:ascii="Times New Roman" w:hAnsi="Times New Roman" w:cs="Times New Roman"/>
          <w:color w:val="000000"/>
          <w:sz w:val="24"/>
          <w:szCs w:val="24"/>
        </w:rPr>
        <w:t xml:space="preserve">Инструкция по медицинскому применению препарата </w:t>
      </w:r>
      <w:proofErr w:type="spellStart"/>
      <w:r w:rsidRPr="00410965">
        <w:rPr>
          <w:rFonts w:ascii="Times New Roman" w:hAnsi="Times New Roman" w:cs="Times New Roman"/>
          <w:color w:val="000000"/>
          <w:sz w:val="24"/>
          <w:szCs w:val="24"/>
        </w:rPr>
        <w:t>Дупиксент</w:t>
      </w:r>
      <w:proofErr w:type="spellEnd"/>
      <w:r w:rsidRPr="00410965">
        <w:rPr>
          <w:rFonts w:ascii="Times New Roman" w:hAnsi="Times New Roman" w:cs="Times New Roman"/>
          <w:color w:val="000000"/>
          <w:sz w:val="24"/>
          <w:szCs w:val="24"/>
        </w:rPr>
        <w:t>® Регистрационный номер</w:t>
      </w:r>
      <w:r w:rsidRPr="00410965">
        <w:rPr>
          <w:rFonts w:ascii="Times New Roman" w:hAnsi="Times New Roman" w:cs="Times New Roman"/>
          <w:sz w:val="24"/>
          <w:szCs w:val="24"/>
        </w:rPr>
        <w:t xml:space="preserve">: ЛП-005440 от 19.04.2023. Доступно по ссылке: </w:t>
      </w:r>
      <w:hyperlink r:id="rId17" w:history="1">
        <w:r w:rsidRPr="00410965">
          <w:rPr>
            <w:rStyle w:val="a3"/>
            <w:rFonts w:ascii="Times New Roman" w:hAnsi="Times New Roman" w:cs="Times New Roman"/>
            <w:color w:val="auto"/>
            <w:sz w:val="24"/>
            <w:szCs w:val="24"/>
            <w:u w:val="none"/>
          </w:rPr>
          <w:t>https://grls.minzdrav.gov.ru/Grls_View_v2.aspx?routingGuid=d1bf7ebf-d7cf-44c7-9312-6a29d0879b55</w:t>
        </w:r>
      </w:hyperlink>
      <w:r w:rsidRPr="00410965">
        <w:rPr>
          <w:rFonts w:ascii="Times New Roman" w:hAnsi="Times New Roman" w:cs="Times New Roman"/>
          <w:sz w:val="24"/>
          <w:szCs w:val="24"/>
        </w:rPr>
        <w:t>. Ссылка активна на 06</w:t>
      </w:r>
      <w:r w:rsidRPr="00410965">
        <w:rPr>
          <w:rFonts w:ascii="Times New Roman" w:hAnsi="Times New Roman" w:cs="Times New Roman"/>
          <w:color w:val="000000"/>
          <w:sz w:val="24"/>
          <w:szCs w:val="24"/>
        </w:rPr>
        <w:t>.02.2024.</w:t>
      </w:r>
      <w:r>
        <w:rPr>
          <w:rFonts w:ascii="Times New Roman" w:hAnsi="Times New Roman" w:cs="Times New Roman"/>
          <w:color w:val="000000"/>
          <w:sz w:val="24"/>
          <w:szCs w:val="24"/>
        </w:rPr>
        <w:t xml:space="preserve"> </w:t>
      </w:r>
    </w:p>
    <w:p w14:paraId="6587C5B7" w14:textId="3C9CE893" w:rsidR="00414032" w:rsidRPr="00414032" w:rsidRDefault="00414032" w:rsidP="00414032">
      <w:pPr>
        <w:pStyle w:val="a5"/>
        <w:numPr>
          <w:ilvl w:val="0"/>
          <w:numId w:val="1"/>
        </w:numPr>
        <w:spacing w:line="360" w:lineRule="auto"/>
        <w:jc w:val="both"/>
        <w:rPr>
          <w:rFonts w:ascii="Times New Roman" w:hAnsi="Times New Roman" w:cs="Times New Roman"/>
          <w:sz w:val="24"/>
          <w:szCs w:val="24"/>
          <w:lang w:val="en-US"/>
        </w:rPr>
      </w:pPr>
      <w:r w:rsidRPr="00F91FF0">
        <w:rPr>
          <w:rFonts w:ascii="Times New Roman" w:hAnsi="Times New Roman" w:cs="Times New Roman"/>
          <w:color w:val="212121"/>
          <w:sz w:val="24"/>
          <w:szCs w:val="24"/>
          <w:shd w:val="clear" w:color="auto" w:fill="FFFFFF"/>
          <w:lang w:val="en-US"/>
        </w:rPr>
        <w:t xml:space="preserve">Wechsler ME, Ford LB, </w:t>
      </w:r>
      <w:proofErr w:type="spellStart"/>
      <w:r w:rsidRPr="00F91FF0">
        <w:rPr>
          <w:rFonts w:ascii="Times New Roman" w:hAnsi="Times New Roman" w:cs="Times New Roman"/>
          <w:color w:val="212121"/>
          <w:sz w:val="24"/>
          <w:szCs w:val="24"/>
          <w:shd w:val="clear" w:color="auto" w:fill="FFFFFF"/>
          <w:lang w:val="en-US"/>
        </w:rPr>
        <w:t>Maspero</w:t>
      </w:r>
      <w:proofErr w:type="spellEnd"/>
      <w:r w:rsidRPr="00F91FF0">
        <w:rPr>
          <w:rFonts w:ascii="Times New Roman" w:hAnsi="Times New Roman" w:cs="Times New Roman"/>
          <w:color w:val="212121"/>
          <w:sz w:val="24"/>
          <w:szCs w:val="24"/>
          <w:shd w:val="clear" w:color="auto" w:fill="FFFFFF"/>
          <w:lang w:val="en-US"/>
        </w:rPr>
        <w:t xml:space="preserve"> JF, </w:t>
      </w:r>
      <w:proofErr w:type="spellStart"/>
      <w:r w:rsidRPr="00F91FF0">
        <w:rPr>
          <w:rFonts w:ascii="Times New Roman" w:hAnsi="Times New Roman" w:cs="Times New Roman"/>
          <w:color w:val="212121"/>
          <w:sz w:val="24"/>
          <w:szCs w:val="24"/>
          <w:shd w:val="clear" w:color="auto" w:fill="FFFFFF"/>
          <w:lang w:val="en-US"/>
        </w:rPr>
        <w:t>Pavord</w:t>
      </w:r>
      <w:proofErr w:type="spellEnd"/>
      <w:r w:rsidRPr="00F91FF0">
        <w:rPr>
          <w:rFonts w:ascii="Times New Roman" w:hAnsi="Times New Roman" w:cs="Times New Roman"/>
          <w:color w:val="212121"/>
          <w:sz w:val="24"/>
          <w:szCs w:val="24"/>
          <w:shd w:val="clear" w:color="auto" w:fill="FFFFFF"/>
          <w:lang w:val="en-US"/>
        </w:rPr>
        <w:t xml:space="preserve"> ID, </w:t>
      </w:r>
      <w:proofErr w:type="spellStart"/>
      <w:r w:rsidRPr="00F91FF0">
        <w:rPr>
          <w:rFonts w:ascii="Times New Roman" w:hAnsi="Times New Roman" w:cs="Times New Roman"/>
          <w:color w:val="212121"/>
          <w:sz w:val="24"/>
          <w:szCs w:val="24"/>
          <w:shd w:val="clear" w:color="auto" w:fill="FFFFFF"/>
          <w:lang w:val="en-US"/>
        </w:rPr>
        <w:t>Papi</w:t>
      </w:r>
      <w:proofErr w:type="spellEnd"/>
      <w:r w:rsidRPr="00F91FF0">
        <w:rPr>
          <w:rFonts w:ascii="Times New Roman" w:hAnsi="Times New Roman" w:cs="Times New Roman"/>
          <w:color w:val="212121"/>
          <w:sz w:val="24"/>
          <w:szCs w:val="24"/>
          <w:shd w:val="clear" w:color="auto" w:fill="FFFFFF"/>
          <w:lang w:val="en-US"/>
        </w:rPr>
        <w:t xml:space="preserve"> A, et al. Long-term safety and efficacy of dupilumab in patients with moderate-to-severe asthma (TRAVERSE): an open-label extension study. Lancet Respir Med. 2022 Jan;10(1):11-25. </w:t>
      </w:r>
      <w:proofErr w:type="spellStart"/>
      <w:r w:rsidRPr="00F91FF0">
        <w:rPr>
          <w:rFonts w:ascii="Times New Roman" w:hAnsi="Times New Roman" w:cs="Times New Roman"/>
          <w:color w:val="212121"/>
          <w:sz w:val="24"/>
          <w:szCs w:val="24"/>
          <w:shd w:val="clear" w:color="auto" w:fill="FFFFFF"/>
          <w:lang w:val="en-US"/>
        </w:rPr>
        <w:t>doi</w:t>
      </w:r>
      <w:proofErr w:type="spellEnd"/>
      <w:r w:rsidRPr="00F91FF0">
        <w:rPr>
          <w:rFonts w:ascii="Times New Roman" w:hAnsi="Times New Roman" w:cs="Times New Roman"/>
          <w:color w:val="212121"/>
          <w:sz w:val="24"/>
          <w:szCs w:val="24"/>
          <w:shd w:val="clear" w:color="auto" w:fill="FFFFFF"/>
          <w:lang w:val="en-US"/>
        </w:rPr>
        <w:t xml:space="preserve">: 10.1016/S2213-2600(21)00322-2. </w:t>
      </w:r>
      <w:proofErr w:type="spellStart"/>
      <w:r w:rsidRPr="00F91FF0">
        <w:rPr>
          <w:rFonts w:ascii="Times New Roman" w:hAnsi="Times New Roman" w:cs="Times New Roman"/>
          <w:color w:val="212121"/>
          <w:sz w:val="24"/>
          <w:szCs w:val="24"/>
          <w:shd w:val="clear" w:color="auto" w:fill="FFFFFF"/>
          <w:lang w:val="en-US"/>
        </w:rPr>
        <w:t>Epub</w:t>
      </w:r>
      <w:proofErr w:type="spellEnd"/>
      <w:r w:rsidRPr="00F91FF0">
        <w:rPr>
          <w:rFonts w:ascii="Times New Roman" w:hAnsi="Times New Roman" w:cs="Times New Roman"/>
          <w:color w:val="212121"/>
          <w:sz w:val="24"/>
          <w:szCs w:val="24"/>
          <w:shd w:val="clear" w:color="auto" w:fill="FFFFFF"/>
          <w:lang w:val="en-US"/>
        </w:rPr>
        <w:t xml:space="preserve"> 2021 Sep 28. PMID: </w:t>
      </w:r>
      <w:r w:rsidRPr="00414032">
        <w:rPr>
          <w:rFonts w:ascii="Times New Roman" w:hAnsi="Times New Roman" w:cs="Times New Roman"/>
          <w:sz w:val="24"/>
          <w:szCs w:val="24"/>
          <w:shd w:val="clear" w:color="auto" w:fill="FFFFFF"/>
          <w:lang w:val="en-US"/>
        </w:rPr>
        <w:t>34597534.</w:t>
      </w:r>
    </w:p>
    <w:p w14:paraId="24B8DA05" w14:textId="4AE93AEC" w:rsidR="00414032" w:rsidRPr="00F91FF0" w:rsidRDefault="00414032" w:rsidP="00414032">
      <w:pPr>
        <w:pStyle w:val="a5"/>
        <w:numPr>
          <w:ilvl w:val="0"/>
          <w:numId w:val="1"/>
        </w:numPr>
        <w:spacing w:line="360" w:lineRule="auto"/>
        <w:jc w:val="both"/>
        <w:rPr>
          <w:rFonts w:ascii="Times New Roman" w:hAnsi="Times New Roman" w:cs="Times New Roman"/>
          <w:sz w:val="24"/>
          <w:szCs w:val="24"/>
          <w:lang w:val="en-US"/>
        </w:rPr>
      </w:pPr>
      <w:proofErr w:type="spellStart"/>
      <w:r w:rsidRPr="00414032">
        <w:rPr>
          <w:rFonts w:ascii="Times New Roman" w:hAnsi="Times New Roman" w:cs="Times New Roman"/>
          <w:sz w:val="24"/>
          <w:szCs w:val="24"/>
          <w:lang w:val="en-US"/>
        </w:rPr>
        <w:t>Bachert</w:t>
      </w:r>
      <w:proofErr w:type="spellEnd"/>
      <w:r w:rsidRPr="00414032">
        <w:rPr>
          <w:rFonts w:ascii="Times New Roman" w:hAnsi="Times New Roman" w:cs="Times New Roman"/>
          <w:sz w:val="24"/>
          <w:szCs w:val="24"/>
          <w:lang w:val="en-US"/>
        </w:rPr>
        <w:t xml:space="preserve"> C, Han JK, </w:t>
      </w:r>
      <w:proofErr w:type="spellStart"/>
      <w:r w:rsidRPr="00414032">
        <w:rPr>
          <w:rFonts w:ascii="Times New Roman" w:hAnsi="Times New Roman" w:cs="Times New Roman"/>
          <w:sz w:val="24"/>
          <w:szCs w:val="24"/>
          <w:lang w:val="en-US"/>
        </w:rPr>
        <w:t>Desrosiers</w:t>
      </w:r>
      <w:proofErr w:type="spellEnd"/>
      <w:r w:rsidRPr="00414032">
        <w:rPr>
          <w:rFonts w:ascii="Times New Roman" w:hAnsi="Times New Roman" w:cs="Times New Roman"/>
          <w:sz w:val="24"/>
          <w:szCs w:val="24"/>
          <w:lang w:val="en-US"/>
        </w:rPr>
        <w:t xml:space="preserve"> M, </w:t>
      </w:r>
      <w:proofErr w:type="spellStart"/>
      <w:r w:rsidRPr="00414032">
        <w:rPr>
          <w:rFonts w:ascii="Times New Roman" w:hAnsi="Times New Roman" w:cs="Times New Roman"/>
          <w:sz w:val="24"/>
          <w:szCs w:val="24"/>
          <w:lang w:val="en-US"/>
        </w:rPr>
        <w:t>Hellings</w:t>
      </w:r>
      <w:proofErr w:type="spellEnd"/>
      <w:r w:rsidRPr="00414032">
        <w:rPr>
          <w:rFonts w:ascii="Times New Roman" w:hAnsi="Times New Roman" w:cs="Times New Roman"/>
          <w:sz w:val="24"/>
          <w:szCs w:val="24"/>
          <w:lang w:val="en-US"/>
        </w:rPr>
        <w:t xml:space="preserve"> PW, Amin N, et. al. Efficacy and safety of dupilumab in patients with severe chronic rhinosinusitis with </w:t>
      </w:r>
      <w:r w:rsidRPr="00F91FF0">
        <w:rPr>
          <w:rFonts w:ascii="Times New Roman" w:hAnsi="Times New Roman" w:cs="Times New Roman"/>
          <w:sz w:val="24"/>
          <w:szCs w:val="24"/>
          <w:lang w:val="en-US"/>
        </w:rPr>
        <w:t xml:space="preserve">nasal polyps (LIBERTY NP </w:t>
      </w:r>
      <w:r w:rsidRPr="00F91FF0">
        <w:rPr>
          <w:rFonts w:ascii="Times New Roman" w:hAnsi="Times New Roman" w:cs="Times New Roman"/>
          <w:sz w:val="24"/>
          <w:szCs w:val="24"/>
          <w:lang w:val="en-US"/>
        </w:rPr>
        <w:lastRenderedPageBreak/>
        <w:t xml:space="preserve">SINUS-24 and LIBERTY NP SINUS-52): results from two </w:t>
      </w:r>
      <w:proofErr w:type="spellStart"/>
      <w:r w:rsidRPr="00F91FF0">
        <w:rPr>
          <w:rFonts w:ascii="Times New Roman" w:hAnsi="Times New Roman" w:cs="Times New Roman"/>
          <w:sz w:val="24"/>
          <w:szCs w:val="24"/>
          <w:lang w:val="en-US"/>
        </w:rPr>
        <w:t>multicentre</w:t>
      </w:r>
      <w:proofErr w:type="spellEnd"/>
      <w:r w:rsidRPr="00F91FF0">
        <w:rPr>
          <w:rFonts w:ascii="Times New Roman" w:hAnsi="Times New Roman" w:cs="Times New Roman"/>
          <w:sz w:val="24"/>
          <w:szCs w:val="24"/>
          <w:lang w:val="en-US"/>
        </w:rPr>
        <w:t xml:space="preserve">, </w:t>
      </w:r>
      <w:proofErr w:type="spellStart"/>
      <w:r w:rsidRPr="00F91FF0">
        <w:rPr>
          <w:rFonts w:ascii="Times New Roman" w:hAnsi="Times New Roman" w:cs="Times New Roman"/>
          <w:sz w:val="24"/>
          <w:szCs w:val="24"/>
          <w:lang w:val="en-US"/>
        </w:rPr>
        <w:t>randomised</w:t>
      </w:r>
      <w:proofErr w:type="spellEnd"/>
      <w:r w:rsidRPr="00F91FF0">
        <w:rPr>
          <w:rFonts w:ascii="Times New Roman" w:hAnsi="Times New Roman" w:cs="Times New Roman"/>
          <w:sz w:val="24"/>
          <w:szCs w:val="24"/>
          <w:lang w:val="en-US"/>
        </w:rPr>
        <w:t xml:space="preserve">, double-blind, placebo-controlled, parallel-group phase 3 trials. Lancet. 2019 Nov 2;394(10209):1638-1650. </w:t>
      </w:r>
      <w:proofErr w:type="spellStart"/>
      <w:r w:rsidRPr="00F91FF0">
        <w:rPr>
          <w:rFonts w:ascii="Times New Roman" w:hAnsi="Times New Roman" w:cs="Times New Roman"/>
          <w:sz w:val="24"/>
          <w:szCs w:val="24"/>
          <w:lang w:val="en-US"/>
        </w:rPr>
        <w:t>doi</w:t>
      </w:r>
      <w:proofErr w:type="spellEnd"/>
      <w:r w:rsidRPr="00F91FF0">
        <w:rPr>
          <w:rFonts w:ascii="Times New Roman" w:hAnsi="Times New Roman" w:cs="Times New Roman"/>
          <w:sz w:val="24"/>
          <w:szCs w:val="24"/>
          <w:lang w:val="en-US"/>
        </w:rPr>
        <w:t xml:space="preserve">: 10.1016/S0140-6736(19)31881-1. </w:t>
      </w:r>
      <w:proofErr w:type="spellStart"/>
      <w:r w:rsidRPr="00F91FF0">
        <w:rPr>
          <w:rFonts w:ascii="Times New Roman" w:hAnsi="Times New Roman" w:cs="Times New Roman"/>
          <w:sz w:val="24"/>
          <w:szCs w:val="24"/>
          <w:lang w:val="en-US"/>
        </w:rPr>
        <w:t>Epub</w:t>
      </w:r>
      <w:proofErr w:type="spellEnd"/>
      <w:r w:rsidRPr="00F91FF0">
        <w:rPr>
          <w:rFonts w:ascii="Times New Roman" w:hAnsi="Times New Roman" w:cs="Times New Roman"/>
          <w:sz w:val="24"/>
          <w:szCs w:val="24"/>
          <w:lang w:val="en-US"/>
        </w:rPr>
        <w:t xml:space="preserve"> 2019 Sep 19. Erratum in: Lancet. 2019 Nov 2;394(10209):1618. PMID: 31543428.</w:t>
      </w:r>
      <w:r>
        <w:rPr>
          <w:rFonts w:ascii="Times New Roman" w:hAnsi="Times New Roman" w:cs="Times New Roman"/>
          <w:sz w:val="24"/>
          <w:szCs w:val="24"/>
          <w:lang w:val="en-US"/>
        </w:rPr>
        <w:t xml:space="preserve"> </w:t>
      </w:r>
    </w:p>
    <w:p w14:paraId="2235F99E" w14:textId="69F0C3F6" w:rsidR="00414032" w:rsidRPr="00F91FF0" w:rsidRDefault="00414032" w:rsidP="00414032">
      <w:pPr>
        <w:pStyle w:val="a5"/>
        <w:numPr>
          <w:ilvl w:val="0"/>
          <w:numId w:val="1"/>
        </w:numPr>
        <w:spacing w:line="360" w:lineRule="auto"/>
        <w:jc w:val="both"/>
        <w:rPr>
          <w:rFonts w:ascii="Times New Roman" w:hAnsi="Times New Roman" w:cs="Times New Roman"/>
          <w:sz w:val="24"/>
          <w:szCs w:val="24"/>
        </w:rPr>
      </w:pPr>
      <w:proofErr w:type="spellStart"/>
      <w:r w:rsidRPr="00410965">
        <w:rPr>
          <w:rFonts w:ascii="Times New Roman" w:hAnsi="Times New Roman" w:cs="Times New Roman"/>
          <w:sz w:val="24"/>
          <w:szCs w:val="24"/>
          <w:lang w:val="en-US"/>
        </w:rPr>
        <w:t>Caminati</w:t>
      </w:r>
      <w:proofErr w:type="spellEnd"/>
      <w:r w:rsidRPr="00410965">
        <w:rPr>
          <w:rFonts w:ascii="Times New Roman" w:hAnsi="Times New Roman" w:cs="Times New Roman"/>
          <w:sz w:val="24"/>
          <w:szCs w:val="24"/>
          <w:lang w:val="en-US"/>
        </w:rPr>
        <w:t xml:space="preserve"> M, </w:t>
      </w:r>
      <w:proofErr w:type="spellStart"/>
      <w:r w:rsidRPr="00410965">
        <w:rPr>
          <w:rFonts w:ascii="Times New Roman" w:hAnsi="Times New Roman" w:cs="Times New Roman"/>
          <w:sz w:val="24"/>
          <w:szCs w:val="24"/>
          <w:lang w:val="en-US"/>
        </w:rPr>
        <w:t>Micheletto</w:t>
      </w:r>
      <w:proofErr w:type="spellEnd"/>
      <w:r w:rsidRPr="00410965">
        <w:rPr>
          <w:rFonts w:ascii="Times New Roman" w:hAnsi="Times New Roman" w:cs="Times New Roman"/>
          <w:sz w:val="24"/>
          <w:szCs w:val="24"/>
          <w:lang w:val="en-US"/>
        </w:rPr>
        <w:t xml:space="preserve"> C, </w:t>
      </w:r>
      <w:proofErr w:type="spellStart"/>
      <w:r w:rsidRPr="00410965">
        <w:rPr>
          <w:rFonts w:ascii="Times New Roman" w:hAnsi="Times New Roman" w:cs="Times New Roman"/>
          <w:sz w:val="24"/>
          <w:szCs w:val="24"/>
          <w:lang w:val="en-US"/>
        </w:rPr>
        <w:t>Norelli</w:t>
      </w:r>
      <w:proofErr w:type="spellEnd"/>
      <w:r w:rsidRPr="00410965">
        <w:rPr>
          <w:rFonts w:ascii="Times New Roman" w:hAnsi="Times New Roman" w:cs="Times New Roman"/>
          <w:sz w:val="24"/>
          <w:szCs w:val="24"/>
          <w:lang w:val="en-US"/>
        </w:rPr>
        <w:t xml:space="preserve"> F, </w:t>
      </w:r>
      <w:proofErr w:type="spellStart"/>
      <w:r w:rsidRPr="00410965">
        <w:rPr>
          <w:rFonts w:ascii="Times New Roman" w:hAnsi="Times New Roman" w:cs="Times New Roman"/>
          <w:sz w:val="24"/>
          <w:szCs w:val="24"/>
          <w:lang w:val="en-US"/>
        </w:rPr>
        <w:t>Olivieri</w:t>
      </w:r>
      <w:proofErr w:type="spellEnd"/>
      <w:r w:rsidRPr="00410965">
        <w:rPr>
          <w:rFonts w:ascii="Times New Roman" w:hAnsi="Times New Roman" w:cs="Times New Roman"/>
          <w:sz w:val="24"/>
          <w:szCs w:val="24"/>
          <w:lang w:val="en-US"/>
        </w:rPr>
        <w:t xml:space="preserve"> B, </w:t>
      </w:r>
      <w:proofErr w:type="spellStart"/>
      <w:r w:rsidRPr="00410965">
        <w:rPr>
          <w:rFonts w:ascii="Times New Roman" w:hAnsi="Times New Roman" w:cs="Times New Roman"/>
          <w:sz w:val="24"/>
          <w:szCs w:val="24"/>
          <w:lang w:val="en-US"/>
        </w:rPr>
        <w:t>Ottaviano</w:t>
      </w:r>
      <w:proofErr w:type="spellEnd"/>
      <w:r w:rsidRPr="00410965">
        <w:rPr>
          <w:rFonts w:ascii="Times New Roman" w:hAnsi="Times New Roman" w:cs="Times New Roman"/>
          <w:sz w:val="24"/>
          <w:szCs w:val="24"/>
          <w:lang w:val="en-US"/>
        </w:rPr>
        <w:t xml:space="preserve"> G, </w:t>
      </w:r>
      <w:proofErr w:type="spellStart"/>
      <w:r w:rsidRPr="00410965">
        <w:rPr>
          <w:rFonts w:ascii="Times New Roman" w:hAnsi="Times New Roman" w:cs="Times New Roman"/>
          <w:sz w:val="24"/>
          <w:szCs w:val="24"/>
          <w:lang w:val="en-US"/>
        </w:rPr>
        <w:t>Padoan</w:t>
      </w:r>
      <w:proofErr w:type="spellEnd"/>
      <w:r w:rsidRPr="00410965">
        <w:rPr>
          <w:rFonts w:ascii="Times New Roman" w:hAnsi="Times New Roman" w:cs="Times New Roman"/>
          <w:sz w:val="24"/>
          <w:szCs w:val="24"/>
          <w:lang w:val="en-US"/>
        </w:rPr>
        <w:t xml:space="preserve"> R, </w:t>
      </w:r>
      <w:proofErr w:type="spellStart"/>
      <w:r w:rsidRPr="00410965">
        <w:rPr>
          <w:rFonts w:ascii="Times New Roman" w:hAnsi="Times New Roman" w:cs="Times New Roman"/>
          <w:sz w:val="24"/>
          <w:szCs w:val="24"/>
          <w:lang w:val="en-US"/>
        </w:rPr>
        <w:t>Piacentini</w:t>
      </w:r>
      <w:proofErr w:type="spellEnd"/>
      <w:r w:rsidRPr="00410965">
        <w:rPr>
          <w:rFonts w:ascii="Times New Roman" w:hAnsi="Times New Roman" w:cs="Times New Roman"/>
          <w:sz w:val="24"/>
          <w:szCs w:val="24"/>
          <w:lang w:val="en-US"/>
        </w:rPr>
        <w:t xml:space="preserve"> G, </w:t>
      </w:r>
      <w:proofErr w:type="spellStart"/>
      <w:r w:rsidRPr="00410965">
        <w:rPr>
          <w:rFonts w:ascii="Times New Roman" w:hAnsi="Times New Roman" w:cs="Times New Roman"/>
          <w:sz w:val="24"/>
          <w:szCs w:val="24"/>
          <w:lang w:val="en-US"/>
        </w:rPr>
        <w:t>Schiappoli</w:t>
      </w:r>
      <w:proofErr w:type="spellEnd"/>
      <w:r w:rsidRPr="00410965">
        <w:rPr>
          <w:rFonts w:ascii="Times New Roman" w:hAnsi="Times New Roman" w:cs="Times New Roman"/>
          <w:sz w:val="24"/>
          <w:szCs w:val="24"/>
          <w:lang w:val="en-US"/>
        </w:rPr>
        <w:t xml:space="preserve"> M, Senna G, </w:t>
      </w:r>
      <w:proofErr w:type="spellStart"/>
      <w:r w:rsidRPr="00410965">
        <w:rPr>
          <w:rFonts w:ascii="Times New Roman" w:hAnsi="Times New Roman" w:cs="Times New Roman"/>
          <w:sz w:val="24"/>
          <w:szCs w:val="24"/>
          <w:lang w:val="en-US"/>
        </w:rPr>
        <w:t>Menzella</w:t>
      </w:r>
      <w:proofErr w:type="spellEnd"/>
      <w:r w:rsidRPr="00410965">
        <w:rPr>
          <w:rFonts w:ascii="Times New Roman" w:hAnsi="Times New Roman" w:cs="Times New Roman"/>
          <w:sz w:val="24"/>
          <w:szCs w:val="24"/>
          <w:lang w:val="en-US"/>
        </w:rPr>
        <w:t xml:space="preserve"> F. Safety of dupilumab in T2 airways conditions: focus on </w:t>
      </w:r>
      <w:r w:rsidRPr="00F91FF0">
        <w:rPr>
          <w:rFonts w:ascii="Times New Roman" w:hAnsi="Times New Roman" w:cs="Times New Roman"/>
          <w:sz w:val="24"/>
          <w:szCs w:val="24"/>
          <w:lang w:val="en-US"/>
        </w:rPr>
        <w:t xml:space="preserve">eosinophilia across trials and real-life evidence. Expert </w:t>
      </w:r>
      <w:proofErr w:type="spellStart"/>
      <w:r w:rsidRPr="00F91FF0">
        <w:rPr>
          <w:rFonts w:ascii="Times New Roman" w:hAnsi="Times New Roman" w:cs="Times New Roman"/>
          <w:sz w:val="24"/>
          <w:szCs w:val="24"/>
          <w:lang w:val="en-US"/>
        </w:rPr>
        <w:t>Opin</w:t>
      </w:r>
      <w:proofErr w:type="spellEnd"/>
      <w:r w:rsidRPr="00F91FF0">
        <w:rPr>
          <w:rFonts w:ascii="Times New Roman" w:hAnsi="Times New Roman" w:cs="Times New Roman"/>
          <w:sz w:val="24"/>
          <w:szCs w:val="24"/>
          <w:lang w:val="en-US"/>
        </w:rPr>
        <w:t xml:space="preserve"> </w:t>
      </w:r>
      <w:proofErr w:type="spellStart"/>
      <w:r w:rsidRPr="00F91FF0">
        <w:rPr>
          <w:rFonts w:ascii="Times New Roman" w:hAnsi="Times New Roman" w:cs="Times New Roman"/>
          <w:sz w:val="24"/>
          <w:szCs w:val="24"/>
          <w:lang w:val="en-US"/>
        </w:rPr>
        <w:t>Biol</w:t>
      </w:r>
      <w:proofErr w:type="spellEnd"/>
      <w:r w:rsidRPr="00F91FF0">
        <w:rPr>
          <w:rFonts w:ascii="Times New Roman" w:hAnsi="Times New Roman" w:cs="Times New Roman"/>
          <w:sz w:val="24"/>
          <w:szCs w:val="24"/>
          <w:lang w:val="en-US"/>
        </w:rPr>
        <w:t xml:space="preserve"> </w:t>
      </w:r>
      <w:proofErr w:type="spellStart"/>
      <w:r w:rsidRPr="00F91FF0">
        <w:rPr>
          <w:rFonts w:ascii="Times New Roman" w:hAnsi="Times New Roman" w:cs="Times New Roman"/>
          <w:sz w:val="24"/>
          <w:szCs w:val="24"/>
          <w:lang w:val="en-US"/>
        </w:rPr>
        <w:t>Ther</w:t>
      </w:r>
      <w:proofErr w:type="spellEnd"/>
      <w:r w:rsidRPr="00F91FF0">
        <w:rPr>
          <w:rFonts w:ascii="Times New Roman" w:hAnsi="Times New Roman" w:cs="Times New Roman"/>
          <w:sz w:val="24"/>
          <w:szCs w:val="24"/>
          <w:lang w:val="en-US"/>
        </w:rPr>
        <w:t xml:space="preserve">. 2024 Jan 10:1-9. </w:t>
      </w:r>
      <w:proofErr w:type="spellStart"/>
      <w:r w:rsidRPr="00F91FF0">
        <w:rPr>
          <w:rFonts w:ascii="Times New Roman" w:hAnsi="Times New Roman" w:cs="Times New Roman"/>
          <w:sz w:val="24"/>
          <w:szCs w:val="24"/>
          <w:lang w:val="en-US"/>
        </w:rPr>
        <w:t>doi</w:t>
      </w:r>
      <w:proofErr w:type="spellEnd"/>
      <w:r w:rsidRPr="00F91FF0">
        <w:rPr>
          <w:rFonts w:ascii="Times New Roman" w:hAnsi="Times New Roman" w:cs="Times New Roman"/>
          <w:sz w:val="24"/>
          <w:szCs w:val="24"/>
          <w:lang w:val="en-US"/>
        </w:rPr>
        <w:t xml:space="preserve">: 10.1080/14712598.2024.2304556. </w:t>
      </w:r>
      <w:proofErr w:type="spellStart"/>
      <w:r w:rsidRPr="00F91FF0">
        <w:rPr>
          <w:rFonts w:ascii="Times New Roman" w:hAnsi="Times New Roman" w:cs="Times New Roman"/>
          <w:sz w:val="24"/>
          <w:szCs w:val="24"/>
          <w:lang w:val="en-US"/>
        </w:rPr>
        <w:t>Epub</w:t>
      </w:r>
      <w:proofErr w:type="spellEnd"/>
      <w:r w:rsidRPr="00F91FF0">
        <w:rPr>
          <w:rFonts w:ascii="Times New Roman" w:hAnsi="Times New Roman" w:cs="Times New Roman"/>
          <w:sz w:val="24"/>
          <w:szCs w:val="24"/>
          <w:lang w:val="en-US"/>
        </w:rPr>
        <w:t xml:space="preserve"> ahead of print. </w:t>
      </w:r>
      <w:r w:rsidRPr="00F91FF0">
        <w:rPr>
          <w:rFonts w:ascii="Times New Roman" w:hAnsi="Times New Roman" w:cs="Times New Roman"/>
          <w:sz w:val="24"/>
          <w:szCs w:val="24"/>
        </w:rPr>
        <w:t>PMID: 38197326.</w:t>
      </w:r>
      <w:r>
        <w:rPr>
          <w:rFonts w:ascii="Times New Roman" w:hAnsi="Times New Roman" w:cs="Times New Roman"/>
          <w:sz w:val="24"/>
          <w:szCs w:val="24"/>
          <w:lang w:val="en-US"/>
        </w:rPr>
        <w:t xml:space="preserve"> </w:t>
      </w:r>
    </w:p>
    <w:p w14:paraId="0700E41B" w14:textId="77777777" w:rsidR="0029111E" w:rsidRPr="0029111E" w:rsidRDefault="00414032" w:rsidP="0029111E">
      <w:pPr>
        <w:pStyle w:val="a5"/>
        <w:numPr>
          <w:ilvl w:val="0"/>
          <w:numId w:val="1"/>
        </w:numPr>
        <w:spacing w:after="0" w:line="360" w:lineRule="auto"/>
        <w:jc w:val="both"/>
        <w:rPr>
          <w:rFonts w:ascii="Times New Roman" w:hAnsi="Times New Roman" w:cs="Times New Roman"/>
          <w:sz w:val="24"/>
          <w:szCs w:val="24"/>
          <w:lang w:val="en-US"/>
        </w:rPr>
      </w:pPr>
      <w:r w:rsidRPr="00410965">
        <w:rPr>
          <w:rFonts w:ascii="Times New Roman" w:hAnsi="Times New Roman" w:cs="Times New Roman"/>
          <w:color w:val="212121"/>
          <w:sz w:val="24"/>
          <w:szCs w:val="24"/>
          <w:shd w:val="clear" w:color="auto" w:fill="FFFFFF"/>
          <w:lang w:val="en-US"/>
        </w:rPr>
        <w:t xml:space="preserve">Wechsler ME, </w:t>
      </w:r>
      <w:proofErr w:type="spellStart"/>
      <w:r w:rsidRPr="00410965">
        <w:rPr>
          <w:rFonts w:ascii="Times New Roman" w:hAnsi="Times New Roman" w:cs="Times New Roman"/>
          <w:color w:val="212121"/>
          <w:sz w:val="24"/>
          <w:szCs w:val="24"/>
          <w:shd w:val="clear" w:color="auto" w:fill="FFFFFF"/>
          <w:lang w:val="en-US"/>
        </w:rPr>
        <w:t>Klion</w:t>
      </w:r>
      <w:proofErr w:type="spellEnd"/>
      <w:r w:rsidRPr="00410965">
        <w:rPr>
          <w:rFonts w:ascii="Times New Roman" w:hAnsi="Times New Roman" w:cs="Times New Roman"/>
          <w:color w:val="212121"/>
          <w:sz w:val="24"/>
          <w:szCs w:val="24"/>
          <w:shd w:val="clear" w:color="auto" w:fill="FFFFFF"/>
          <w:lang w:val="en-US"/>
        </w:rPr>
        <w:t xml:space="preserve"> AD, </w:t>
      </w:r>
      <w:proofErr w:type="spellStart"/>
      <w:r w:rsidRPr="00410965">
        <w:rPr>
          <w:rFonts w:ascii="Times New Roman" w:hAnsi="Times New Roman" w:cs="Times New Roman"/>
          <w:color w:val="212121"/>
          <w:sz w:val="24"/>
          <w:szCs w:val="24"/>
          <w:shd w:val="clear" w:color="auto" w:fill="FFFFFF"/>
          <w:lang w:val="en-US"/>
        </w:rPr>
        <w:t>Paggiaro</w:t>
      </w:r>
      <w:proofErr w:type="spellEnd"/>
      <w:r w:rsidRPr="00410965">
        <w:rPr>
          <w:rFonts w:ascii="Times New Roman" w:hAnsi="Times New Roman" w:cs="Times New Roman"/>
          <w:color w:val="212121"/>
          <w:sz w:val="24"/>
          <w:szCs w:val="24"/>
          <w:shd w:val="clear" w:color="auto" w:fill="FFFFFF"/>
          <w:lang w:val="en-US"/>
        </w:rPr>
        <w:t xml:space="preserve"> P, Nair P, </w:t>
      </w:r>
      <w:proofErr w:type="spellStart"/>
      <w:r w:rsidRPr="00410965">
        <w:rPr>
          <w:rFonts w:ascii="Times New Roman" w:hAnsi="Times New Roman" w:cs="Times New Roman"/>
          <w:color w:val="212121"/>
          <w:sz w:val="24"/>
          <w:szCs w:val="24"/>
          <w:shd w:val="clear" w:color="auto" w:fill="FFFFFF"/>
          <w:lang w:val="en-US"/>
        </w:rPr>
        <w:t>Staumont</w:t>
      </w:r>
      <w:proofErr w:type="spellEnd"/>
      <w:r w:rsidRPr="00410965">
        <w:rPr>
          <w:rFonts w:ascii="Times New Roman" w:hAnsi="Times New Roman" w:cs="Times New Roman"/>
          <w:color w:val="212121"/>
          <w:sz w:val="24"/>
          <w:szCs w:val="24"/>
          <w:shd w:val="clear" w:color="auto" w:fill="FFFFFF"/>
          <w:lang w:val="en-US"/>
        </w:rPr>
        <w:t xml:space="preserve">-Salle D, </w:t>
      </w:r>
      <w:proofErr w:type="spellStart"/>
      <w:r w:rsidRPr="00410965">
        <w:rPr>
          <w:rFonts w:ascii="Times New Roman" w:hAnsi="Times New Roman" w:cs="Times New Roman"/>
          <w:color w:val="212121"/>
          <w:sz w:val="24"/>
          <w:szCs w:val="24"/>
          <w:shd w:val="clear" w:color="auto" w:fill="FFFFFF"/>
          <w:lang w:val="en-US"/>
        </w:rPr>
        <w:t>Radwan</w:t>
      </w:r>
      <w:proofErr w:type="spellEnd"/>
      <w:r w:rsidRPr="00410965">
        <w:rPr>
          <w:rFonts w:ascii="Times New Roman" w:hAnsi="Times New Roman" w:cs="Times New Roman"/>
          <w:color w:val="212121"/>
          <w:sz w:val="24"/>
          <w:szCs w:val="24"/>
          <w:shd w:val="clear" w:color="auto" w:fill="FFFFFF"/>
          <w:lang w:val="en-US"/>
        </w:rPr>
        <w:t xml:space="preserve"> A, Johnson RR, Kapoor U, </w:t>
      </w:r>
      <w:proofErr w:type="spellStart"/>
      <w:r w:rsidRPr="00410965">
        <w:rPr>
          <w:rFonts w:ascii="Times New Roman" w:hAnsi="Times New Roman" w:cs="Times New Roman"/>
          <w:color w:val="212121"/>
          <w:sz w:val="24"/>
          <w:szCs w:val="24"/>
          <w:shd w:val="clear" w:color="auto" w:fill="FFFFFF"/>
          <w:lang w:val="en-US"/>
        </w:rPr>
        <w:t>Khokhar</w:t>
      </w:r>
      <w:proofErr w:type="spellEnd"/>
      <w:r w:rsidRPr="00410965">
        <w:rPr>
          <w:rFonts w:ascii="Times New Roman" w:hAnsi="Times New Roman" w:cs="Times New Roman"/>
          <w:color w:val="212121"/>
          <w:sz w:val="24"/>
          <w:szCs w:val="24"/>
          <w:shd w:val="clear" w:color="auto" w:fill="FFFFFF"/>
          <w:lang w:val="en-US"/>
        </w:rPr>
        <w:t xml:space="preserve"> FA, </w:t>
      </w:r>
      <w:proofErr w:type="spellStart"/>
      <w:r w:rsidRPr="00410965">
        <w:rPr>
          <w:rFonts w:ascii="Times New Roman" w:hAnsi="Times New Roman" w:cs="Times New Roman"/>
          <w:color w:val="212121"/>
          <w:sz w:val="24"/>
          <w:szCs w:val="24"/>
          <w:shd w:val="clear" w:color="auto" w:fill="FFFFFF"/>
          <w:lang w:val="en-US"/>
        </w:rPr>
        <w:t>Daizadeh</w:t>
      </w:r>
      <w:proofErr w:type="spellEnd"/>
      <w:r w:rsidRPr="00410965">
        <w:rPr>
          <w:rFonts w:ascii="Times New Roman" w:hAnsi="Times New Roman" w:cs="Times New Roman"/>
          <w:color w:val="212121"/>
          <w:sz w:val="24"/>
          <w:szCs w:val="24"/>
          <w:shd w:val="clear" w:color="auto" w:fill="FFFFFF"/>
          <w:lang w:val="en-US"/>
        </w:rPr>
        <w:t xml:space="preserve"> N, Chen Z, Laws E, Ortiz B, Jacob-Nara JA, </w:t>
      </w:r>
      <w:proofErr w:type="spellStart"/>
      <w:r w:rsidRPr="00410965">
        <w:rPr>
          <w:rFonts w:ascii="Times New Roman" w:hAnsi="Times New Roman" w:cs="Times New Roman"/>
          <w:color w:val="212121"/>
          <w:sz w:val="24"/>
          <w:szCs w:val="24"/>
          <w:shd w:val="clear" w:color="auto" w:fill="FFFFFF"/>
          <w:lang w:val="en-US"/>
        </w:rPr>
        <w:t>Mannent</w:t>
      </w:r>
      <w:proofErr w:type="spellEnd"/>
      <w:r w:rsidRPr="00410965">
        <w:rPr>
          <w:rFonts w:ascii="Times New Roman" w:hAnsi="Times New Roman" w:cs="Times New Roman"/>
          <w:color w:val="212121"/>
          <w:sz w:val="24"/>
          <w:szCs w:val="24"/>
          <w:shd w:val="clear" w:color="auto" w:fill="FFFFFF"/>
          <w:lang w:val="en-US"/>
        </w:rPr>
        <w:t xml:space="preserve"> LP, Rowe PJ, Deniz Y. Effect of Dupilumab on Blood Eosinophil Counts in Patients With Asthma, Chronic Rhinosinusitis With Nasal Polyps, Atopic Dermatitis, or Eosinophilic Esophagitis. J Allergy </w:t>
      </w:r>
      <w:proofErr w:type="spellStart"/>
      <w:r w:rsidRPr="00410965">
        <w:rPr>
          <w:rFonts w:ascii="Times New Roman" w:hAnsi="Times New Roman" w:cs="Times New Roman"/>
          <w:color w:val="212121"/>
          <w:sz w:val="24"/>
          <w:szCs w:val="24"/>
          <w:shd w:val="clear" w:color="auto" w:fill="FFFFFF"/>
          <w:lang w:val="en-US"/>
        </w:rPr>
        <w:t>Clin</w:t>
      </w:r>
      <w:proofErr w:type="spellEnd"/>
      <w:r w:rsidRPr="00410965">
        <w:rPr>
          <w:rFonts w:ascii="Times New Roman" w:hAnsi="Times New Roman" w:cs="Times New Roman"/>
          <w:color w:val="212121"/>
          <w:sz w:val="24"/>
          <w:szCs w:val="24"/>
          <w:shd w:val="clear" w:color="auto" w:fill="FFFFFF"/>
          <w:lang w:val="en-US"/>
        </w:rPr>
        <w:t xml:space="preserve"> </w:t>
      </w:r>
      <w:proofErr w:type="spellStart"/>
      <w:r w:rsidRPr="00410965">
        <w:rPr>
          <w:rFonts w:ascii="Times New Roman" w:hAnsi="Times New Roman" w:cs="Times New Roman"/>
          <w:color w:val="212121"/>
          <w:sz w:val="24"/>
          <w:szCs w:val="24"/>
          <w:shd w:val="clear" w:color="auto" w:fill="FFFFFF"/>
          <w:lang w:val="en-US"/>
        </w:rPr>
        <w:t>Immunol</w:t>
      </w:r>
      <w:proofErr w:type="spellEnd"/>
      <w:r w:rsidRPr="00410965">
        <w:rPr>
          <w:rFonts w:ascii="Times New Roman" w:hAnsi="Times New Roman" w:cs="Times New Roman"/>
          <w:color w:val="212121"/>
          <w:sz w:val="24"/>
          <w:szCs w:val="24"/>
          <w:shd w:val="clear" w:color="auto" w:fill="FFFFFF"/>
          <w:lang w:val="en-US"/>
        </w:rPr>
        <w:t xml:space="preserve"> </w:t>
      </w:r>
      <w:proofErr w:type="spellStart"/>
      <w:r w:rsidRPr="0029111E">
        <w:rPr>
          <w:rFonts w:ascii="Times New Roman" w:hAnsi="Times New Roman" w:cs="Times New Roman"/>
          <w:sz w:val="24"/>
          <w:szCs w:val="24"/>
          <w:shd w:val="clear" w:color="auto" w:fill="FFFFFF"/>
          <w:lang w:val="en-US"/>
        </w:rPr>
        <w:t>Pract</w:t>
      </w:r>
      <w:proofErr w:type="spellEnd"/>
      <w:r w:rsidRPr="0029111E">
        <w:rPr>
          <w:rFonts w:ascii="Times New Roman" w:hAnsi="Times New Roman" w:cs="Times New Roman"/>
          <w:sz w:val="24"/>
          <w:szCs w:val="24"/>
          <w:shd w:val="clear" w:color="auto" w:fill="FFFFFF"/>
          <w:lang w:val="en-US"/>
        </w:rPr>
        <w:t xml:space="preserve">. 2022 Oct;10(10):2695-2709. </w:t>
      </w:r>
      <w:proofErr w:type="spellStart"/>
      <w:r w:rsidRPr="0029111E">
        <w:rPr>
          <w:rFonts w:ascii="Times New Roman" w:hAnsi="Times New Roman" w:cs="Times New Roman"/>
          <w:sz w:val="24"/>
          <w:szCs w:val="24"/>
          <w:shd w:val="clear" w:color="auto" w:fill="FFFFFF"/>
          <w:lang w:val="en-US"/>
        </w:rPr>
        <w:t>doi</w:t>
      </w:r>
      <w:proofErr w:type="spellEnd"/>
      <w:r w:rsidRPr="0029111E">
        <w:rPr>
          <w:rFonts w:ascii="Times New Roman" w:hAnsi="Times New Roman" w:cs="Times New Roman"/>
          <w:sz w:val="24"/>
          <w:szCs w:val="24"/>
          <w:shd w:val="clear" w:color="auto" w:fill="FFFFFF"/>
          <w:lang w:val="en-US"/>
        </w:rPr>
        <w:t xml:space="preserve">: 10.1016/j.jaip.2022.05.019. </w:t>
      </w:r>
      <w:proofErr w:type="spellStart"/>
      <w:r w:rsidRPr="0029111E">
        <w:rPr>
          <w:rFonts w:ascii="Times New Roman" w:hAnsi="Times New Roman" w:cs="Times New Roman"/>
          <w:sz w:val="24"/>
          <w:szCs w:val="24"/>
          <w:shd w:val="clear" w:color="auto" w:fill="FFFFFF"/>
          <w:lang w:val="en-US"/>
        </w:rPr>
        <w:t>Epub</w:t>
      </w:r>
      <w:proofErr w:type="spellEnd"/>
      <w:r w:rsidRPr="0029111E">
        <w:rPr>
          <w:rFonts w:ascii="Times New Roman" w:hAnsi="Times New Roman" w:cs="Times New Roman"/>
          <w:sz w:val="24"/>
          <w:szCs w:val="24"/>
          <w:shd w:val="clear" w:color="auto" w:fill="FFFFFF"/>
          <w:lang w:val="en-US"/>
        </w:rPr>
        <w:t xml:space="preserve"> 2022 May 28. </w:t>
      </w:r>
      <w:r w:rsidRPr="0029111E">
        <w:rPr>
          <w:rFonts w:ascii="Times New Roman" w:hAnsi="Times New Roman" w:cs="Times New Roman"/>
          <w:sz w:val="24"/>
          <w:szCs w:val="24"/>
          <w:shd w:val="clear" w:color="auto" w:fill="FFFFFF"/>
        </w:rPr>
        <w:t>PMID: 35636689.</w:t>
      </w:r>
      <w:r w:rsidRPr="0029111E">
        <w:rPr>
          <w:rFonts w:ascii="Times New Roman" w:hAnsi="Times New Roman" w:cs="Times New Roman"/>
          <w:sz w:val="24"/>
          <w:szCs w:val="24"/>
          <w:shd w:val="clear" w:color="auto" w:fill="FFFFFF"/>
          <w:lang w:val="en-US"/>
        </w:rPr>
        <w:t xml:space="preserve"> </w:t>
      </w:r>
    </w:p>
    <w:p w14:paraId="052B9B0E" w14:textId="11B7DA2B" w:rsidR="00196439" w:rsidRPr="0029111E" w:rsidRDefault="0029111E" w:rsidP="0029111E">
      <w:pPr>
        <w:pStyle w:val="a5"/>
        <w:numPr>
          <w:ilvl w:val="0"/>
          <w:numId w:val="1"/>
        </w:numPr>
        <w:spacing w:after="0" w:line="360" w:lineRule="auto"/>
        <w:jc w:val="both"/>
        <w:rPr>
          <w:rFonts w:ascii="Times New Roman" w:hAnsi="Times New Roman" w:cs="Times New Roman"/>
          <w:sz w:val="24"/>
          <w:szCs w:val="24"/>
          <w:lang w:val="en-US"/>
        </w:rPr>
      </w:pPr>
      <w:proofErr w:type="spellStart"/>
      <w:r w:rsidRPr="0029111E">
        <w:rPr>
          <w:rFonts w:ascii="Times New Roman" w:hAnsi="Times New Roman" w:cs="Times New Roman"/>
          <w:sz w:val="24"/>
          <w:szCs w:val="24"/>
          <w:lang w:val="en-US"/>
        </w:rPr>
        <w:t>Shinkai</w:t>
      </w:r>
      <w:proofErr w:type="spellEnd"/>
      <w:r w:rsidRPr="0029111E">
        <w:rPr>
          <w:rFonts w:ascii="Times New Roman" w:hAnsi="Times New Roman" w:cs="Times New Roman"/>
          <w:sz w:val="24"/>
          <w:szCs w:val="24"/>
          <w:lang w:val="en-US"/>
        </w:rPr>
        <w:t xml:space="preserve"> A YH, Koike M, et al. A novel human CC chemokine, eotaxin-3, which is expressed in IL-4-stimulated vascular endothelial cells, exhibits potent activity toward eosinophils. J Immunol., 1999;163(3):1602-10.</w:t>
      </w:r>
    </w:p>
    <w:p w14:paraId="58429C31" w14:textId="17390471" w:rsidR="0029111E" w:rsidRDefault="0029111E" w:rsidP="0029111E">
      <w:pPr>
        <w:pStyle w:val="a5"/>
        <w:numPr>
          <w:ilvl w:val="0"/>
          <w:numId w:val="1"/>
        </w:numPr>
        <w:spacing w:after="0" w:line="360" w:lineRule="auto"/>
        <w:jc w:val="both"/>
        <w:rPr>
          <w:rFonts w:ascii="Times New Roman" w:hAnsi="Times New Roman" w:cs="Times New Roman"/>
          <w:sz w:val="24"/>
          <w:szCs w:val="24"/>
          <w:lang w:val="en-US"/>
        </w:rPr>
      </w:pPr>
      <w:proofErr w:type="spellStart"/>
      <w:r w:rsidRPr="0029111E">
        <w:rPr>
          <w:rFonts w:ascii="Times New Roman" w:hAnsi="Times New Roman" w:cs="Times New Roman"/>
          <w:sz w:val="24"/>
          <w:szCs w:val="24"/>
          <w:lang w:val="en-US"/>
        </w:rPr>
        <w:t>Yoshifuku</w:t>
      </w:r>
      <w:proofErr w:type="spellEnd"/>
      <w:r w:rsidRPr="0029111E">
        <w:rPr>
          <w:rFonts w:ascii="Times New Roman" w:hAnsi="Times New Roman" w:cs="Times New Roman"/>
          <w:sz w:val="24"/>
          <w:szCs w:val="24"/>
          <w:lang w:val="en-US"/>
        </w:rPr>
        <w:t xml:space="preserve"> K MS, </w:t>
      </w:r>
      <w:proofErr w:type="spellStart"/>
      <w:r w:rsidRPr="0029111E">
        <w:rPr>
          <w:rFonts w:ascii="Times New Roman" w:hAnsi="Times New Roman" w:cs="Times New Roman"/>
          <w:sz w:val="24"/>
          <w:szCs w:val="24"/>
          <w:lang w:val="en-US"/>
        </w:rPr>
        <w:t>Ohori</w:t>
      </w:r>
      <w:proofErr w:type="spellEnd"/>
      <w:r w:rsidRPr="0029111E">
        <w:rPr>
          <w:rFonts w:ascii="Times New Roman" w:hAnsi="Times New Roman" w:cs="Times New Roman"/>
          <w:sz w:val="24"/>
          <w:szCs w:val="24"/>
          <w:lang w:val="en-US"/>
        </w:rPr>
        <w:t xml:space="preserve"> J, et al. IL-4 and TNF-alpha increased the secretion of </w:t>
      </w:r>
      <w:proofErr w:type="spellStart"/>
      <w:r w:rsidRPr="0029111E">
        <w:rPr>
          <w:rFonts w:ascii="Times New Roman" w:hAnsi="Times New Roman" w:cs="Times New Roman"/>
          <w:sz w:val="24"/>
          <w:szCs w:val="24"/>
          <w:lang w:val="en-US"/>
        </w:rPr>
        <w:t>eotaxin</w:t>
      </w:r>
      <w:proofErr w:type="spellEnd"/>
      <w:r w:rsidRPr="0029111E">
        <w:rPr>
          <w:rFonts w:ascii="Times New Roman" w:hAnsi="Times New Roman" w:cs="Times New Roman"/>
          <w:sz w:val="24"/>
          <w:szCs w:val="24"/>
          <w:lang w:val="en-US"/>
        </w:rPr>
        <w:t xml:space="preserve"> from cultured fibroblasts of nasal polyps with eosinophil infiltration. Rhinology. 2007;45(3):235-41. </w:t>
      </w:r>
    </w:p>
    <w:p w14:paraId="08B546A2" w14:textId="4CEB8A36" w:rsidR="00196439" w:rsidRDefault="0029111E" w:rsidP="007A71B9">
      <w:pPr>
        <w:pStyle w:val="a5"/>
        <w:numPr>
          <w:ilvl w:val="0"/>
          <w:numId w:val="1"/>
        </w:numPr>
        <w:spacing w:after="0" w:line="360" w:lineRule="auto"/>
        <w:jc w:val="both"/>
        <w:rPr>
          <w:rFonts w:ascii="Times New Roman" w:hAnsi="Times New Roman" w:cs="Times New Roman"/>
          <w:sz w:val="24"/>
          <w:szCs w:val="24"/>
          <w:lang w:val="en-US"/>
        </w:rPr>
      </w:pPr>
      <w:r w:rsidRPr="0029111E">
        <w:rPr>
          <w:rFonts w:ascii="Times New Roman" w:hAnsi="Times New Roman" w:cs="Times New Roman"/>
          <w:sz w:val="24"/>
          <w:szCs w:val="24"/>
          <w:lang w:val="en-US"/>
        </w:rPr>
        <w:t xml:space="preserve">Le </w:t>
      </w:r>
      <w:proofErr w:type="spellStart"/>
      <w:r w:rsidRPr="0029111E">
        <w:rPr>
          <w:rFonts w:ascii="Times New Roman" w:hAnsi="Times New Roman" w:cs="Times New Roman"/>
          <w:sz w:val="24"/>
          <w:szCs w:val="24"/>
          <w:lang w:val="en-US"/>
        </w:rPr>
        <w:t>Floc'h</w:t>
      </w:r>
      <w:proofErr w:type="spellEnd"/>
      <w:r w:rsidRPr="0029111E">
        <w:rPr>
          <w:rFonts w:ascii="Times New Roman" w:hAnsi="Times New Roman" w:cs="Times New Roman"/>
          <w:sz w:val="24"/>
          <w:szCs w:val="24"/>
          <w:lang w:val="en-US"/>
        </w:rPr>
        <w:t xml:space="preserve"> A et al. Dual blockade of IL-4 and IL-13 with dupilumab, an IL-4Rα antibody, is required to</w:t>
      </w:r>
      <w:r>
        <w:rPr>
          <w:rFonts w:ascii="Times New Roman" w:hAnsi="Times New Roman" w:cs="Times New Roman"/>
          <w:sz w:val="24"/>
          <w:szCs w:val="24"/>
          <w:lang w:val="en-US"/>
        </w:rPr>
        <w:t xml:space="preserve"> </w:t>
      </w:r>
      <w:r w:rsidRPr="0029111E">
        <w:rPr>
          <w:rFonts w:ascii="Times New Roman" w:hAnsi="Times New Roman" w:cs="Times New Roman"/>
          <w:sz w:val="24"/>
          <w:szCs w:val="24"/>
          <w:lang w:val="en-US"/>
        </w:rPr>
        <w:t>broadly inhibit type 2 inflammation. Allergy. 2020 May;75(5):1188-1204.</w:t>
      </w:r>
    </w:p>
    <w:p w14:paraId="4F81C7F5" w14:textId="560D9D89" w:rsidR="007A71B9" w:rsidRDefault="007A71B9" w:rsidP="007A71B9">
      <w:pPr>
        <w:pStyle w:val="a5"/>
        <w:numPr>
          <w:ilvl w:val="0"/>
          <w:numId w:val="1"/>
        </w:numPr>
        <w:spacing w:after="0" w:line="360" w:lineRule="auto"/>
        <w:jc w:val="both"/>
        <w:rPr>
          <w:rFonts w:ascii="Times New Roman" w:hAnsi="Times New Roman" w:cs="Times New Roman"/>
          <w:sz w:val="24"/>
          <w:szCs w:val="24"/>
          <w:lang w:val="en-US"/>
        </w:rPr>
      </w:pPr>
      <w:r w:rsidRPr="007A71B9">
        <w:rPr>
          <w:rFonts w:ascii="Times New Roman" w:hAnsi="Times New Roman" w:cs="Times New Roman"/>
          <w:sz w:val="24"/>
          <w:szCs w:val="24"/>
          <w:lang w:val="en-US"/>
        </w:rPr>
        <w:t xml:space="preserve">Wenzel S CM, </w:t>
      </w:r>
      <w:proofErr w:type="spellStart"/>
      <w:r w:rsidRPr="007A71B9">
        <w:rPr>
          <w:rFonts w:ascii="Times New Roman" w:hAnsi="Times New Roman" w:cs="Times New Roman"/>
          <w:sz w:val="24"/>
          <w:szCs w:val="24"/>
          <w:lang w:val="en-US"/>
        </w:rPr>
        <w:t>Corren</w:t>
      </w:r>
      <w:proofErr w:type="spellEnd"/>
      <w:r w:rsidRPr="007A71B9">
        <w:rPr>
          <w:rFonts w:ascii="Times New Roman" w:hAnsi="Times New Roman" w:cs="Times New Roman"/>
          <w:sz w:val="24"/>
          <w:szCs w:val="24"/>
          <w:lang w:val="en-US"/>
        </w:rPr>
        <w:t xml:space="preserve"> J, et al. Dupilumab efficacy and safety in adults with uncontrolled persistent</w:t>
      </w:r>
      <w:r>
        <w:rPr>
          <w:rFonts w:ascii="Times New Roman" w:hAnsi="Times New Roman" w:cs="Times New Roman"/>
          <w:sz w:val="24"/>
          <w:szCs w:val="24"/>
          <w:lang w:val="en-US"/>
        </w:rPr>
        <w:t xml:space="preserve"> </w:t>
      </w:r>
      <w:r w:rsidRPr="007A71B9">
        <w:rPr>
          <w:rFonts w:ascii="Times New Roman" w:hAnsi="Times New Roman" w:cs="Times New Roman"/>
          <w:sz w:val="24"/>
          <w:szCs w:val="24"/>
          <w:lang w:val="en-US"/>
        </w:rPr>
        <w:t>asthma despite use of medium-to-high-dose inhaled corticosteroids plus a long-acting beta2 agonist:</w:t>
      </w:r>
      <w:r>
        <w:rPr>
          <w:rFonts w:ascii="Times New Roman" w:hAnsi="Times New Roman" w:cs="Times New Roman"/>
          <w:sz w:val="24"/>
          <w:szCs w:val="24"/>
          <w:lang w:val="en-US"/>
        </w:rPr>
        <w:t xml:space="preserve"> </w:t>
      </w:r>
      <w:r w:rsidRPr="007A71B9">
        <w:rPr>
          <w:rFonts w:ascii="Times New Roman" w:hAnsi="Times New Roman" w:cs="Times New Roman"/>
          <w:sz w:val="24"/>
          <w:szCs w:val="24"/>
          <w:lang w:val="en-US"/>
        </w:rPr>
        <w:t xml:space="preserve">a </w:t>
      </w:r>
      <w:proofErr w:type="spellStart"/>
      <w:r w:rsidRPr="007A71B9">
        <w:rPr>
          <w:rFonts w:ascii="Times New Roman" w:hAnsi="Times New Roman" w:cs="Times New Roman"/>
          <w:sz w:val="24"/>
          <w:szCs w:val="24"/>
          <w:lang w:val="en-US"/>
        </w:rPr>
        <w:t>randomised</w:t>
      </w:r>
      <w:proofErr w:type="spellEnd"/>
      <w:r w:rsidRPr="007A71B9">
        <w:rPr>
          <w:rFonts w:ascii="Times New Roman" w:hAnsi="Times New Roman" w:cs="Times New Roman"/>
          <w:sz w:val="24"/>
          <w:szCs w:val="24"/>
          <w:lang w:val="en-US"/>
        </w:rPr>
        <w:t xml:space="preserve"> double-blind placebo-controlled pivotal phase 2b dose-ranging trial. Lancet.</w:t>
      </w:r>
      <w:r>
        <w:rPr>
          <w:rFonts w:ascii="Times New Roman" w:hAnsi="Times New Roman" w:cs="Times New Roman"/>
          <w:sz w:val="24"/>
          <w:szCs w:val="24"/>
          <w:lang w:val="en-US"/>
        </w:rPr>
        <w:t xml:space="preserve"> </w:t>
      </w:r>
      <w:r w:rsidRPr="007A71B9">
        <w:rPr>
          <w:rFonts w:ascii="Times New Roman" w:hAnsi="Times New Roman" w:cs="Times New Roman"/>
          <w:sz w:val="24"/>
          <w:szCs w:val="24"/>
          <w:lang w:val="en-US"/>
        </w:rPr>
        <w:t>2016;388(10039):31-44. doi:10.1016/S0140-6736(16)30307-5.</w:t>
      </w:r>
    </w:p>
    <w:p w14:paraId="746DBB2E" w14:textId="77777777" w:rsidR="00D30746" w:rsidRDefault="00D30746" w:rsidP="00D30746">
      <w:pPr>
        <w:pStyle w:val="a5"/>
        <w:numPr>
          <w:ilvl w:val="0"/>
          <w:numId w:val="1"/>
        </w:numPr>
        <w:spacing w:after="0" w:line="360" w:lineRule="auto"/>
        <w:jc w:val="both"/>
        <w:rPr>
          <w:rFonts w:ascii="Times New Roman" w:hAnsi="Times New Roman" w:cs="Times New Roman"/>
          <w:sz w:val="24"/>
          <w:szCs w:val="24"/>
          <w:lang w:val="en-US"/>
        </w:rPr>
      </w:pPr>
      <w:r w:rsidRPr="00D30746">
        <w:rPr>
          <w:rFonts w:ascii="Times New Roman" w:hAnsi="Times New Roman" w:cs="Times New Roman"/>
          <w:sz w:val="24"/>
          <w:szCs w:val="24"/>
          <w:lang w:val="en-US"/>
        </w:rPr>
        <w:t xml:space="preserve">Castro M CJ, </w:t>
      </w:r>
      <w:proofErr w:type="spellStart"/>
      <w:r w:rsidRPr="00D30746">
        <w:rPr>
          <w:rFonts w:ascii="Times New Roman" w:hAnsi="Times New Roman" w:cs="Times New Roman"/>
          <w:sz w:val="24"/>
          <w:szCs w:val="24"/>
          <w:lang w:val="en-US"/>
        </w:rPr>
        <w:t>Pavord</w:t>
      </w:r>
      <w:proofErr w:type="spellEnd"/>
      <w:r w:rsidRPr="00D30746">
        <w:rPr>
          <w:rFonts w:ascii="Times New Roman" w:hAnsi="Times New Roman" w:cs="Times New Roman"/>
          <w:sz w:val="24"/>
          <w:szCs w:val="24"/>
          <w:lang w:val="en-US"/>
        </w:rPr>
        <w:t xml:space="preserve"> ID, et al. Dupilumab efficacy and safety in moderate-to-severe uncontrolled</w:t>
      </w:r>
      <w:r>
        <w:rPr>
          <w:rFonts w:ascii="Times New Roman" w:hAnsi="Times New Roman" w:cs="Times New Roman"/>
          <w:sz w:val="24"/>
          <w:szCs w:val="24"/>
          <w:lang w:val="en-US"/>
        </w:rPr>
        <w:t xml:space="preserve"> </w:t>
      </w:r>
      <w:r w:rsidRPr="00D30746">
        <w:rPr>
          <w:rFonts w:ascii="Times New Roman" w:hAnsi="Times New Roman" w:cs="Times New Roman"/>
          <w:sz w:val="24"/>
          <w:szCs w:val="24"/>
          <w:lang w:val="en-US"/>
        </w:rPr>
        <w:t>asthma. N Engl J Med. 2018;378(26):2486-2496. doi:10.1056/NEJMoa1804092.</w:t>
      </w:r>
      <w:r>
        <w:rPr>
          <w:rFonts w:ascii="Times New Roman" w:hAnsi="Times New Roman" w:cs="Times New Roman"/>
          <w:sz w:val="24"/>
          <w:szCs w:val="24"/>
          <w:lang w:val="en-US"/>
        </w:rPr>
        <w:t xml:space="preserve"> </w:t>
      </w:r>
    </w:p>
    <w:p w14:paraId="3FFE8C23" w14:textId="17F27ABA" w:rsidR="00196439" w:rsidRPr="00D30746" w:rsidRDefault="00D30746" w:rsidP="00D30746">
      <w:pPr>
        <w:pStyle w:val="a5"/>
        <w:numPr>
          <w:ilvl w:val="0"/>
          <w:numId w:val="1"/>
        </w:numPr>
        <w:spacing w:after="0" w:line="360" w:lineRule="auto"/>
        <w:jc w:val="both"/>
        <w:rPr>
          <w:rFonts w:ascii="Times New Roman" w:hAnsi="Times New Roman" w:cs="Times New Roman"/>
          <w:sz w:val="24"/>
          <w:szCs w:val="24"/>
          <w:lang w:val="en-US"/>
        </w:rPr>
      </w:pPr>
      <w:proofErr w:type="spellStart"/>
      <w:r w:rsidRPr="00D30746">
        <w:rPr>
          <w:rFonts w:ascii="Times New Roman" w:hAnsi="Times New Roman" w:cs="Times New Roman"/>
          <w:color w:val="000000"/>
          <w:sz w:val="24"/>
          <w:szCs w:val="24"/>
          <w:lang w:val="en-US"/>
        </w:rPr>
        <w:t>Rabe</w:t>
      </w:r>
      <w:proofErr w:type="spellEnd"/>
      <w:r w:rsidRPr="00D30746">
        <w:rPr>
          <w:rFonts w:ascii="Times New Roman" w:hAnsi="Times New Roman" w:cs="Times New Roman"/>
          <w:color w:val="000000"/>
          <w:sz w:val="24"/>
          <w:szCs w:val="24"/>
          <w:lang w:val="en-US"/>
        </w:rPr>
        <w:t xml:space="preserve"> KF NP, </w:t>
      </w:r>
      <w:proofErr w:type="spellStart"/>
      <w:r w:rsidRPr="00D30746">
        <w:rPr>
          <w:rFonts w:ascii="Times New Roman" w:hAnsi="Times New Roman" w:cs="Times New Roman"/>
          <w:color w:val="000000"/>
          <w:sz w:val="24"/>
          <w:szCs w:val="24"/>
          <w:lang w:val="en-US"/>
        </w:rPr>
        <w:t>Brusselle</w:t>
      </w:r>
      <w:proofErr w:type="spellEnd"/>
      <w:r w:rsidRPr="00D30746">
        <w:rPr>
          <w:rFonts w:ascii="Times New Roman" w:hAnsi="Times New Roman" w:cs="Times New Roman"/>
          <w:color w:val="000000"/>
          <w:sz w:val="24"/>
          <w:szCs w:val="24"/>
          <w:lang w:val="en-US"/>
        </w:rPr>
        <w:t xml:space="preserve"> G, et al. Efficacy and safety of dupilumab in glucocorticoid-dependent severe asthma. N Engl J Med 2018;378(26):2475-85.</w:t>
      </w:r>
    </w:p>
    <w:p w14:paraId="56960915" w14:textId="7902D1A8" w:rsidR="00D30746" w:rsidRDefault="00D30746" w:rsidP="00D30746">
      <w:pPr>
        <w:pStyle w:val="a5"/>
        <w:numPr>
          <w:ilvl w:val="0"/>
          <w:numId w:val="1"/>
        </w:numPr>
        <w:spacing w:after="0" w:line="360" w:lineRule="auto"/>
        <w:jc w:val="both"/>
        <w:rPr>
          <w:rFonts w:ascii="Times New Roman" w:hAnsi="Times New Roman" w:cs="Times New Roman"/>
          <w:sz w:val="24"/>
          <w:szCs w:val="24"/>
          <w:lang w:val="en-US"/>
        </w:rPr>
      </w:pPr>
      <w:r w:rsidRPr="00D30746">
        <w:rPr>
          <w:rFonts w:ascii="Times New Roman" w:hAnsi="Times New Roman" w:cs="Times New Roman"/>
          <w:sz w:val="24"/>
          <w:szCs w:val="24"/>
          <w:lang w:val="en-US"/>
        </w:rPr>
        <w:t>Wechsler ME et al. Long-term safety and efficacy of dupilumab in patients with moderate-to-severe</w:t>
      </w:r>
      <w:r>
        <w:rPr>
          <w:rFonts w:ascii="Times New Roman" w:hAnsi="Times New Roman" w:cs="Times New Roman"/>
          <w:sz w:val="24"/>
          <w:szCs w:val="24"/>
          <w:lang w:val="en-US"/>
        </w:rPr>
        <w:t xml:space="preserve"> </w:t>
      </w:r>
      <w:r w:rsidRPr="00D30746">
        <w:rPr>
          <w:rFonts w:ascii="Times New Roman" w:hAnsi="Times New Roman" w:cs="Times New Roman"/>
          <w:sz w:val="24"/>
          <w:szCs w:val="24"/>
          <w:lang w:val="en-US"/>
        </w:rPr>
        <w:t>asthma (TRAVERSE): an open-label extension study. Lancet Respir Med. 2022 Jan;10(1):11-25.</w:t>
      </w:r>
    </w:p>
    <w:p w14:paraId="52CC0D00" w14:textId="470A77FB" w:rsidR="00CE79A2" w:rsidRDefault="00CE79A2" w:rsidP="00CE79A2">
      <w:pPr>
        <w:pStyle w:val="a5"/>
        <w:numPr>
          <w:ilvl w:val="0"/>
          <w:numId w:val="1"/>
        </w:numPr>
        <w:spacing w:after="0" w:line="360" w:lineRule="auto"/>
        <w:jc w:val="both"/>
        <w:rPr>
          <w:rFonts w:ascii="Times New Roman" w:hAnsi="Times New Roman" w:cs="Times New Roman"/>
          <w:sz w:val="24"/>
          <w:szCs w:val="24"/>
          <w:lang w:val="en-US"/>
        </w:rPr>
      </w:pPr>
      <w:r w:rsidRPr="00CE79A2">
        <w:rPr>
          <w:rFonts w:ascii="Times New Roman" w:hAnsi="Times New Roman" w:cs="Times New Roman"/>
          <w:sz w:val="24"/>
          <w:szCs w:val="24"/>
          <w:lang w:val="en-US"/>
        </w:rPr>
        <w:lastRenderedPageBreak/>
        <w:t>Wechsler ME et al. Long-term safety and efficacy of dupilumab in patients with moderate-to-severe</w:t>
      </w:r>
      <w:r>
        <w:rPr>
          <w:rFonts w:ascii="Times New Roman" w:hAnsi="Times New Roman" w:cs="Times New Roman"/>
          <w:sz w:val="24"/>
          <w:szCs w:val="24"/>
          <w:lang w:val="en-US"/>
        </w:rPr>
        <w:t xml:space="preserve"> </w:t>
      </w:r>
      <w:r w:rsidRPr="00CE79A2">
        <w:rPr>
          <w:rFonts w:ascii="Times New Roman" w:hAnsi="Times New Roman" w:cs="Times New Roman"/>
          <w:sz w:val="24"/>
          <w:szCs w:val="24"/>
          <w:lang w:val="en-US"/>
        </w:rPr>
        <w:t>asthma (TRAVERSE): an open-label extension study. Lancet Respir Med. 2022 Jan;10(1):11-25.</w:t>
      </w:r>
    </w:p>
    <w:p w14:paraId="6F64DD43" w14:textId="77777777" w:rsidR="00D16326" w:rsidRPr="00D16326" w:rsidRDefault="00EA6A46" w:rsidP="00D16326">
      <w:pPr>
        <w:pStyle w:val="a5"/>
        <w:numPr>
          <w:ilvl w:val="0"/>
          <w:numId w:val="1"/>
        </w:numPr>
        <w:spacing w:after="0" w:line="360" w:lineRule="auto"/>
        <w:jc w:val="both"/>
        <w:rPr>
          <w:rFonts w:ascii="Times New Roman" w:hAnsi="Times New Roman" w:cs="Times New Roman"/>
          <w:sz w:val="24"/>
          <w:szCs w:val="24"/>
          <w:lang w:val="en-US"/>
        </w:rPr>
      </w:pPr>
      <w:proofErr w:type="spellStart"/>
      <w:r w:rsidRPr="00EA6A46">
        <w:rPr>
          <w:rFonts w:ascii="Times New Roman" w:hAnsi="Times New Roman" w:cs="Times New Roman"/>
          <w:sz w:val="24"/>
          <w:szCs w:val="24"/>
          <w:lang w:val="en-US"/>
        </w:rPr>
        <w:t>Bachert</w:t>
      </w:r>
      <w:proofErr w:type="spellEnd"/>
      <w:r w:rsidRPr="00EA6A46">
        <w:rPr>
          <w:rFonts w:ascii="Times New Roman" w:hAnsi="Times New Roman" w:cs="Times New Roman"/>
          <w:sz w:val="24"/>
          <w:szCs w:val="24"/>
          <w:lang w:val="en-US"/>
        </w:rPr>
        <w:t xml:space="preserve"> C, Han JK, Desrosiers M, et al. Efficacy and safety of dupilumab in patients with severe</w:t>
      </w:r>
      <w:r>
        <w:rPr>
          <w:rFonts w:ascii="Times New Roman" w:hAnsi="Times New Roman" w:cs="Times New Roman"/>
          <w:sz w:val="24"/>
          <w:szCs w:val="24"/>
          <w:lang w:val="en-US"/>
        </w:rPr>
        <w:t xml:space="preserve"> </w:t>
      </w:r>
      <w:r w:rsidRPr="00EA6A46">
        <w:rPr>
          <w:rFonts w:ascii="Times New Roman" w:hAnsi="Times New Roman" w:cs="Times New Roman"/>
          <w:sz w:val="24"/>
          <w:szCs w:val="24"/>
          <w:lang w:val="en-US"/>
        </w:rPr>
        <w:t>chronic rhinosinusitis with nasal polyps (LIBERTY NP SINUS-24 and LIBERTY NP SINUS-52): results</w:t>
      </w:r>
      <w:r>
        <w:rPr>
          <w:rFonts w:ascii="Times New Roman" w:hAnsi="Times New Roman" w:cs="Times New Roman"/>
          <w:sz w:val="24"/>
          <w:szCs w:val="24"/>
          <w:lang w:val="en-US"/>
        </w:rPr>
        <w:t xml:space="preserve"> </w:t>
      </w:r>
      <w:r w:rsidRPr="00EA6A46">
        <w:rPr>
          <w:rFonts w:ascii="Times New Roman" w:hAnsi="Times New Roman" w:cs="Times New Roman"/>
          <w:sz w:val="24"/>
          <w:szCs w:val="24"/>
          <w:lang w:val="en-US"/>
        </w:rPr>
        <w:t xml:space="preserve">from two </w:t>
      </w:r>
      <w:proofErr w:type="spellStart"/>
      <w:r w:rsidRPr="00EA6A46">
        <w:rPr>
          <w:rFonts w:ascii="Times New Roman" w:hAnsi="Times New Roman" w:cs="Times New Roman"/>
          <w:sz w:val="24"/>
          <w:szCs w:val="24"/>
          <w:lang w:val="en-US"/>
        </w:rPr>
        <w:t>multicentre</w:t>
      </w:r>
      <w:proofErr w:type="spellEnd"/>
      <w:r w:rsidRPr="00EA6A46">
        <w:rPr>
          <w:rFonts w:ascii="Times New Roman" w:hAnsi="Times New Roman" w:cs="Times New Roman"/>
          <w:sz w:val="24"/>
          <w:szCs w:val="24"/>
          <w:lang w:val="en-US"/>
        </w:rPr>
        <w:t xml:space="preserve">, </w:t>
      </w:r>
      <w:proofErr w:type="spellStart"/>
      <w:r w:rsidRPr="00EA6A46">
        <w:rPr>
          <w:rFonts w:ascii="Times New Roman" w:hAnsi="Times New Roman" w:cs="Times New Roman"/>
          <w:sz w:val="24"/>
          <w:szCs w:val="24"/>
          <w:lang w:val="en-US"/>
        </w:rPr>
        <w:t>randomised</w:t>
      </w:r>
      <w:proofErr w:type="spellEnd"/>
      <w:r w:rsidRPr="00EA6A46">
        <w:rPr>
          <w:rFonts w:ascii="Times New Roman" w:hAnsi="Times New Roman" w:cs="Times New Roman"/>
          <w:sz w:val="24"/>
          <w:szCs w:val="24"/>
          <w:lang w:val="en-US"/>
        </w:rPr>
        <w:t>, double-blind, placebo-controlled, parallel-group phase 3 trials.</w:t>
      </w:r>
      <w:r>
        <w:rPr>
          <w:rFonts w:ascii="Times New Roman" w:hAnsi="Times New Roman" w:cs="Times New Roman"/>
          <w:sz w:val="24"/>
          <w:szCs w:val="24"/>
          <w:lang w:val="en-US"/>
        </w:rPr>
        <w:t xml:space="preserve"> </w:t>
      </w:r>
      <w:r w:rsidRPr="00EA6A46">
        <w:rPr>
          <w:rFonts w:ascii="Times New Roman" w:hAnsi="Times New Roman" w:cs="Times New Roman"/>
          <w:sz w:val="24"/>
          <w:szCs w:val="24"/>
          <w:lang w:val="en-US"/>
        </w:rPr>
        <w:t>Lancet. 2019;394(10209):1638-1650.</w:t>
      </w:r>
    </w:p>
    <w:p w14:paraId="3DB3DD55" w14:textId="0B894875" w:rsidR="00196439" w:rsidRPr="00D16326" w:rsidRDefault="00D16326" w:rsidP="00D16326">
      <w:pPr>
        <w:pStyle w:val="a5"/>
        <w:numPr>
          <w:ilvl w:val="0"/>
          <w:numId w:val="1"/>
        </w:numPr>
        <w:spacing w:after="0" w:line="360" w:lineRule="auto"/>
        <w:jc w:val="both"/>
        <w:rPr>
          <w:rFonts w:ascii="Times New Roman" w:hAnsi="Times New Roman" w:cs="Times New Roman"/>
          <w:sz w:val="24"/>
          <w:szCs w:val="24"/>
          <w:lang w:val="en-US"/>
        </w:rPr>
      </w:pPr>
      <w:r w:rsidRPr="00D16326">
        <w:rPr>
          <w:rFonts w:ascii="Times New Roman" w:hAnsi="Times New Roman" w:cs="Times New Roman"/>
          <w:color w:val="000000"/>
          <w:sz w:val="24"/>
          <w:szCs w:val="24"/>
          <w:lang w:val="en-US"/>
        </w:rPr>
        <w:t xml:space="preserve">Butt NM, Lambert J, Ali S, Beer PA, Cross NC, Duncombe A, Ewing J, Harrison CN, </w:t>
      </w:r>
      <w:proofErr w:type="spellStart"/>
      <w:r w:rsidRPr="00D16326">
        <w:rPr>
          <w:rFonts w:ascii="Times New Roman" w:hAnsi="Times New Roman" w:cs="Times New Roman"/>
          <w:color w:val="000000"/>
          <w:sz w:val="24"/>
          <w:szCs w:val="24"/>
          <w:lang w:val="en-US"/>
        </w:rPr>
        <w:t>Knapper</w:t>
      </w:r>
      <w:proofErr w:type="spellEnd"/>
      <w:r w:rsidRPr="00D16326">
        <w:rPr>
          <w:rFonts w:ascii="Times New Roman" w:hAnsi="Times New Roman" w:cs="Times New Roman"/>
          <w:color w:val="000000"/>
          <w:sz w:val="24"/>
          <w:szCs w:val="24"/>
          <w:lang w:val="en-US"/>
        </w:rPr>
        <w:t xml:space="preserve"> S, </w:t>
      </w:r>
      <w:proofErr w:type="spellStart"/>
      <w:r w:rsidRPr="00D16326">
        <w:rPr>
          <w:rFonts w:ascii="Times New Roman" w:hAnsi="Times New Roman" w:cs="Times New Roman"/>
          <w:color w:val="000000"/>
          <w:sz w:val="24"/>
          <w:szCs w:val="24"/>
          <w:lang w:val="en-US"/>
        </w:rPr>
        <w:t>McLornan</w:t>
      </w:r>
      <w:proofErr w:type="spellEnd"/>
      <w:r w:rsidRPr="00D16326">
        <w:rPr>
          <w:rFonts w:ascii="Times New Roman" w:hAnsi="Times New Roman" w:cs="Times New Roman"/>
          <w:color w:val="000000"/>
          <w:sz w:val="24"/>
          <w:szCs w:val="24"/>
          <w:lang w:val="en-US"/>
        </w:rPr>
        <w:t xml:space="preserve"> D, Mead AJ, Radia D, Bain BJ; British Committee for Standards in </w:t>
      </w:r>
      <w:proofErr w:type="spellStart"/>
      <w:r w:rsidRPr="00D16326">
        <w:rPr>
          <w:rFonts w:ascii="Times New Roman" w:hAnsi="Times New Roman" w:cs="Times New Roman"/>
          <w:color w:val="000000"/>
          <w:sz w:val="24"/>
          <w:szCs w:val="24"/>
          <w:lang w:val="en-US"/>
        </w:rPr>
        <w:t>Haematology</w:t>
      </w:r>
      <w:proofErr w:type="spellEnd"/>
      <w:r w:rsidRPr="00D16326">
        <w:rPr>
          <w:rFonts w:ascii="Times New Roman" w:hAnsi="Times New Roman" w:cs="Times New Roman"/>
          <w:color w:val="000000"/>
          <w:sz w:val="24"/>
          <w:szCs w:val="24"/>
          <w:lang w:val="en-US"/>
        </w:rPr>
        <w:t xml:space="preserve">. Guideline for the investigation and management of eosinophilia. Br J </w:t>
      </w:r>
      <w:proofErr w:type="spellStart"/>
      <w:r w:rsidRPr="00D16326">
        <w:rPr>
          <w:rFonts w:ascii="Times New Roman" w:hAnsi="Times New Roman" w:cs="Times New Roman"/>
          <w:color w:val="000000"/>
          <w:sz w:val="24"/>
          <w:szCs w:val="24"/>
          <w:lang w:val="en-US"/>
        </w:rPr>
        <w:t>Haematol</w:t>
      </w:r>
      <w:proofErr w:type="spellEnd"/>
      <w:r w:rsidRPr="00D16326">
        <w:rPr>
          <w:rFonts w:ascii="Times New Roman" w:hAnsi="Times New Roman" w:cs="Times New Roman"/>
          <w:color w:val="000000"/>
          <w:sz w:val="24"/>
          <w:szCs w:val="24"/>
          <w:lang w:val="en-US"/>
        </w:rPr>
        <w:t xml:space="preserve">. 2017 Feb;176(4):553-572. </w:t>
      </w:r>
      <w:proofErr w:type="spellStart"/>
      <w:r w:rsidRPr="00D16326">
        <w:rPr>
          <w:rFonts w:ascii="Times New Roman" w:hAnsi="Times New Roman" w:cs="Times New Roman"/>
          <w:color w:val="000000"/>
          <w:sz w:val="24"/>
          <w:szCs w:val="24"/>
          <w:lang w:val="en-US"/>
        </w:rPr>
        <w:t>doi</w:t>
      </w:r>
      <w:proofErr w:type="spellEnd"/>
      <w:r w:rsidRPr="00D16326">
        <w:rPr>
          <w:rFonts w:ascii="Times New Roman" w:hAnsi="Times New Roman" w:cs="Times New Roman"/>
          <w:color w:val="000000"/>
          <w:sz w:val="24"/>
          <w:szCs w:val="24"/>
          <w:lang w:val="en-US"/>
        </w:rPr>
        <w:t xml:space="preserve">: 10.1111/bjh.14488. </w:t>
      </w:r>
      <w:proofErr w:type="spellStart"/>
      <w:r w:rsidRPr="00D16326">
        <w:rPr>
          <w:rFonts w:ascii="Times New Roman" w:hAnsi="Times New Roman" w:cs="Times New Roman"/>
          <w:color w:val="000000"/>
          <w:sz w:val="24"/>
          <w:szCs w:val="24"/>
          <w:lang w:val="en-US"/>
        </w:rPr>
        <w:t>Epub</w:t>
      </w:r>
      <w:proofErr w:type="spellEnd"/>
      <w:r w:rsidRPr="00D16326">
        <w:rPr>
          <w:rFonts w:ascii="Times New Roman" w:hAnsi="Times New Roman" w:cs="Times New Roman"/>
          <w:color w:val="000000"/>
          <w:sz w:val="24"/>
          <w:szCs w:val="24"/>
          <w:lang w:val="en-US"/>
        </w:rPr>
        <w:t xml:space="preserve"> 2017 Jan 23. PMID: 28112388.</w:t>
      </w:r>
    </w:p>
    <w:p w14:paraId="2CAD6062" w14:textId="320CE99E" w:rsidR="00D16326" w:rsidRDefault="00D16326" w:rsidP="002B61E7">
      <w:pPr>
        <w:pStyle w:val="a5"/>
        <w:numPr>
          <w:ilvl w:val="0"/>
          <w:numId w:val="1"/>
        </w:numPr>
        <w:spacing w:after="0" w:line="360" w:lineRule="auto"/>
        <w:jc w:val="both"/>
        <w:rPr>
          <w:rFonts w:ascii="Times New Roman" w:hAnsi="Times New Roman" w:cs="Times New Roman"/>
          <w:sz w:val="24"/>
          <w:szCs w:val="24"/>
        </w:rPr>
      </w:pPr>
      <w:r w:rsidRPr="00D16326">
        <w:rPr>
          <w:rFonts w:ascii="Times New Roman" w:hAnsi="Times New Roman" w:cs="Times New Roman"/>
          <w:sz w:val="24"/>
          <w:szCs w:val="24"/>
          <w:lang w:val="en-US"/>
        </w:rPr>
        <w:t xml:space="preserve">Global Initiative for Asthma (GINA). Global strategy for asthma management and prevention. </w:t>
      </w:r>
      <w:r w:rsidRPr="00D16326">
        <w:rPr>
          <w:rFonts w:ascii="Times New Roman" w:hAnsi="Times New Roman" w:cs="Times New Roman"/>
          <w:sz w:val="24"/>
          <w:szCs w:val="24"/>
        </w:rPr>
        <w:t xml:space="preserve">Электронный ресурс: </w:t>
      </w:r>
      <w:r w:rsidRPr="00D16326">
        <w:rPr>
          <w:rFonts w:ascii="Times New Roman" w:hAnsi="Times New Roman" w:cs="Times New Roman"/>
          <w:sz w:val="24"/>
          <w:szCs w:val="24"/>
          <w:lang w:val="en-US"/>
        </w:rPr>
        <w:t>https</w:t>
      </w:r>
      <w:r w:rsidRPr="00D16326">
        <w:rPr>
          <w:rFonts w:ascii="Times New Roman" w:hAnsi="Times New Roman" w:cs="Times New Roman"/>
          <w:sz w:val="24"/>
          <w:szCs w:val="24"/>
        </w:rPr>
        <w:t>://</w:t>
      </w:r>
      <w:proofErr w:type="spellStart"/>
      <w:r w:rsidRPr="00D16326">
        <w:rPr>
          <w:rFonts w:ascii="Times New Roman" w:hAnsi="Times New Roman" w:cs="Times New Roman"/>
          <w:sz w:val="24"/>
          <w:szCs w:val="24"/>
          <w:lang w:val="en-US"/>
        </w:rPr>
        <w:t>ginasthma</w:t>
      </w:r>
      <w:proofErr w:type="spellEnd"/>
      <w:r w:rsidRPr="00D16326">
        <w:rPr>
          <w:rFonts w:ascii="Times New Roman" w:hAnsi="Times New Roman" w:cs="Times New Roman"/>
          <w:sz w:val="24"/>
          <w:szCs w:val="24"/>
        </w:rPr>
        <w:t>.</w:t>
      </w:r>
      <w:r w:rsidRPr="00D16326">
        <w:rPr>
          <w:rFonts w:ascii="Times New Roman" w:hAnsi="Times New Roman" w:cs="Times New Roman"/>
          <w:sz w:val="24"/>
          <w:szCs w:val="24"/>
          <w:lang w:val="en-US"/>
        </w:rPr>
        <w:t>org</w:t>
      </w:r>
      <w:r w:rsidRPr="00D16326">
        <w:rPr>
          <w:rFonts w:ascii="Times New Roman" w:hAnsi="Times New Roman" w:cs="Times New Roman"/>
          <w:sz w:val="24"/>
          <w:szCs w:val="24"/>
        </w:rPr>
        <w:t>/2023-</w:t>
      </w:r>
      <w:proofErr w:type="spellStart"/>
      <w:r w:rsidRPr="00D16326">
        <w:rPr>
          <w:rFonts w:ascii="Times New Roman" w:hAnsi="Times New Roman" w:cs="Times New Roman"/>
          <w:sz w:val="24"/>
          <w:szCs w:val="24"/>
          <w:lang w:val="en-US"/>
        </w:rPr>
        <w:t>gina</w:t>
      </w:r>
      <w:proofErr w:type="spellEnd"/>
      <w:r w:rsidRPr="00D16326">
        <w:rPr>
          <w:rFonts w:ascii="Times New Roman" w:hAnsi="Times New Roman" w:cs="Times New Roman"/>
          <w:sz w:val="24"/>
          <w:szCs w:val="24"/>
        </w:rPr>
        <w:t>-</w:t>
      </w:r>
      <w:r w:rsidRPr="00D16326">
        <w:rPr>
          <w:rFonts w:ascii="Times New Roman" w:hAnsi="Times New Roman" w:cs="Times New Roman"/>
          <w:sz w:val="24"/>
          <w:szCs w:val="24"/>
          <w:lang w:val="en-US"/>
        </w:rPr>
        <w:t>main</w:t>
      </w:r>
      <w:r w:rsidRPr="00D16326">
        <w:rPr>
          <w:rFonts w:ascii="Times New Roman" w:hAnsi="Times New Roman" w:cs="Times New Roman"/>
          <w:sz w:val="24"/>
          <w:szCs w:val="24"/>
        </w:rPr>
        <w:t>-</w:t>
      </w:r>
      <w:r w:rsidRPr="00D16326">
        <w:rPr>
          <w:rFonts w:ascii="Times New Roman" w:hAnsi="Times New Roman" w:cs="Times New Roman"/>
          <w:sz w:val="24"/>
          <w:szCs w:val="24"/>
          <w:lang w:val="en-US"/>
        </w:rPr>
        <w:t>report</w:t>
      </w:r>
      <w:r w:rsidRPr="00D16326">
        <w:rPr>
          <w:rFonts w:ascii="Times New Roman" w:hAnsi="Times New Roman" w:cs="Times New Roman"/>
          <w:sz w:val="24"/>
          <w:szCs w:val="24"/>
        </w:rPr>
        <w:t>/ Дата доступа: 2024-02-12.</w:t>
      </w:r>
    </w:p>
    <w:p w14:paraId="5832BC60" w14:textId="77777777" w:rsidR="002B61E7" w:rsidRPr="002B61E7" w:rsidRDefault="002B61E7" w:rsidP="002B61E7">
      <w:pPr>
        <w:pStyle w:val="a5"/>
        <w:numPr>
          <w:ilvl w:val="0"/>
          <w:numId w:val="1"/>
        </w:numPr>
        <w:spacing w:after="0" w:line="360" w:lineRule="auto"/>
        <w:jc w:val="both"/>
        <w:rPr>
          <w:rFonts w:ascii="Times New Roman" w:hAnsi="Times New Roman" w:cs="Times New Roman"/>
          <w:sz w:val="24"/>
          <w:szCs w:val="24"/>
          <w:lang w:val="en-US"/>
        </w:rPr>
      </w:pPr>
      <w:proofErr w:type="spellStart"/>
      <w:r w:rsidRPr="002B61E7">
        <w:rPr>
          <w:rFonts w:ascii="Times New Roman" w:hAnsi="Times New Roman" w:cs="Times New Roman"/>
          <w:sz w:val="24"/>
          <w:szCs w:val="24"/>
          <w:lang w:val="en-US"/>
        </w:rPr>
        <w:t>Emmi</w:t>
      </w:r>
      <w:proofErr w:type="spellEnd"/>
      <w:r w:rsidRPr="002B61E7">
        <w:rPr>
          <w:rFonts w:ascii="Times New Roman" w:hAnsi="Times New Roman" w:cs="Times New Roman"/>
          <w:sz w:val="24"/>
          <w:szCs w:val="24"/>
          <w:lang w:val="en-US"/>
        </w:rPr>
        <w:t xml:space="preserve"> G, </w:t>
      </w:r>
      <w:proofErr w:type="spellStart"/>
      <w:r w:rsidRPr="002B61E7">
        <w:rPr>
          <w:rFonts w:ascii="Times New Roman" w:hAnsi="Times New Roman" w:cs="Times New Roman"/>
          <w:sz w:val="24"/>
          <w:szCs w:val="24"/>
          <w:lang w:val="en-US"/>
        </w:rPr>
        <w:t>Bettiol</w:t>
      </w:r>
      <w:proofErr w:type="spellEnd"/>
      <w:r w:rsidRPr="002B61E7">
        <w:rPr>
          <w:rFonts w:ascii="Times New Roman" w:hAnsi="Times New Roman" w:cs="Times New Roman"/>
          <w:sz w:val="24"/>
          <w:szCs w:val="24"/>
          <w:lang w:val="en-US"/>
        </w:rPr>
        <w:t xml:space="preserve"> A, </w:t>
      </w:r>
      <w:proofErr w:type="spellStart"/>
      <w:r w:rsidRPr="002B61E7">
        <w:rPr>
          <w:rFonts w:ascii="Times New Roman" w:hAnsi="Times New Roman" w:cs="Times New Roman"/>
          <w:sz w:val="24"/>
          <w:szCs w:val="24"/>
          <w:lang w:val="en-US"/>
        </w:rPr>
        <w:t>Gelain</w:t>
      </w:r>
      <w:proofErr w:type="spellEnd"/>
      <w:r w:rsidRPr="002B61E7">
        <w:rPr>
          <w:rFonts w:ascii="Times New Roman" w:hAnsi="Times New Roman" w:cs="Times New Roman"/>
          <w:sz w:val="24"/>
          <w:szCs w:val="24"/>
          <w:lang w:val="en-US"/>
        </w:rPr>
        <w:t xml:space="preserve"> E, </w:t>
      </w:r>
      <w:proofErr w:type="spellStart"/>
      <w:r w:rsidRPr="002B61E7">
        <w:rPr>
          <w:rFonts w:ascii="Times New Roman" w:hAnsi="Times New Roman" w:cs="Times New Roman"/>
          <w:sz w:val="24"/>
          <w:szCs w:val="24"/>
          <w:lang w:val="en-US"/>
        </w:rPr>
        <w:t>Bajema</w:t>
      </w:r>
      <w:proofErr w:type="spellEnd"/>
      <w:r w:rsidRPr="002B61E7">
        <w:rPr>
          <w:rFonts w:ascii="Times New Roman" w:hAnsi="Times New Roman" w:cs="Times New Roman"/>
          <w:sz w:val="24"/>
          <w:szCs w:val="24"/>
          <w:lang w:val="en-US"/>
        </w:rPr>
        <w:t xml:space="preserve"> IM, </w:t>
      </w:r>
      <w:proofErr w:type="spellStart"/>
      <w:r w:rsidRPr="002B61E7">
        <w:rPr>
          <w:rFonts w:ascii="Times New Roman" w:hAnsi="Times New Roman" w:cs="Times New Roman"/>
          <w:sz w:val="24"/>
          <w:szCs w:val="24"/>
          <w:lang w:val="en-US"/>
        </w:rPr>
        <w:t>Berti</w:t>
      </w:r>
      <w:proofErr w:type="spellEnd"/>
      <w:r w:rsidRPr="002B61E7">
        <w:rPr>
          <w:rFonts w:ascii="Times New Roman" w:hAnsi="Times New Roman" w:cs="Times New Roman"/>
          <w:sz w:val="24"/>
          <w:szCs w:val="24"/>
          <w:lang w:val="en-US"/>
        </w:rPr>
        <w:t xml:space="preserve"> A, et al. Evidence-Based Guideline for the diagnosis and management of eosinophilic granulomatosis with polyangiitis. Nat Rev </w:t>
      </w:r>
      <w:proofErr w:type="spellStart"/>
      <w:r w:rsidRPr="002B61E7">
        <w:rPr>
          <w:rFonts w:ascii="Times New Roman" w:hAnsi="Times New Roman" w:cs="Times New Roman"/>
          <w:sz w:val="24"/>
          <w:szCs w:val="24"/>
          <w:lang w:val="en-US"/>
        </w:rPr>
        <w:t>Rheumatol</w:t>
      </w:r>
      <w:proofErr w:type="spellEnd"/>
      <w:r w:rsidRPr="002B61E7">
        <w:rPr>
          <w:rFonts w:ascii="Times New Roman" w:hAnsi="Times New Roman" w:cs="Times New Roman"/>
          <w:sz w:val="24"/>
          <w:szCs w:val="24"/>
          <w:lang w:val="en-US"/>
        </w:rPr>
        <w:t xml:space="preserve">. 2023 Jun;19(6):378-393. </w:t>
      </w:r>
      <w:proofErr w:type="spellStart"/>
      <w:r w:rsidRPr="002B61E7">
        <w:rPr>
          <w:rFonts w:ascii="Times New Roman" w:hAnsi="Times New Roman" w:cs="Times New Roman"/>
          <w:sz w:val="24"/>
          <w:szCs w:val="24"/>
          <w:lang w:val="en-US"/>
        </w:rPr>
        <w:t>doi</w:t>
      </w:r>
      <w:proofErr w:type="spellEnd"/>
      <w:r w:rsidRPr="002B61E7">
        <w:rPr>
          <w:rFonts w:ascii="Times New Roman" w:hAnsi="Times New Roman" w:cs="Times New Roman"/>
          <w:sz w:val="24"/>
          <w:szCs w:val="24"/>
          <w:lang w:val="en-US"/>
        </w:rPr>
        <w:t xml:space="preserve">: 10.1038/s41584-023-00958-w. </w:t>
      </w:r>
      <w:proofErr w:type="spellStart"/>
      <w:r w:rsidRPr="002B61E7">
        <w:rPr>
          <w:rFonts w:ascii="Times New Roman" w:hAnsi="Times New Roman" w:cs="Times New Roman"/>
          <w:sz w:val="24"/>
          <w:szCs w:val="24"/>
          <w:lang w:val="en-US"/>
        </w:rPr>
        <w:t>Epub</w:t>
      </w:r>
      <w:proofErr w:type="spellEnd"/>
      <w:r w:rsidRPr="002B61E7">
        <w:rPr>
          <w:rFonts w:ascii="Times New Roman" w:hAnsi="Times New Roman" w:cs="Times New Roman"/>
          <w:sz w:val="24"/>
          <w:szCs w:val="24"/>
          <w:lang w:val="en-US"/>
        </w:rPr>
        <w:t xml:space="preserve"> 2023 May 9. PMID: 37161084.</w:t>
      </w:r>
    </w:p>
    <w:p w14:paraId="643A98C5" w14:textId="77777777" w:rsidR="00196439" w:rsidRPr="00B41B9A" w:rsidRDefault="00196439" w:rsidP="00414032">
      <w:pPr>
        <w:pStyle w:val="a5"/>
        <w:spacing w:line="360" w:lineRule="auto"/>
        <w:jc w:val="both"/>
        <w:rPr>
          <w:rFonts w:ascii="Times New Roman" w:hAnsi="Times New Roman" w:cs="Times New Roman"/>
          <w:sz w:val="24"/>
          <w:szCs w:val="24"/>
          <w:lang w:val="en-US"/>
        </w:rPr>
      </w:pPr>
    </w:p>
    <w:p w14:paraId="1C1039AC" w14:textId="77777777" w:rsidR="002B61E7" w:rsidRPr="00B41B9A" w:rsidRDefault="002B61E7" w:rsidP="00414032">
      <w:pPr>
        <w:pStyle w:val="a5"/>
        <w:spacing w:line="360" w:lineRule="auto"/>
        <w:jc w:val="both"/>
        <w:rPr>
          <w:rFonts w:ascii="Times New Roman" w:hAnsi="Times New Roman" w:cs="Times New Roman"/>
          <w:sz w:val="24"/>
          <w:szCs w:val="24"/>
          <w:lang w:val="en-US"/>
        </w:rPr>
      </w:pPr>
    </w:p>
    <w:p w14:paraId="35812AFD" w14:textId="77777777" w:rsidR="002B61E7" w:rsidRPr="00B41B9A" w:rsidRDefault="002B61E7" w:rsidP="00414032">
      <w:pPr>
        <w:pStyle w:val="a5"/>
        <w:spacing w:line="360" w:lineRule="auto"/>
        <w:jc w:val="both"/>
        <w:rPr>
          <w:rFonts w:ascii="Times New Roman" w:hAnsi="Times New Roman" w:cs="Times New Roman"/>
          <w:sz w:val="24"/>
          <w:szCs w:val="24"/>
          <w:lang w:val="en-US"/>
        </w:rPr>
      </w:pPr>
    </w:p>
    <w:p w14:paraId="375B0BE5" w14:textId="77777777" w:rsidR="002B61E7" w:rsidRPr="00B41B9A" w:rsidRDefault="002B61E7" w:rsidP="00414032">
      <w:pPr>
        <w:pStyle w:val="a5"/>
        <w:spacing w:line="360" w:lineRule="auto"/>
        <w:jc w:val="both"/>
        <w:rPr>
          <w:rFonts w:ascii="Times New Roman" w:hAnsi="Times New Roman" w:cs="Times New Roman"/>
          <w:sz w:val="24"/>
          <w:szCs w:val="24"/>
          <w:lang w:val="en-US"/>
        </w:rPr>
      </w:pPr>
    </w:p>
    <w:p w14:paraId="3AE41DD1" w14:textId="77777777" w:rsidR="002B61E7" w:rsidRPr="00B41B9A" w:rsidRDefault="002B61E7" w:rsidP="00414032">
      <w:pPr>
        <w:pStyle w:val="a5"/>
        <w:spacing w:line="360" w:lineRule="auto"/>
        <w:jc w:val="both"/>
        <w:rPr>
          <w:rFonts w:ascii="Times New Roman" w:hAnsi="Times New Roman" w:cs="Times New Roman"/>
          <w:sz w:val="24"/>
          <w:szCs w:val="24"/>
          <w:lang w:val="en-US"/>
        </w:rPr>
      </w:pPr>
    </w:p>
    <w:p w14:paraId="5C58BBA8" w14:textId="77777777" w:rsidR="002B61E7" w:rsidRPr="00B41B9A" w:rsidRDefault="002B61E7" w:rsidP="00414032">
      <w:pPr>
        <w:pStyle w:val="a5"/>
        <w:spacing w:line="360" w:lineRule="auto"/>
        <w:jc w:val="both"/>
        <w:rPr>
          <w:rFonts w:ascii="Times New Roman" w:hAnsi="Times New Roman" w:cs="Times New Roman"/>
          <w:sz w:val="24"/>
          <w:szCs w:val="24"/>
          <w:lang w:val="en-US"/>
        </w:rPr>
      </w:pPr>
    </w:p>
    <w:p w14:paraId="532408FA" w14:textId="77777777" w:rsidR="002B61E7" w:rsidRPr="00B41B9A" w:rsidRDefault="002B61E7" w:rsidP="00414032">
      <w:pPr>
        <w:pStyle w:val="a5"/>
        <w:spacing w:line="360" w:lineRule="auto"/>
        <w:jc w:val="both"/>
        <w:rPr>
          <w:rFonts w:ascii="Times New Roman" w:hAnsi="Times New Roman" w:cs="Times New Roman"/>
          <w:sz w:val="24"/>
          <w:szCs w:val="24"/>
          <w:lang w:val="en-US"/>
        </w:rPr>
      </w:pPr>
    </w:p>
    <w:p w14:paraId="28793CB5" w14:textId="77777777" w:rsidR="002B61E7" w:rsidRPr="00B41B9A" w:rsidRDefault="002B61E7" w:rsidP="00414032">
      <w:pPr>
        <w:pStyle w:val="a5"/>
        <w:spacing w:line="360" w:lineRule="auto"/>
        <w:jc w:val="both"/>
        <w:rPr>
          <w:rFonts w:ascii="Times New Roman" w:hAnsi="Times New Roman" w:cs="Times New Roman"/>
          <w:sz w:val="24"/>
          <w:szCs w:val="24"/>
          <w:lang w:val="en-US"/>
        </w:rPr>
      </w:pPr>
    </w:p>
    <w:p w14:paraId="4E1AB615" w14:textId="77777777" w:rsidR="002B61E7" w:rsidRPr="00B41B9A" w:rsidRDefault="002B61E7" w:rsidP="00414032">
      <w:pPr>
        <w:pStyle w:val="a5"/>
        <w:spacing w:line="360" w:lineRule="auto"/>
        <w:jc w:val="both"/>
        <w:rPr>
          <w:rFonts w:ascii="Times New Roman" w:hAnsi="Times New Roman" w:cs="Times New Roman"/>
          <w:sz w:val="24"/>
          <w:szCs w:val="24"/>
          <w:lang w:val="en-US"/>
        </w:rPr>
      </w:pPr>
    </w:p>
    <w:p w14:paraId="71C824A9" w14:textId="77777777" w:rsidR="002B61E7" w:rsidRPr="00B41B9A" w:rsidRDefault="002B61E7" w:rsidP="00414032">
      <w:pPr>
        <w:pStyle w:val="a5"/>
        <w:spacing w:line="360" w:lineRule="auto"/>
        <w:jc w:val="both"/>
        <w:rPr>
          <w:rFonts w:ascii="Times New Roman" w:hAnsi="Times New Roman" w:cs="Times New Roman"/>
          <w:sz w:val="24"/>
          <w:szCs w:val="24"/>
          <w:lang w:val="en-US"/>
        </w:rPr>
      </w:pPr>
    </w:p>
    <w:p w14:paraId="263349DA" w14:textId="77777777" w:rsidR="002B61E7" w:rsidRPr="00B41B9A" w:rsidRDefault="002B61E7" w:rsidP="00414032">
      <w:pPr>
        <w:pStyle w:val="a5"/>
        <w:spacing w:line="360" w:lineRule="auto"/>
        <w:jc w:val="both"/>
        <w:rPr>
          <w:rFonts w:ascii="Times New Roman" w:hAnsi="Times New Roman" w:cs="Times New Roman"/>
          <w:sz w:val="24"/>
          <w:szCs w:val="24"/>
          <w:lang w:val="en-US"/>
        </w:rPr>
      </w:pPr>
    </w:p>
    <w:p w14:paraId="18A4FDC0" w14:textId="77777777" w:rsidR="002B61E7" w:rsidRPr="00B41B9A" w:rsidRDefault="002B61E7" w:rsidP="00414032">
      <w:pPr>
        <w:pStyle w:val="a5"/>
        <w:spacing w:line="360" w:lineRule="auto"/>
        <w:jc w:val="both"/>
        <w:rPr>
          <w:rFonts w:ascii="Times New Roman" w:hAnsi="Times New Roman" w:cs="Times New Roman"/>
          <w:sz w:val="24"/>
          <w:szCs w:val="24"/>
          <w:lang w:val="en-US"/>
        </w:rPr>
      </w:pPr>
    </w:p>
    <w:p w14:paraId="0CA76227" w14:textId="77777777" w:rsidR="002B61E7" w:rsidRPr="00B41B9A" w:rsidRDefault="002B61E7" w:rsidP="00414032">
      <w:pPr>
        <w:pStyle w:val="a5"/>
        <w:spacing w:line="360" w:lineRule="auto"/>
        <w:jc w:val="both"/>
        <w:rPr>
          <w:rFonts w:ascii="Times New Roman" w:hAnsi="Times New Roman" w:cs="Times New Roman"/>
          <w:sz w:val="24"/>
          <w:szCs w:val="24"/>
          <w:lang w:val="en-US"/>
        </w:rPr>
      </w:pPr>
    </w:p>
    <w:p w14:paraId="0C6D3CE0" w14:textId="77777777" w:rsidR="002B61E7" w:rsidRPr="00B41B9A" w:rsidRDefault="002B61E7" w:rsidP="00414032">
      <w:pPr>
        <w:pStyle w:val="a5"/>
        <w:spacing w:line="360" w:lineRule="auto"/>
        <w:jc w:val="both"/>
        <w:rPr>
          <w:rFonts w:ascii="Times New Roman" w:hAnsi="Times New Roman" w:cs="Times New Roman"/>
          <w:sz w:val="24"/>
          <w:szCs w:val="24"/>
          <w:lang w:val="en-US"/>
        </w:rPr>
      </w:pPr>
    </w:p>
    <w:p w14:paraId="55C51485" w14:textId="77777777" w:rsidR="002B61E7" w:rsidRPr="00B41B9A" w:rsidRDefault="002B61E7" w:rsidP="00414032">
      <w:pPr>
        <w:pStyle w:val="a5"/>
        <w:spacing w:line="360" w:lineRule="auto"/>
        <w:jc w:val="both"/>
        <w:rPr>
          <w:rFonts w:ascii="Times New Roman" w:hAnsi="Times New Roman" w:cs="Times New Roman"/>
          <w:color w:val="000000"/>
          <w:sz w:val="24"/>
          <w:szCs w:val="24"/>
          <w:lang w:val="en-US"/>
        </w:rPr>
      </w:pPr>
    </w:p>
    <w:p w14:paraId="235DB9B8" w14:textId="77777777" w:rsidR="00196439" w:rsidRPr="002B61E7" w:rsidRDefault="00196439" w:rsidP="00414032">
      <w:pPr>
        <w:pStyle w:val="a5"/>
        <w:spacing w:line="360" w:lineRule="auto"/>
        <w:jc w:val="both"/>
        <w:rPr>
          <w:rFonts w:ascii="Times New Roman" w:hAnsi="Times New Roman" w:cs="Times New Roman"/>
          <w:color w:val="000000"/>
          <w:sz w:val="24"/>
          <w:szCs w:val="24"/>
          <w:lang w:val="en-US"/>
        </w:rPr>
      </w:pPr>
    </w:p>
    <w:p w14:paraId="71272080" w14:textId="77777777" w:rsidR="00196439" w:rsidRPr="002B61E7" w:rsidRDefault="00196439" w:rsidP="00414032">
      <w:pPr>
        <w:pStyle w:val="a5"/>
        <w:spacing w:line="360" w:lineRule="auto"/>
        <w:jc w:val="both"/>
        <w:rPr>
          <w:rFonts w:ascii="Times New Roman" w:hAnsi="Times New Roman" w:cs="Times New Roman"/>
          <w:color w:val="000000"/>
          <w:sz w:val="24"/>
          <w:szCs w:val="24"/>
          <w:lang w:val="en-US"/>
        </w:rPr>
      </w:pPr>
    </w:p>
    <w:p w14:paraId="7B22ED20" w14:textId="77777777" w:rsidR="00C60FCC" w:rsidRPr="002B61E7" w:rsidRDefault="00C60FCC" w:rsidP="00414032">
      <w:pPr>
        <w:pStyle w:val="a5"/>
        <w:spacing w:line="360" w:lineRule="auto"/>
        <w:jc w:val="both"/>
        <w:rPr>
          <w:rFonts w:ascii="Times New Roman" w:hAnsi="Times New Roman" w:cs="Times New Roman"/>
          <w:b/>
          <w:bCs/>
          <w:sz w:val="24"/>
          <w:szCs w:val="24"/>
          <w:lang w:val="en-US"/>
        </w:rPr>
      </w:pPr>
    </w:p>
    <w:p w14:paraId="5C086EC5" w14:textId="77777777" w:rsidR="00C60FCC" w:rsidRPr="002B61E7" w:rsidRDefault="00C60FCC" w:rsidP="00414032">
      <w:pPr>
        <w:pStyle w:val="a5"/>
        <w:spacing w:line="360" w:lineRule="auto"/>
        <w:jc w:val="both"/>
        <w:rPr>
          <w:rFonts w:ascii="Times New Roman" w:hAnsi="Times New Roman" w:cs="Times New Roman"/>
          <w:b/>
          <w:bCs/>
          <w:sz w:val="24"/>
          <w:szCs w:val="24"/>
          <w:lang w:val="en-US"/>
        </w:rPr>
      </w:pPr>
    </w:p>
    <w:p w14:paraId="5132EB2B" w14:textId="77777777" w:rsidR="00C60FCC" w:rsidRPr="002B61E7" w:rsidRDefault="00C60FCC" w:rsidP="00414032">
      <w:pPr>
        <w:pStyle w:val="a5"/>
        <w:spacing w:line="360" w:lineRule="auto"/>
        <w:jc w:val="both"/>
        <w:rPr>
          <w:rFonts w:ascii="Times New Roman" w:hAnsi="Times New Roman" w:cs="Times New Roman"/>
          <w:b/>
          <w:bCs/>
          <w:sz w:val="24"/>
          <w:szCs w:val="24"/>
          <w:lang w:val="en-US"/>
        </w:rPr>
      </w:pPr>
    </w:p>
    <w:p w14:paraId="7D23925F" w14:textId="77777777" w:rsidR="00C60FCC" w:rsidRPr="002B61E7" w:rsidRDefault="00C60FCC" w:rsidP="00414032">
      <w:pPr>
        <w:pStyle w:val="a5"/>
        <w:spacing w:line="360" w:lineRule="auto"/>
        <w:jc w:val="both"/>
        <w:rPr>
          <w:rFonts w:ascii="Times New Roman" w:hAnsi="Times New Roman" w:cs="Times New Roman"/>
          <w:b/>
          <w:bCs/>
          <w:sz w:val="24"/>
          <w:szCs w:val="24"/>
          <w:lang w:val="en-US"/>
        </w:rPr>
      </w:pPr>
    </w:p>
    <w:p w14:paraId="6E25E966" w14:textId="77777777" w:rsidR="00C60FCC" w:rsidRPr="002B61E7" w:rsidRDefault="00C60FCC" w:rsidP="00414032">
      <w:pPr>
        <w:pStyle w:val="a5"/>
        <w:spacing w:line="360" w:lineRule="auto"/>
        <w:jc w:val="both"/>
        <w:rPr>
          <w:rFonts w:ascii="Times New Roman" w:hAnsi="Times New Roman" w:cs="Times New Roman"/>
          <w:b/>
          <w:bCs/>
          <w:sz w:val="24"/>
          <w:szCs w:val="24"/>
          <w:lang w:val="en-US"/>
        </w:rPr>
      </w:pPr>
    </w:p>
    <w:p w14:paraId="743BEB7B" w14:textId="77777777" w:rsidR="00C60FCC" w:rsidRPr="002B61E7" w:rsidRDefault="00C60FCC" w:rsidP="00414032">
      <w:pPr>
        <w:pStyle w:val="a5"/>
        <w:spacing w:line="360" w:lineRule="auto"/>
        <w:jc w:val="both"/>
        <w:rPr>
          <w:rFonts w:ascii="Times New Roman" w:hAnsi="Times New Roman" w:cs="Times New Roman"/>
          <w:b/>
          <w:bCs/>
          <w:sz w:val="24"/>
          <w:szCs w:val="24"/>
          <w:lang w:val="en-US"/>
        </w:rPr>
      </w:pPr>
    </w:p>
    <w:p w14:paraId="72928524" w14:textId="77777777" w:rsidR="00C60FCC" w:rsidRPr="002B61E7" w:rsidRDefault="00C60FCC" w:rsidP="00414032">
      <w:pPr>
        <w:pStyle w:val="a5"/>
        <w:spacing w:line="360" w:lineRule="auto"/>
        <w:jc w:val="both"/>
        <w:rPr>
          <w:rFonts w:ascii="Times New Roman" w:hAnsi="Times New Roman" w:cs="Times New Roman"/>
          <w:b/>
          <w:bCs/>
          <w:sz w:val="24"/>
          <w:szCs w:val="24"/>
          <w:lang w:val="en-US"/>
        </w:rPr>
      </w:pPr>
    </w:p>
    <w:p w14:paraId="05287AB4" w14:textId="77777777" w:rsidR="00C60FCC" w:rsidRPr="002B61E7" w:rsidRDefault="00C60FCC" w:rsidP="00C60FCC">
      <w:pPr>
        <w:spacing w:line="360" w:lineRule="auto"/>
        <w:jc w:val="both"/>
        <w:rPr>
          <w:rFonts w:ascii="Times New Roman" w:hAnsi="Times New Roman" w:cs="Times New Roman"/>
          <w:b/>
          <w:bCs/>
          <w:sz w:val="24"/>
          <w:szCs w:val="24"/>
          <w:lang w:val="en-US"/>
        </w:rPr>
      </w:pPr>
    </w:p>
    <w:p w14:paraId="5563D3F7" w14:textId="207860B7" w:rsidR="00196439" w:rsidRPr="0029111E" w:rsidRDefault="00196439" w:rsidP="00414032">
      <w:pPr>
        <w:pStyle w:val="a5"/>
        <w:spacing w:line="360" w:lineRule="auto"/>
        <w:jc w:val="both"/>
        <w:rPr>
          <w:rFonts w:ascii="Times New Roman" w:hAnsi="Times New Roman" w:cs="Times New Roman"/>
          <w:b/>
          <w:bCs/>
          <w:sz w:val="28"/>
          <w:szCs w:val="28"/>
        </w:rPr>
      </w:pPr>
      <w:r w:rsidRPr="00196439">
        <w:rPr>
          <w:rFonts w:ascii="Times New Roman" w:hAnsi="Times New Roman" w:cs="Times New Roman"/>
          <w:b/>
          <w:bCs/>
          <w:sz w:val="24"/>
          <w:szCs w:val="24"/>
        </w:rPr>
        <w:t>Рисунок 1.</w:t>
      </w:r>
      <w:r w:rsidRPr="00196439">
        <w:t xml:space="preserve"> </w:t>
      </w:r>
      <w:r w:rsidRPr="0029111E">
        <w:rPr>
          <w:rFonts w:ascii="Times New Roman" w:hAnsi="Times New Roman" w:cs="Times New Roman"/>
          <w:sz w:val="24"/>
          <w:szCs w:val="24"/>
        </w:rPr>
        <w:t xml:space="preserve">Данные КТ ППН </w:t>
      </w:r>
      <w:r w:rsidR="0029111E">
        <w:rPr>
          <w:rFonts w:ascii="Times New Roman" w:hAnsi="Times New Roman" w:cs="Times New Roman"/>
          <w:sz w:val="24"/>
          <w:szCs w:val="24"/>
        </w:rPr>
        <w:t>пациент</w:t>
      </w:r>
      <w:r w:rsidR="00C60FCC">
        <w:rPr>
          <w:rFonts w:ascii="Times New Roman" w:hAnsi="Times New Roman" w:cs="Times New Roman"/>
          <w:sz w:val="24"/>
          <w:szCs w:val="24"/>
        </w:rPr>
        <w:t>а</w:t>
      </w:r>
      <w:r w:rsidR="0029111E">
        <w:rPr>
          <w:rFonts w:ascii="Times New Roman" w:hAnsi="Times New Roman" w:cs="Times New Roman"/>
          <w:sz w:val="24"/>
          <w:szCs w:val="24"/>
        </w:rPr>
        <w:t xml:space="preserve"> Ф</w:t>
      </w:r>
      <w:r w:rsidR="00C60FCC">
        <w:rPr>
          <w:rFonts w:ascii="Times New Roman" w:hAnsi="Times New Roman" w:cs="Times New Roman"/>
          <w:sz w:val="24"/>
          <w:szCs w:val="24"/>
        </w:rPr>
        <w:t>.</w:t>
      </w:r>
      <w:r w:rsidR="0029111E">
        <w:rPr>
          <w:rFonts w:ascii="Times New Roman" w:hAnsi="Times New Roman" w:cs="Times New Roman"/>
          <w:sz w:val="24"/>
          <w:szCs w:val="24"/>
        </w:rPr>
        <w:t xml:space="preserve">: А – до терапии дупилумабом, Б – через 12 месяцев терапии </w:t>
      </w:r>
      <w:r w:rsidR="00C60FCC">
        <w:rPr>
          <w:rFonts w:ascii="Times New Roman" w:hAnsi="Times New Roman" w:cs="Times New Roman"/>
          <w:sz w:val="24"/>
          <w:szCs w:val="24"/>
        </w:rPr>
        <w:t>дупилумабом</w:t>
      </w:r>
      <w:r w:rsidRPr="0029111E">
        <w:rPr>
          <w:rFonts w:ascii="Times New Roman" w:hAnsi="Times New Roman" w:cs="Times New Roman"/>
          <w:sz w:val="24"/>
          <w:szCs w:val="24"/>
        </w:rPr>
        <w:t xml:space="preserve">. </w:t>
      </w:r>
      <w:r w:rsidR="00C60FCC">
        <w:rPr>
          <w:rFonts w:ascii="Times New Roman" w:hAnsi="Times New Roman" w:cs="Times New Roman"/>
          <w:sz w:val="24"/>
          <w:szCs w:val="24"/>
        </w:rPr>
        <w:t>Наблюдается уменьшение</w:t>
      </w:r>
      <w:r w:rsidRPr="0029111E">
        <w:rPr>
          <w:rFonts w:ascii="Times New Roman" w:hAnsi="Times New Roman" w:cs="Times New Roman"/>
          <w:sz w:val="24"/>
          <w:szCs w:val="24"/>
        </w:rPr>
        <w:t xml:space="preserve"> тотально</w:t>
      </w:r>
      <w:r w:rsidR="00C60FCC">
        <w:rPr>
          <w:rFonts w:ascii="Times New Roman" w:hAnsi="Times New Roman" w:cs="Times New Roman"/>
          <w:sz w:val="24"/>
          <w:szCs w:val="24"/>
        </w:rPr>
        <w:t>го</w:t>
      </w:r>
      <w:r w:rsidRPr="0029111E">
        <w:rPr>
          <w:rFonts w:ascii="Times New Roman" w:hAnsi="Times New Roman" w:cs="Times New Roman"/>
          <w:sz w:val="24"/>
          <w:szCs w:val="24"/>
        </w:rPr>
        <w:t xml:space="preserve"> заполнени</w:t>
      </w:r>
      <w:r w:rsidR="00C60FCC">
        <w:rPr>
          <w:rFonts w:ascii="Times New Roman" w:hAnsi="Times New Roman" w:cs="Times New Roman"/>
          <w:sz w:val="24"/>
          <w:szCs w:val="24"/>
        </w:rPr>
        <w:t>я</w:t>
      </w:r>
      <w:r w:rsidRPr="0029111E">
        <w:rPr>
          <w:rFonts w:ascii="Times New Roman" w:hAnsi="Times New Roman" w:cs="Times New Roman"/>
          <w:sz w:val="24"/>
          <w:szCs w:val="24"/>
        </w:rPr>
        <w:t xml:space="preserve"> ППН полипозными массами, </w:t>
      </w:r>
      <w:r w:rsidR="00C60FCC">
        <w:rPr>
          <w:rFonts w:ascii="Times New Roman" w:hAnsi="Times New Roman" w:cs="Times New Roman"/>
          <w:sz w:val="24"/>
          <w:szCs w:val="24"/>
        </w:rPr>
        <w:t xml:space="preserve">появляется </w:t>
      </w:r>
      <w:proofErr w:type="spellStart"/>
      <w:r w:rsidR="00C60FCC">
        <w:rPr>
          <w:rFonts w:ascii="Times New Roman" w:hAnsi="Times New Roman" w:cs="Times New Roman"/>
          <w:sz w:val="24"/>
          <w:szCs w:val="24"/>
        </w:rPr>
        <w:t>пневматизация</w:t>
      </w:r>
      <w:proofErr w:type="spellEnd"/>
      <w:r w:rsidR="00C60FCC">
        <w:rPr>
          <w:rFonts w:ascii="Times New Roman" w:hAnsi="Times New Roman" w:cs="Times New Roman"/>
          <w:sz w:val="24"/>
          <w:szCs w:val="24"/>
        </w:rPr>
        <w:t>. Особенно отчетливо вышеуказанные изменения определяются в левой верхнечелюстной пазухе</w:t>
      </w:r>
      <w:r w:rsidR="006A633F">
        <w:rPr>
          <w:rFonts w:ascii="Times New Roman" w:hAnsi="Times New Roman" w:cs="Times New Roman"/>
          <w:sz w:val="24"/>
          <w:szCs w:val="24"/>
        </w:rPr>
        <w:t xml:space="preserve"> (стрелка).</w:t>
      </w:r>
    </w:p>
    <w:p w14:paraId="0DCB4B80" w14:textId="232D975F" w:rsidR="00196439" w:rsidRPr="0029111E" w:rsidRDefault="00C60FCC" w:rsidP="00414032">
      <w:pPr>
        <w:pStyle w:val="a5"/>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w:t>
      </w:r>
    </w:p>
    <w:p w14:paraId="10F62AD3" w14:textId="1B78E618" w:rsidR="00196439" w:rsidRDefault="00C60FCC" w:rsidP="00414032">
      <w:pPr>
        <w:pStyle w:val="a5"/>
        <w:spacing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drawing>
          <wp:inline distT="0" distB="0" distL="0" distR="0" wp14:anchorId="10BF796E" wp14:editId="60B9A7D9">
            <wp:extent cx="1876746" cy="2236470"/>
            <wp:effectExtent l="0" t="0" r="9525" b="0"/>
            <wp:docPr id="14320588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8550" cy="2250537"/>
                    </a:xfrm>
                    <a:prstGeom prst="rect">
                      <a:avLst/>
                    </a:prstGeom>
                    <a:noFill/>
                    <a:ln>
                      <a:noFill/>
                    </a:ln>
                  </pic:spPr>
                </pic:pic>
              </a:graphicData>
            </a:graphic>
          </wp:inline>
        </w:drawing>
      </w:r>
    </w:p>
    <w:p w14:paraId="722D8CD5" w14:textId="4F502D62" w:rsidR="00196439" w:rsidRDefault="00196439" w:rsidP="00414032">
      <w:pPr>
        <w:pStyle w:val="a5"/>
        <w:spacing w:line="360" w:lineRule="auto"/>
        <w:jc w:val="both"/>
        <w:rPr>
          <w:rFonts w:ascii="Times New Roman" w:hAnsi="Times New Roman" w:cs="Times New Roman"/>
          <w:color w:val="000000"/>
          <w:sz w:val="24"/>
          <w:szCs w:val="24"/>
        </w:rPr>
      </w:pPr>
    </w:p>
    <w:p w14:paraId="00BFA78D" w14:textId="77777777" w:rsidR="00C60FCC" w:rsidRDefault="00C60FCC" w:rsidP="00C60FCC">
      <w:pPr>
        <w:pStyle w:val="a5"/>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w:t>
      </w:r>
    </w:p>
    <w:p w14:paraId="2C45EDCD" w14:textId="7F087C9F" w:rsidR="00196439" w:rsidRPr="00C60FCC" w:rsidRDefault="006A633F" w:rsidP="00C60FCC">
      <w:pPr>
        <w:pStyle w:val="a5"/>
        <w:spacing w:line="360" w:lineRule="auto"/>
        <w:jc w:val="both"/>
        <w:rPr>
          <w:rFonts w:ascii="Times New Roman" w:hAnsi="Times New Roman" w:cs="Times New Roman"/>
          <w:color w:val="000000"/>
          <w:sz w:val="24"/>
          <w:szCs w:val="24"/>
        </w:rPr>
      </w:pPr>
      <w:r>
        <w:rPr>
          <w:noProof/>
          <w:lang w:eastAsia="ru-RU"/>
        </w:rPr>
        <mc:AlternateContent>
          <mc:Choice Requires="wps">
            <w:drawing>
              <wp:anchor distT="0" distB="0" distL="114300" distR="114300" simplePos="0" relativeHeight="251659264" behindDoc="0" locked="0" layoutInCell="1" allowOverlap="1" wp14:anchorId="03A1EA1F" wp14:editId="73575213">
                <wp:simplePos x="0" y="0"/>
                <wp:positionH relativeFrom="column">
                  <wp:posOffset>1671955</wp:posOffset>
                </wp:positionH>
                <wp:positionV relativeFrom="paragraph">
                  <wp:posOffset>789479</wp:posOffset>
                </wp:positionV>
                <wp:extent cx="181807" cy="126271"/>
                <wp:effectExtent l="27940" t="0" r="36830" b="17780"/>
                <wp:wrapNone/>
                <wp:docPr id="549142150" name="Стрелка: вправо 3"/>
                <wp:cNvGraphicFramePr/>
                <a:graphic xmlns:a="http://schemas.openxmlformats.org/drawingml/2006/main">
                  <a:graphicData uri="http://schemas.microsoft.com/office/word/2010/wordprocessingShape">
                    <wps:wsp>
                      <wps:cNvSpPr/>
                      <wps:spPr>
                        <a:xfrm rot="13895200">
                          <a:off x="0" y="0"/>
                          <a:ext cx="181807" cy="126271"/>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6EF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26" type="#_x0000_t13" style="position:absolute;margin-left:131.65pt;margin-top:62.15pt;width:14.3pt;height:9.95pt;rotation:-841569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" adj="14099" fillcolor="white [3201]" strokecolor="black [3213]" strokeweight="1pt"/>
            </w:pict>
          </mc:Fallback>
        </mc:AlternateContent>
      </w:r>
      <w:r w:rsidR="00C60FCC">
        <w:rPr>
          <w:noProof/>
          <w:lang w:eastAsia="ru-RU"/>
        </w:rPr>
        <w:drawing>
          <wp:anchor distT="0" distB="0" distL="114300" distR="114300" simplePos="0" relativeHeight="251658240" behindDoc="1" locked="0" layoutInCell="1" allowOverlap="1" wp14:anchorId="59AA32AB" wp14:editId="1A0D515B">
            <wp:simplePos x="0" y="0"/>
            <wp:positionH relativeFrom="column">
              <wp:posOffset>509542</wp:posOffset>
            </wp:positionH>
            <wp:positionV relativeFrom="paragraph">
              <wp:posOffset>40005</wp:posOffset>
            </wp:positionV>
            <wp:extent cx="1774825" cy="2236470"/>
            <wp:effectExtent l="0" t="0" r="0" b="0"/>
            <wp:wrapNone/>
            <wp:docPr id="101471826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4825" cy="22364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96439" w:rsidRPr="00C60FCC" w:rsidSect="00A27EB7">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43130"/>
    <w:multiLevelType w:val="hybridMultilevel"/>
    <w:tmpl w:val="FF2E50B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0391DD1"/>
    <w:multiLevelType w:val="hybridMultilevel"/>
    <w:tmpl w:val="8BAA985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9787884"/>
    <w:multiLevelType w:val="hybridMultilevel"/>
    <w:tmpl w:val="BB1468E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D15"/>
    <w:rsid w:val="00006E19"/>
    <w:rsid w:val="00024CA0"/>
    <w:rsid w:val="00033BA5"/>
    <w:rsid w:val="00036117"/>
    <w:rsid w:val="0003763F"/>
    <w:rsid w:val="00061414"/>
    <w:rsid w:val="000B12C5"/>
    <w:rsid w:val="000D1D93"/>
    <w:rsid w:val="000F03A2"/>
    <w:rsid w:val="000F2B55"/>
    <w:rsid w:val="000F4002"/>
    <w:rsid w:val="00112365"/>
    <w:rsid w:val="00122082"/>
    <w:rsid w:val="00131F59"/>
    <w:rsid w:val="0016589F"/>
    <w:rsid w:val="00187CEA"/>
    <w:rsid w:val="00196439"/>
    <w:rsid w:val="001A1191"/>
    <w:rsid w:val="001A7AE0"/>
    <w:rsid w:val="001C3121"/>
    <w:rsid w:val="001C5540"/>
    <w:rsid w:val="002002EC"/>
    <w:rsid w:val="002100C6"/>
    <w:rsid w:val="00232B3C"/>
    <w:rsid w:val="00242DA2"/>
    <w:rsid w:val="0029111E"/>
    <w:rsid w:val="002A4A77"/>
    <w:rsid w:val="002B61E7"/>
    <w:rsid w:val="002E38EE"/>
    <w:rsid w:val="002F4D0C"/>
    <w:rsid w:val="0031015B"/>
    <w:rsid w:val="00320A48"/>
    <w:rsid w:val="0033126E"/>
    <w:rsid w:val="00341EA2"/>
    <w:rsid w:val="003428EE"/>
    <w:rsid w:val="0034731E"/>
    <w:rsid w:val="00357076"/>
    <w:rsid w:val="00372486"/>
    <w:rsid w:val="003A2D6E"/>
    <w:rsid w:val="003B1E8E"/>
    <w:rsid w:val="003C4CAD"/>
    <w:rsid w:val="003D1E4C"/>
    <w:rsid w:val="00410965"/>
    <w:rsid w:val="00414032"/>
    <w:rsid w:val="004D38C7"/>
    <w:rsid w:val="004E0D15"/>
    <w:rsid w:val="00515C34"/>
    <w:rsid w:val="00544988"/>
    <w:rsid w:val="00547D93"/>
    <w:rsid w:val="00584146"/>
    <w:rsid w:val="00595FAE"/>
    <w:rsid w:val="005973BF"/>
    <w:rsid w:val="005D1B8B"/>
    <w:rsid w:val="005E5FF9"/>
    <w:rsid w:val="00611CF3"/>
    <w:rsid w:val="006426A9"/>
    <w:rsid w:val="006434B9"/>
    <w:rsid w:val="00647778"/>
    <w:rsid w:val="00652C92"/>
    <w:rsid w:val="006701D0"/>
    <w:rsid w:val="00691A65"/>
    <w:rsid w:val="006972E8"/>
    <w:rsid w:val="006A633F"/>
    <w:rsid w:val="006B6D18"/>
    <w:rsid w:val="006C46FC"/>
    <w:rsid w:val="006D46EB"/>
    <w:rsid w:val="00703570"/>
    <w:rsid w:val="00722237"/>
    <w:rsid w:val="00724995"/>
    <w:rsid w:val="00764AED"/>
    <w:rsid w:val="007868A7"/>
    <w:rsid w:val="007A71B9"/>
    <w:rsid w:val="007F02D0"/>
    <w:rsid w:val="007F0B5A"/>
    <w:rsid w:val="008234C4"/>
    <w:rsid w:val="00830B7E"/>
    <w:rsid w:val="00842468"/>
    <w:rsid w:val="008644A7"/>
    <w:rsid w:val="0086748B"/>
    <w:rsid w:val="008B040C"/>
    <w:rsid w:val="008E36B9"/>
    <w:rsid w:val="008E5683"/>
    <w:rsid w:val="00901563"/>
    <w:rsid w:val="009019FE"/>
    <w:rsid w:val="009263D6"/>
    <w:rsid w:val="00954723"/>
    <w:rsid w:val="009713E7"/>
    <w:rsid w:val="009A2A1F"/>
    <w:rsid w:val="009B5FAA"/>
    <w:rsid w:val="009F4015"/>
    <w:rsid w:val="00A146EF"/>
    <w:rsid w:val="00A27EB7"/>
    <w:rsid w:val="00A74233"/>
    <w:rsid w:val="00A82CB5"/>
    <w:rsid w:val="00AF3A46"/>
    <w:rsid w:val="00B20FB8"/>
    <w:rsid w:val="00B41B9A"/>
    <w:rsid w:val="00B425A1"/>
    <w:rsid w:val="00B42940"/>
    <w:rsid w:val="00B4478B"/>
    <w:rsid w:val="00B455F0"/>
    <w:rsid w:val="00B701A2"/>
    <w:rsid w:val="00B8083F"/>
    <w:rsid w:val="00BA71D9"/>
    <w:rsid w:val="00BB1D18"/>
    <w:rsid w:val="00BC16E6"/>
    <w:rsid w:val="00BD08A6"/>
    <w:rsid w:val="00BD5785"/>
    <w:rsid w:val="00BE0471"/>
    <w:rsid w:val="00BF2D06"/>
    <w:rsid w:val="00C03B0B"/>
    <w:rsid w:val="00C11353"/>
    <w:rsid w:val="00C1604D"/>
    <w:rsid w:val="00C23FC2"/>
    <w:rsid w:val="00C52DFD"/>
    <w:rsid w:val="00C60FCC"/>
    <w:rsid w:val="00C74F9A"/>
    <w:rsid w:val="00C952CB"/>
    <w:rsid w:val="00CB639E"/>
    <w:rsid w:val="00CE79A2"/>
    <w:rsid w:val="00D000F5"/>
    <w:rsid w:val="00D03521"/>
    <w:rsid w:val="00D16326"/>
    <w:rsid w:val="00D30746"/>
    <w:rsid w:val="00D4211A"/>
    <w:rsid w:val="00D43732"/>
    <w:rsid w:val="00D67EAA"/>
    <w:rsid w:val="00D924D6"/>
    <w:rsid w:val="00DA022D"/>
    <w:rsid w:val="00DE2E8E"/>
    <w:rsid w:val="00DE4798"/>
    <w:rsid w:val="00DE6FE6"/>
    <w:rsid w:val="00E0764B"/>
    <w:rsid w:val="00E1275A"/>
    <w:rsid w:val="00E252E2"/>
    <w:rsid w:val="00E73B61"/>
    <w:rsid w:val="00E95D2B"/>
    <w:rsid w:val="00EA125E"/>
    <w:rsid w:val="00EA6A46"/>
    <w:rsid w:val="00EB2115"/>
    <w:rsid w:val="00EC7A44"/>
    <w:rsid w:val="00ED0A87"/>
    <w:rsid w:val="00F03E49"/>
    <w:rsid w:val="00F105FC"/>
    <w:rsid w:val="00F1524B"/>
    <w:rsid w:val="00F208F7"/>
    <w:rsid w:val="00F3608B"/>
    <w:rsid w:val="00F376F6"/>
    <w:rsid w:val="00F8671E"/>
    <w:rsid w:val="00F91FF0"/>
    <w:rsid w:val="00F9490A"/>
    <w:rsid w:val="00F94A12"/>
    <w:rsid w:val="00FC07E7"/>
    <w:rsid w:val="00FE271F"/>
    <w:rsid w:val="00FE5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E418"/>
  <w15:docId w15:val="{59336F59-D82A-4740-98F6-80EC43AD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30B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083F"/>
    <w:rPr>
      <w:color w:val="0563C1" w:themeColor="hyperlink"/>
      <w:u w:val="single"/>
    </w:rPr>
  </w:style>
  <w:style w:type="character" w:customStyle="1" w:styleId="UnresolvedMention1">
    <w:name w:val="Unresolved Mention1"/>
    <w:basedOn w:val="a0"/>
    <w:uiPriority w:val="99"/>
    <w:semiHidden/>
    <w:unhideWhenUsed/>
    <w:rsid w:val="00B8083F"/>
    <w:rPr>
      <w:color w:val="605E5C"/>
      <w:shd w:val="clear" w:color="auto" w:fill="E1DFDD"/>
    </w:rPr>
  </w:style>
  <w:style w:type="character" w:styleId="a4">
    <w:name w:val="FollowedHyperlink"/>
    <w:basedOn w:val="a0"/>
    <w:uiPriority w:val="99"/>
    <w:semiHidden/>
    <w:unhideWhenUsed/>
    <w:rsid w:val="00FE5806"/>
    <w:rPr>
      <w:color w:val="954F72" w:themeColor="followedHyperlink"/>
      <w:u w:val="single"/>
    </w:rPr>
  </w:style>
  <w:style w:type="character" w:customStyle="1" w:styleId="10">
    <w:name w:val="Заголовок 1 Знак"/>
    <w:basedOn w:val="a0"/>
    <w:link w:val="1"/>
    <w:uiPriority w:val="9"/>
    <w:rsid w:val="00830B7E"/>
    <w:rPr>
      <w:rFonts w:asciiTheme="majorHAnsi" w:eastAsiaTheme="majorEastAsia" w:hAnsiTheme="majorHAnsi" w:cstheme="majorBidi"/>
      <w:color w:val="2F5496" w:themeColor="accent1" w:themeShade="BF"/>
      <w:sz w:val="32"/>
      <w:szCs w:val="32"/>
    </w:rPr>
  </w:style>
  <w:style w:type="paragraph" w:styleId="a5">
    <w:name w:val="List Paragraph"/>
    <w:basedOn w:val="a"/>
    <w:uiPriority w:val="34"/>
    <w:qFormat/>
    <w:rsid w:val="00BF2D06"/>
    <w:pPr>
      <w:ind w:left="720"/>
      <w:contextualSpacing/>
    </w:pPr>
  </w:style>
  <w:style w:type="paragraph" w:styleId="a6">
    <w:name w:val="Balloon Text"/>
    <w:basedOn w:val="a"/>
    <w:link w:val="a7"/>
    <w:uiPriority w:val="99"/>
    <w:semiHidden/>
    <w:unhideWhenUsed/>
    <w:rsid w:val="00D163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63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574591">
      <w:bodyDiv w:val="1"/>
      <w:marLeft w:val="0"/>
      <w:marRight w:val="0"/>
      <w:marTop w:val="0"/>
      <w:marBottom w:val="0"/>
      <w:divBdr>
        <w:top w:val="none" w:sz="0" w:space="0" w:color="auto"/>
        <w:left w:val="none" w:sz="0" w:space="0" w:color="auto"/>
        <w:bottom w:val="none" w:sz="0" w:space="0" w:color="auto"/>
        <w:right w:val="none" w:sz="0" w:space="0" w:color="auto"/>
      </w:divBdr>
      <w:divsChild>
        <w:div w:id="1681662879">
          <w:marLeft w:val="0"/>
          <w:marRight w:val="0"/>
          <w:marTop w:val="0"/>
          <w:marBottom w:val="0"/>
          <w:divBdr>
            <w:top w:val="none" w:sz="0" w:space="0" w:color="auto"/>
            <w:left w:val="none" w:sz="0" w:space="0" w:color="auto"/>
            <w:bottom w:val="none" w:sz="0" w:space="0" w:color="auto"/>
            <w:right w:val="none" w:sz="0" w:space="0" w:color="auto"/>
          </w:divBdr>
        </w:div>
        <w:div w:id="298077503">
          <w:marLeft w:val="0"/>
          <w:marRight w:val="0"/>
          <w:marTop w:val="0"/>
          <w:marBottom w:val="0"/>
          <w:divBdr>
            <w:top w:val="none" w:sz="0" w:space="0" w:color="auto"/>
            <w:left w:val="none" w:sz="0" w:space="0" w:color="auto"/>
            <w:bottom w:val="none" w:sz="0" w:space="0" w:color="auto"/>
            <w:right w:val="none" w:sz="0" w:space="0" w:color="auto"/>
          </w:divBdr>
        </w:div>
        <w:div w:id="218977256">
          <w:marLeft w:val="0"/>
          <w:marRight w:val="0"/>
          <w:marTop w:val="0"/>
          <w:marBottom w:val="0"/>
          <w:divBdr>
            <w:top w:val="none" w:sz="0" w:space="0" w:color="auto"/>
            <w:left w:val="none" w:sz="0" w:space="0" w:color="auto"/>
            <w:bottom w:val="none" w:sz="0" w:space="0" w:color="auto"/>
            <w:right w:val="none" w:sz="0" w:space="0" w:color="auto"/>
          </w:divBdr>
        </w:div>
      </w:divsChild>
    </w:div>
    <w:div w:id="597833252">
      <w:bodyDiv w:val="1"/>
      <w:marLeft w:val="0"/>
      <w:marRight w:val="0"/>
      <w:marTop w:val="0"/>
      <w:marBottom w:val="0"/>
      <w:divBdr>
        <w:top w:val="none" w:sz="0" w:space="0" w:color="auto"/>
        <w:left w:val="none" w:sz="0" w:space="0" w:color="auto"/>
        <w:bottom w:val="none" w:sz="0" w:space="0" w:color="auto"/>
        <w:right w:val="none" w:sz="0" w:space="0" w:color="auto"/>
      </w:divBdr>
    </w:div>
    <w:div w:id="194926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8-5345-7510" TargetMode="External"/><Relationship Id="rId13" Type="http://schemas.openxmlformats.org/officeDocument/2006/relationships/hyperlink" Target="mailto:anna-petuhova@mail.ru"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anna-petuhova@mail.ru" TargetMode="External"/><Relationship Id="rId12" Type="http://schemas.openxmlformats.org/officeDocument/2006/relationships/hyperlink" Target="https://orcid.org/0000-0002-5103-2446" TargetMode="External"/><Relationship Id="rId17" Type="http://schemas.openxmlformats.org/officeDocument/2006/relationships/hyperlink" Target="https://grls.minzdrav.gov.ru/Grls_View_v2.aspx?routingGuid=d1bf7ebf-d7cf-44c7-9312-6a29d0879b55" TargetMode="External"/><Relationship Id="rId2" Type="http://schemas.openxmlformats.org/officeDocument/2006/relationships/numbering" Target="numbering.xml"/><Relationship Id="rId16" Type="http://schemas.openxmlformats.org/officeDocument/2006/relationships/hyperlink" Target="https://doi.org/10.1126/science.282.5397.225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anna-petuhova@mail.ru" TargetMode="External"/><Relationship Id="rId11" Type="http://schemas.openxmlformats.org/officeDocument/2006/relationships/hyperlink" Target="mailto:filippovasg@yandex.ru" TargetMode="External"/><Relationship Id="rId5" Type="http://schemas.openxmlformats.org/officeDocument/2006/relationships/webSettings" Target="webSettings.xml"/><Relationship Id="rId15" Type="http://schemas.openxmlformats.org/officeDocument/2006/relationships/hyperlink" Target="https://doi.org/10.1016/j.jaci.2012.03.030" TargetMode="External"/><Relationship Id="rId10" Type="http://schemas.openxmlformats.org/officeDocument/2006/relationships/hyperlink" Target="mailto:cgkb6-public@mis66.ru"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gralser87@gmail.com" TargetMode="External"/><Relationship Id="rId14" Type="http://schemas.openxmlformats.org/officeDocument/2006/relationships/hyperlink" Target="https://doi.org/10.2147/JAA.S523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E01E9-BA1B-4009-8E6D-7DF04759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7475</Words>
  <Characters>42608</Characters>
  <Application>Microsoft Office Word</Application>
  <DocSecurity>0</DocSecurity>
  <Lines>355</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Петухова Анна</dc:creator>
  <cp:lastModifiedBy>Gorbacheva Ekaterina</cp:lastModifiedBy>
  <cp:revision>10</cp:revision>
  <dcterms:created xsi:type="dcterms:W3CDTF">2024-02-14T07:53:00Z</dcterms:created>
  <dcterms:modified xsi:type="dcterms:W3CDTF">2024-02-28T13:23:00Z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2024-02-14T05:02:00Z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256ade02-2c97-42db-b8ae-93252ca80514</vt:lpwstr>
  </property>
  <property fmtid="{D5CDD505-2E9C-101B-9397-08002B2CF9AE}" pid="8" name="MSIP_Label_d9088468-0951-4aef-9cc3-0a346e475ddc_ContentBits">
    <vt:lpwstr>0</vt:lpwstr>
  </property>
</Properties>
</file>