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A2" w:rsidRPr="00556A30" w:rsidRDefault="009532A2" w:rsidP="00251E31">
      <w:pPr>
        <w:spacing w:after="0" w:line="276" w:lineRule="auto"/>
        <w:rPr>
          <w:rFonts w:ascii="Times New Roman" w:hAnsi="Times New Roman" w:cs="Times New Roman"/>
          <w:bCs/>
          <w:color w:val="000000" w:themeColor="text1"/>
          <w:sz w:val="24"/>
          <w:szCs w:val="24"/>
        </w:rPr>
      </w:pPr>
      <w:r w:rsidRPr="00556A30">
        <w:rPr>
          <w:rFonts w:ascii="Times New Roman" w:hAnsi="Times New Roman" w:cs="Times New Roman"/>
          <w:bCs/>
          <w:color w:val="000000" w:themeColor="text1"/>
          <w:sz w:val="24"/>
          <w:szCs w:val="24"/>
        </w:rPr>
        <w:t>https://doi.org/10.26442/00403660.2023.11.202487</w:t>
      </w:r>
    </w:p>
    <w:p w:rsidR="009532A2" w:rsidRPr="00556A30" w:rsidRDefault="009532A2" w:rsidP="00251E31">
      <w:pPr>
        <w:spacing w:after="0" w:line="276" w:lineRule="auto"/>
        <w:rPr>
          <w:rFonts w:ascii="Times New Roman" w:hAnsi="Times New Roman" w:cs="Times New Roman"/>
          <w:bCs/>
          <w:color w:val="000000" w:themeColor="text1"/>
          <w:sz w:val="24"/>
          <w:szCs w:val="24"/>
        </w:rPr>
      </w:pPr>
      <w:r w:rsidRPr="00556A30">
        <w:rPr>
          <w:rFonts w:ascii="Times New Roman" w:hAnsi="Times New Roman" w:cs="Times New Roman"/>
          <w:bCs/>
          <w:i/>
          <w:color w:val="000000" w:themeColor="text1"/>
          <w:sz w:val="24"/>
          <w:szCs w:val="24"/>
        </w:rPr>
        <w:t>О</w:t>
      </w:r>
      <w:r w:rsidR="00556A30">
        <w:rPr>
          <w:rFonts w:ascii="Times New Roman" w:hAnsi="Times New Roman" w:cs="Times New Roman"/>
          <w:bCs/>
          <w:i/>
          <w:color w:val="000000" w:themeColor="text1"/>
          <w:sz w:val="24"/>
          <w:szCs w:val="24"/>
        </w:rPr>
        <w:t>БЗОР</w:t>
      </w:r>
    </w:p>
    <w:p w:rsidR="00737FBB" w:rsidRPr="00556A30" w:rsidRDefault="008075EC" w:rsidP="00251E31">
      <w:pPr>
        <w:spacing w:after="0" w:line="276" w:lineRule="auto"/>
        <w:rPr>
          <w:b/>
          <w:sz w:val="24"/>
          <w:szCs w:val="24"/>
        </w:rPr>
      </w:pPr>
      <w:r w:rsidRPr="00556A30">
        <w:rPr>
          <w:rFonts w:ascii="Times New Roman" w:hAnsi="Times New Roman" w:cs="Times New Roman"/>
          <w:b/>
          <w:bCs/>
          <w:color w:val="000000" w:themeColor="text1"/>
          <w:sz w:val="24"/>
          <w:szCs w:val="24"/>
        </w:rPr>
        <w:t>Патогенетические подходы к коррекции сосудистого звена гомеостаза</w:t>
      </w:r>
      <w:r w:rsidR="00915C9A">
        <w:rPr>
          <w:rFonts w:ascii="Times New Roman" w:hAnsi="Times New Roman" w:cs="Times New Roman"/>
          <w:b/>
          <w:bCs/>
          <w:color w:val="000000" w:themeColor="text1"/>
          <w:sz w:val="24"/>
          <w:szCs w:val="24"/>
        </w:rPr>
        <w:t xml:space="preserve"> </w:t>
      </w:r>
      <w:r w:rsidRPr="00556A30">
        <w:rPr>
          <w:rFonts w:ascii="Times New Roman" w:hAnsi="Times New Roman" w:cs="Times New Roman"/>
          <w:b/>
          <w:bCs/>
          <w:color w:val="000000" w:themeColor="text1"/>
          <w:sz w:val="24"/>
          <w:szCs w:val="24"/>
        </w:rPr>
        <w:t>при</w:t>
      </w:r>
      <w:r w:rsidR="009532A2" w:rsidRPr="00556A30">
        <w:rPr>
          <w:rFonts w:ascii="Times New Roman" w:hAnsi="Times New Roman" w:cs="Times New Roman"/>
          <w:b/>
          <w:bCs/>
          <w:color w:val="000000" w:themeColor="text1"/>
          <w:sz w:val="24"/>
          <w:szCs w:val="24"/>
        </w:rPr>
        <w:t xml:space="preserve"> </w:t>
      </w:r>
      <w:r w:rsidR="009532A2" w:rsidRPr="00556A30">
        <w:rPr>
          <w:rFonts w:ascii="Times New Roman" w:hAnsi="Times New Roman" w:cs="Times New Roman"/>
          <w:b/>
          <w:bCs/>
          <w:color w:val="000000" w:themeColor="text1"/>
          <w:sz w:val="24"/>
          <w:szCs w:val="24"/>
          <w:lang w:val="en-US"/>
        </w:rPr>
        <w:t>COVID</w:t>
      </w:r>
      <w:r w:rsidR="009532A2" w:rsidRPr="00556A30">
        <w:rPr>
          <w:rFonts w:ascii="Times New Roman" w:hAnsi="Times New Roman" w:cs="Times New Roman"/>
          <w:b/>
          <w:bCs/>
          <w:color w:val="000000" w:themeColor="text1"/>
          <w:sz w:val="24"/>
          <w:szCs w:val="24"/>
        </w:rPr>
        <w:t>-19</w:t>
      </w:r>
      <w:r w:rsidR="00955C2B">
        <w:rPr>
          <w:rFonts w:ascii="Times New Roman" w:hAnsi="Times New Roman" w:cs="Times New Roman"/>
          <w:b/>
          <w:bCs/>
          <w:color w:val="000000" w:themeColor="text1"/>
          <w:sz w:val="24"/>
          <w:szCs w:val="24"/>
        </w:rPr>
        <w:t>: обзор</w:t>
      </w:r>
    </w:p>
    <w:p w:rsidR="00737FBB" w:rsidRPr="00037287" w:rsidRDefault="008075EC" w:rsidP="00251E31">
      <w:pPr>
        <w:spacing w:after="0" w:line="276" w:lineRule="auto"/>
        <w:rPr>
          <w:color w:val="auto"/>
          <w:sz w:val="24"/>
          <w:szCs w:val="24"/>
        </w:rPr>
      </w:pPr>
      <w:r w:rsidRPr="00037287">
        <w:rPr>
          <w:rFonts w:ascii="Times New Roman" w:hAnsi="Times New Roman" w:cs="Times New Roman"/>
          <w:bCs/>
          <w:color w:val="auto"/>
          <w:sz w:val="24"/>
          <w:szCs w:val="24"/>
        </w:rPr>
        <w:t>А.А.</w:t>
      </w:r>
      <w:r w:rsidR="00037287" w:rsidRPr="00037287">
        <w:rPr>
          <w:rFonts w:ascii="Times New Roman" w:hAnsi="Times New Roman" w:cs="Times New Roman"/>
          <w:bCs/>
          <w:color w:val="auto"/>
          <w:sz w:val="24"/>
          <w:szCs w:val="24"/>
        </w:rPr>
        <w:t xml:space="preserve"> Шульдяков*</w:t>
      </w:r>
      <w:r w:rsidRPr="00037287">
        <w:rPr>
          <w:rFonts w:ascii="Times New Roman" w:hAnsi="Times New Roman" w:cs="Times New Roman"/>
          <w:bCs/>
          <w:color w:val="auto"/>
          <w:sz w:val="24"/>
          <w:szCs w:val="24"/>
        </w:rPr>
        <w:t>, А.Н.</w:t>
      </w:r>
      <w:r w:rsidR="00037287" w:rsidRPr="00037287">
        <w:rPr>
          <w:rFonts w:ascii="Times New Roman" w:hAnsi="Times New Roman" w:cs="Times New Roman"/>
          <w:bCs/>
          <w:color w:val="auto"/>
          <w:sz w:val="24"/>
          <w:szCs w:val="24"/>
        </w:rPr>
        <w:t xml:space="preserve"> Смагина</w:t>
      </w:r>
      <w:r w:rsidRPr="00037287">
        <w:rPr>
          <w:rFonts w:ascii="Times New Roman" w:hAnsi="Times New Roman" w:cs="Times New Roman"/>
          <w:bCs/>
          <w:color w:val="auto"/>
          <w:sz w:val="24"/>
          <w:szCs w:val="24"/>
        </w:rPr>
        <w:t>, К.Х.</w:t>
      </w:r>
      <w:r w:rsidR="00037287" w:rsidRPr="00037287">
        <w:rPr>
          <w:rFonts w:ascii="Times New Roman" w:hAnsi="Times New Roman" w:cs="Times New Roman"/>
          <w:bCs/>
          <w:color w:val="auto"/>
          <w:sz w:val="24"/>
          <w:szCs w:val="24"/>
        </w:rPr>
        <w:t xml:space="preserve"> Рамазанова</w:t>
      </w:r>
      <w:r w:rsidRPr="00037287">
        <w:rPr>
          <w:rFonts w:ascii="Times New Roman" w:hAnsi="Times New Roman" w:cs="Times New Roman"/>
          <w:bCs/>
          <w:color w:val="auto"/>
          <w:sz w:val="24"/>
          <w:szCs w:val="24"/>
        </w:rPr>
        <w:t>, Е.П.</w:t>
      </w:r>
      <w:r w:rsidR="00037287" w:rsidRPr="00037287">
        <w:rPr>
          <w:rFonts w:ascii="Times New Roman" w:hAnsi="Times New Roman" w:cs="Times New Roman"/>
          <w:bCs/>
          <w:color w:val="auto"/>
          <w:sz w:val="24"/>
          <w:szCs w:val="24"/>
        </w:rPr>
        <w:t xml:space="preserve"> Ляпина</w:t>
      </w:r>
      <w:r w:rsidRPr="00037287">
        <w:rPr>
          <w:rFonts w:ascii="Times New Roman" w:hAnsi="Times New Roman" w:cs="Times New Roman"/>
          <w:bCs/>
          <w:color w:val="auto"/>
          <w:sz w:val="24"/>
          <w:szCs w:val="24"/>
        </w:rPr>
        <w:t>, Ю.Р.</w:t>
      </w:r>
      <w:r w:rsidR="00037287" w:rsidRPr="00037287">
        <w:rPr>
          <w:rFonts w:ascii="Times New Roman" w:hAnsi="Times New Roman" w:cs="Times New Roman"/>
          <w:bCs/>
          <w:color w:val="auto"/>
          <w:sz w:val="24"/>
          <w:szCs w:val="24"/>
        </w:rPr>
        <w:t xml:space="preserve"> Чаббаров</w:t>
      </w:r>
      <w:r w:rsidRPr="00037287">
        <w:rPr>
          <w:rFonts w:ascii="Times New Roman" w:hAnsi="Times New Roman" w:cs="Times New Roman"/>
          <w:bCs/>
          <w:color w:val="auto"/>
          <w:sz w:val="24"/>
          <w:szCs w:val="24"/>
        </w:rPr>
        <w:t>, Н.А.</w:t>
      </w:r>
      <w:r w:rsidR="00037287" w:rsidRPr="00037287">
        <w:rPr>
          <w:rFonts w:ascii="Times New Roman" w:hAnsi="Times New Roman" w:cs="Times New Roman"/>
          <w:bCs/>
          <w:color w:val="auto"/>
          <w:sz w:val="24"/>
          <w:szCs w:val="24"/>
        </w:rPr>
        <w:t xml:space="preserve"> Шешина</w:t>
      </w:r>
      <w:r w:rsidRPr="00037287">
        <w:rPr>
          <w:rFonts w:ascii="Times New Roman" w:hAnsi="Times New Roman" w:cs="Times New Roman"/>
          <w:bCs/>
          <w:color w:val="auto"/>
          <w:sz w:val="24"/>
          <w:szCs w:val="24"/>
        </w:rPr>
        <w:t xml:space="preserve">, А.А. </w:t>
      </w:r>
      <w:r w:rsidR="00037287" w:rsidRPr="00037287">
        <w:rPr>
          <w:rFonts w:ascii="Times New Roman" w:hAnsi="Times New Roman" w:cs="Times New Roman"/>
          <w:bCs/>
          <w:color w:val="auto"/>
          <w:sz w:val="24"/>
          <w:szCs w:val="24"/>
        </w:rPr>
        <w:t>Жук</w:t>
      </w:r>
    </w:p>
    <w:p w:rsidR="00737FBB" w:rsidRPr="00556A30" w:rsidRDefault="008075EC" w:rsidP="00251E31">
      <w:pPr>
        <w:spacing w:after="0" w:line="276" w:lineRule="auto"/>
        <w:rPr>
          <w:rFonts w:ascii="Times New Roman" w:hAnsi="Times New Roman" w:cs="Times New Roman"/>
          <w:sz w:val="24"/>
          <w:szCs w:val="24"/>
        </w:rPr>
      </w:pPr>
      <w:r w:rsidRPr="00556A30">
        <w:rPr>
          <w:rFonts w:ascii="Times New Roman" w:hAnsi="Times New Roman" w:cs="Times New Roman"/>
          <w:sz w:val="24"/>
          <w:szCs w:val="24"/>
        </w:rPr>
        <w:t xml:space="preserve">ФГБОУ ВО </w:t>
      </w:r>
      <w:r w:rsidR="009532A2" w:rsidRPr="00556A30">
        <w:rPr>
          <w:rFonts w:ascii="Times New Roman" w:hAnsi="Times New Roman" w:cs="Times New Roman"/>
          <w:sz w:val="24"/>
          <w:szCs w:val="24"/>
        </w:rPr>
        <w:t>«</w:t>
      </w:r>
      <w:r w:rsidRPr="00556A30">
        <w:rPr>
          <w:rFonts w:ascii="Times New Roman" w:hAnsi="Times New Roman" w:cs="Times New Roman"/>
          <w:sz w:val="24"/>
          <w:szCs w:val="24"/>
        </w:rPr>
        <w:t xml:space="preserve">Саратовский </w:t>
      </w:r>
      <w:r w:rsidR="00037287">
        <w:rPr>
          <w:rFonts w:ascii="Times New Roman" w:hAnsi="Times New Roman" w:cs="Times New Roman"/>
          <w:sz w:val="24"/>
          <w:szCs w:val="24"/>
        </w:rPr>
        <w:t>государственный медицинский университет</w:t>
      </w:r>
      <w:r w:rsidRPr="00556A30">
        <w:rPr>
          <w:rFonts w:ascii="Times New Roman" w:hAnsi="Times New Roman" w:cs="Times New Roman"/>
          <w:sz w:val="24"/>
          <w:szCs w:val="24"/>
        </w:rPr>
        <w:t xml:space="preserve"> им. В.И. Разумовского</w:t>
      </w:r>
      <w:r w:rsidR="009532A2" w:rsidRPr="00556A30">
        <w:rPr>
          <w:rFonts w:ascii="Times New Roman" w:hAnsi="Times New Roman" w:cs="Times New Roman"/>
          <w:sz w:val="24"/>
          <w:szCs w:val="24"/>
        </w:rPr>
        <w:t>»</w:t>
      </w:r>
      <w:r w:rsidRPr="00556A30">
        <w:rPr>
          <w:rFonts w:ascii="Times New Roman" w:hAnsi="Times New Roman" w:cs="Times New Roman"/>
          <w:sz w:val="24"/>
          <w:szCs w:val="24"/>
        </w:rPr>
        <w:t xml:space="preserve"> Минздрав</w:t>
      </w:r>
      <w:r w:rsidR="009532A2" w:rsidRPr="00556A30">
        <w:rPr>
          <w:rFonts w:ascii="Times New Roman" w:hAnsi="Times New Roman" w:cs="Times New Roman"/>
          <w:sz w:val="24"/>
          <w:szCs w:val="24"/>
        </w:rPr>
        <w:t xml:space="preserve">а </w:t>
      </w:r>
      <w:r w:rsidRPr="00556A30">
        <w:rPr>
          <w:rFonts w:ascii="Times New Roman" w:hAnsi="Times New Roman" w:cs="Times New Roman"/>
          <w:sz w:val="24"/>
          <w:szCs w:val="24"/>
        </w:rPr>
        <w:t>России</w:t>
      </w:r>
      <w:r w:rsidR="009532A2" w:rsidRPr="00556A30">
        <w:rPr>
          <w:rFonts w:ascii="Times New Roman" w:hAnsi="Times New Roman" w:cs="Times New Roman"/>
          <w:sz w:val="24"/>
          <w:szCs w:val="24"/>
        </w:rPr>
        <w:t>, Саратов, Россия</w:t>
      </w:r>
    </w:p>
    <w:p w:rsidR="0089400B" w:rsidRPr="008E1A33" w:rsidRDefault="0089400B" w:rsidP="00251E31">
      <w:pPr>
        <w:pStyle w:val="af3"/>
        <w:spacing w:after="0" w:line="276" w:lineRule="auto"/>
        <w:rPr>
          <w:rFonts w:ascii="Times New Roman" w:hAnsi="Times New Roman" w:cs="Times New Roman"/>
          <w:b/>
          <w:color w:val="auto"/>
          <w:spacing w:val="0"/>
          <w:sz w:val="24"/>
          <w:szCs w:val="24"/>
        </w:rPr>
      </w:pPr>
    </w:p>
    <w:p w:rsidR="009532A2" w:rsidRPr="00EB0D7A" w:rsidRDefault="009532A2" w:rsidP="00251E31">
      <w:pPr>
        <w:pStyle w:val="af3"/>
        <w:spacing w:after="0" w:line="276" w:lineRule="auto"/>
        <w:rPr>
          <w:rFonts w:ascii="Times New Roman" w:hAnsi="Times New Roman" w:cs="Times New Roman"/>
          <w:b/>
          <w:color w:val="auto"/>
          <w:spacing w:val="0"/>
          <w:sz w:val="24"/>
          <w:szCs w:val="24"/>
          <w:lang w:val="en-US"/>
        </w:rPr>
      </w:pPr>
      <w:r w:rsidRPr="00556A30">
        <w:rPr>
          <w:rFonts w:ascii="Times New Roman" w:hAnsi="Times New Roman" w:cs="Times New Roman"/>
          <w:b/>
          <w:color w:val="auto"/>
          <w:spacing w:val="0"/>
          <w:sz w:val="24"/>
          <w:szCs w:val="24"/>
        </w:rPr>
        <w:t>Информация</w:t>
      </w:r>
      <w:r w:rsidRPr="00EB0D7A">
        <w:rPr>
          <w:rFonts w:ascii="Times New Roman" w:hAnsi="Times New Roman" w:cs="Times New Roman"/>
          <w:b/>
          <w:color w:val="auto"/>
          <w:spacing w:val="0"/>
          <w:sz w:val="24"/>
          <w:szCs w:val="24"/>
          <w:lang w:val="en-US"/>
        </w:rPr>
        <w:t xml:space="preserve"> </w:t>
      </w:r>
      <w:r w:rsidRPr="00556A30">
        <w:rPr>
          <w:rFonts w:ascii="Times New Roman" w:hAnsi="Times New Roman" w:cs="Times New Roman"/>
          <w:b/>
          <w:color w:val="auto"/>
          <w:spacing w:val="0"/>
          <w:sz w:val="24"/>
          <w:szCs w:val="24"/>
        </w:rPr>
        <w:t>об</w:t>
      </w:r>
      <w:r w:rsidRPr="00EB0D7A">
        <w:rPr>
          <w:rFonts w:ascii="Times New Roman" w:hAnsi="Times New Roman" w:cs="Times New Roman"/>
          <w:b/>
          <w:color w:val="auto"/>
          <w:spacing w:val="0"/>
          <w:sz w:val="24"/>
          <w:szCs w:val="24"/>
          <w:lang w:val="en-US"/>
        </w:rPr>
        <w:t xml:space="preserve"> </w:t>
      </w:r>
      <w:r w:rsidRPr="00556A30">
        <w:rPr>
          <w:rFonts w:ascii="Times New Roman" w:hAnsi="Times New Roman" w:cs="Times New Roman"/>
          <w:b/>
          <w:color w:val="auto"/>
          <w:spacing w:val="0"/>
          <w:sz w:val="24"/>
          <w:szCs w:val="24"/>
        </w:rPr>
        <w:t>авторах</w:t>
      </w:r>
      <w:r w:rsidRPr="00EB0D7A">
        <w:rPr>
          <w:rFonts w:ascii="Times New Roman" w:hAnsi="Times New Roman" w:cs="Times New Roman"/>
          <w:b/>
          <w:color w:val="auto"/>
          <w:spacing w:val="0"/>
          <w:sz w:val="24"/>
          <w:szCs w:val="24"/>
          <w:lang w:val="en-US"/>
        </w:rPr>
        <w:t xml:space="preserve"> / </w:t>
      </w:r>
      <w:r w:rsidRPr="00556A30">
        <w:rPr>
          <w:rFonts w:ascii="Times New Roman" w:hAnsi="Times New Roman" w:cs="Times New Roman"/>
          <w:b/>
          <w:color w:val="auto"/>
          <w:spacing w:val="0"/>
          <w:sz w:val="24"/>
          <w:szCs w:val="24"/>
          <w:lang w:val="en-US"/>
        </w:rPr>
        <w:t>Information</w:t>
      </w:r>
      <w:r w:rsidRPr="00EB0D7A">
        <w:rPr>
          <w:rFonts w:ascii="Times New Roman" w:hAnsi="Times New Roman" w:cs="Times New Roman"/>
          <w:b/>
          <w:color w:val="auto"/>
          <w:spacing w:val="0"/>
          <w:sz w:val="24"/>
          <w:szCs w:val="24"/>
          <w:lang w:val="en-US"/>
        </w:rPr>
        <w:t xml:space="preserve"> </w:t>
      </w:r>
      <w:r w:rsidRPr="00556A30">
        <w:rPr>
          <w:rFonts w:ascii="Times New Roman" w:hAnsi="Times New Roman" w:cs="Times New Roman"/>
          <w:b/>
          <w:color w:val="auto"/>
          <w:spacing w:val="0"/>
          <w:sz w:val="24"/>
          <w:szCs w:val="24"/>
          <w:lang w:val="en-US"/>
        </w:rPr>
        <w:t>about</w:t>
      </w:r>
      <w:r w:rsidRPr="00EB0D7A">
        <w:rPr>
          <w:rFonts w:ascii="Times New Roman" w:hAnsi="Times New Roman" w:cs="Times New Roman"/>
          <w:b/>
          <w:color w:val="auto"/>
          <w:spacing w:val="0"/>
          <w:sz w:val="24"/>
          <w:szCs w:val="24"/>
          <w:lang w:val="en-US"/>
        </w:rPr>
        <w:t xml:space="preserve"> </w:t>
      </w:r>
      <w:r w:rsidRPr="00556A30">
        <w:rPr>
          <w:rFonts w:ascii="Times New Roman" w:hAnsi="Times New Roman" w:cs="Times New Roman"/>
          <w:b/>
          <w:color w:val="auto"/>
          <w:spacing w:val="0"/>
          <w:sz w:val="24"/>
          <w:szCs w:val="24"/>
          <w:lang w:val="en-US"/>
        </w:rPr>
        <w:t>the</w:t>
      </w:r>
      <w:r w:rsidRPr="00EB0D7A">
        <w:rPr>
          <w:rFonts w:ascii="Times New Roman" w:hAnsi="Times New Roman" w:cs="Times New Roman"/>
          <w:b/>
          <w:color w:val="auto"/>
          <w:spacing w:val="0"/>
          <w:sz w:val="24"/>
          <w:szCs w:val="24"/>
          <w:lang w:val="en-US"/>
        </w:rPr>
        <w:t xml:space="preserve"> </w:t>
      </w:r>
      <w:r w:rsidRPr="00556A30">
        <w:rPr>
          <w:rFonts w:ascii="Times New Roman" w:hAnsi="Times New Roman" w:cs="Times New Roman"/>
          <w:b/>
          <w:color w:val="auto"/>
          <w:spacing w:val="0"/>
          <w:sz w:val="24"/>
          <w:szCs w:val="24"/>
          <w:lang w:val="en-US"/>
        </w:rPr>
        <w:t>authors</w:t>
      </w:r>
    </w:p>
    <w:p w:rsidR="00737FBB" w:rsidRPr="00A54407" w:rsidRDefault="00EB6FE0" w:rsidP="00251E31">
      <w:pPr>
        <w:spacing w:after="0" w:line="276" w:lineRule="auto"/>
        <w:jc w:val="both"/>
        <w:rPr>
          <w:color w:val="auto"/>
          <w:sz w:val="24"/>
          <w:szCs w:val="24"/>
          <w:lang w:val="en-US"/>
        </w:rPr>
      </w:pPr>
      <w:r>
        <w:rPr>
          <w:rFonts w:ascii="Times New Roman" w:hAnsi="Times New Roman" w:cs="Times New Roman"/>
          <w:b/>
          <w:sz w:val="24"/>
          <w:szCs w:val="24"/>
        </w:rPr>
        <w:t>*</w:t>
      </w:r>
      <w:r w:rsidR="008075EC" w:rsidRPr="00556A30">
        <w:rPr>
          <w:rFonts w:ascii="Times New Roman" w:hAnsi="Times New Roman" w:cs="Times New Roman"/>
          <w:b/>
          <w:sz w:val="24"/>
          <w:szCs w:val="24"/>
        </w:rPr>
        <w:t>Шульдяков Андрей Анатольевич</w:t>
      </w:r>
      <w:r>
        <w:rPr>
          <w:rFonts w:ascii="Times New Roman" w:hAnsi="Times New Roman" w:cs="Times New Roman"/>
          <w:sz w:val="24"/>
          <w:szCs w:val="24"/>
        </w:rPr>
        <w:t xml:space="preserve"> – </w:t>
      </w:r>
      <w:r w:rsidRPr="00556A30">
        <w:rPr>
          <w:rFonts w:ascii="Times New Roman" w:hAnsi="Times New Roman" w:cs="Times New Roman"/>
          <w:sz w:val="24"/>
          <w:szCs w:val="24"/>
        </w:rPr>
        <w:t>д</w:t>
      </w:r>
      <w:r>
        <w:rPr>
          <w:rFonts w:ascii="Times New Roman" w:hAnsi="Times New Roman" w:cs="Times New Roman"/>
          <w:sz w:val="24"/>
          <w:szCs w:val="24"/>
        </w:rPr>
        <w:t xml:space="preserve">-р </w:t>
      </w:r>
      <w:r w:rsidRPr="00556A30">
        <w:rPr>
          <w:rFonts w:ascii="Times New Roman" w:hAnsi="Times New Roman" w:cs="Times New Roman"/>
          <w:sz w:val="24"/>
          <w:szCs w:val="24"/>
        </w:rPr>
        <w:t>м</w:t>
      </w:r>
      <w:r>
        <w:rPr>
          <w:rFonts w:ascii="Times New Roman" w:hAnsi="Times New Roman" w:cs="Times New Roman"/>
          <w:sz w:val="24"/>
          <w:szCs w:val="24"/>
        </w:rPr>
        <w:t>ед</w:t>
      </w:r>
      <w:r w:rsidRPr="00556A30">
        <w:rPr>
          <w:rFonts w:ascii="Times New Roman" w:hAnsi="Times New Roman" w:cs="Times New Roman"/>
          <w:sz w:val="24"/>
          <w:szCs w:val="24"/>
        </w:rPr>
        <w:t>.</w:t>
      </w:r>
      <w:r>
        <w:rPr>
          <w:rFonts w:ascii="Times New Roman" w:hAnsi="Times New Roman" w:cs="Times New Roman"/>
          <w:sz w:val="24"/>
          <w:szCs w:val="24"/>
        </w:rPr>
        <w:t xml:space="preserve"> </w:t>
      </w:r>
      <w:r w:rsidRPr="00556A30">
        <w:rPr>
          <w:rFonts w:ascii="Times New Roman" w:hAnsi="Times New Roman" w:cs="Times New Roman"/>
          <w:sz w:val="24"/>
          <w:szCs w:val="24"/>
        </w:rPr>
        <w:t>н</w:t>
      </w:r>
      <w:r>
        <w:rPr>
          <w:rFonts w:ascii="Times New Roman" w:hAnsi="Times New Roman" w:cs="Times New Roman"/>
          <w:sz w:val="24"/>
          <w:szCs w:val="24"/>
        </w:rPr>
        <w:t>аук</w:t>
      </w:r>
      <w:r w:rsidRPr="00556A30">
        <w:rPr>
          <w:rFonts w:ascii="Times New Roman" w:hAnsi="Times New Roman" w:cs="Times New Roman"/>
          <w:sz w:val="24"/>
          <w:szCs w:val="24"/>
        </w:rPr>
        <w:t>, проф</w:t>
      </w:r>
      <w:r>
        <w:rPr>
          <w:rFonts w:ascii="Times New Roman" w:hAnsi="Times New Roman" w:cs="Times New Roman"/>
          <w:sz w:val="24"/>
          <w:szCs w:val="24"/>
        </w:rPr>
        <w:t>.</w:t>
      </w:r>
      <w:r w:rsidRPr="00556A30">
        <w:rPr>
          <w:rFonts w:ascii="Times New Roman" w:hAnsi="Times New Roman" w:cs="Times New Roman"/>
          <w:sz w:val="24"/>
          <w:szCs w:val="24"/>
        </w:rPr>
        <w:t>, зав</w:t>
      </w:r>
      <w:r>
        <w:rPr>
          <w:rFonts w:ascii="Times New Roman" w:hAnsi="Times New Roman" w:cs="Times New Roman"/>
          <w:sz w:val="24"/>
          <w:szCs w:val="24"/>
        </w:rPr>
        <w:t>.</w:t>
      </w:r>
      <w:r w:rsidRPr="00556A30">
        <w:rPr>
          <w:rFonts w:ascii="Times New Roman" w:hAnsi="Times New Roman" w:cs="Times New Roman"/>
          <w:sz w:val="24"/>
          <w:szCs w:val="24"/>
        </w:rPr>
        <w:t xml:space="preserve"> каф</w:t>
      </w:r>
      <w:r>
        <w:rPr>
          <w:rFonts w:ascii="Times New Roman" w:hAnsi="Times New Roman" w:cs="Times New Roman"/>
          <w:sz w:val="24"/>
          <w:szCs w:val="24"/>
        </w:rPr>
        <w:t>.</w:t>
      </w:r>
      <w:r w:rsidRPr="00556A30">
        <w:rPr>
          <w:rFonts w:ascii="Times New Roman" w:hAnsi="Times New Roman" w:cs="Times New Roman"/>
          <w:sz w:val="24"/>
          <w:szCs w:val="24"/>
        </w:rPr>
        <w:t xml:space="preserve"> инфекционных болезней</w:t>
      </w:r>
      <w:r>
        <w:rPr>
          <w:rFonts w:ascii="Times New Roman" w:hAnsi="Times New Roman" w:cs="Times New Roman"/>
          <w:sz w:val="24"/>
          <w:szCs w:val="24"/>
        </w:rPr>
        <w:t xml:space="preserve">. </w:t>
      </w:r>
      <w:r w:rsidR="00915C9A" w:rsidRPr="00915C9A">
        <w:rPr>
          <w:rFonts w:ascii="Times New Roman" w:hAnsi="Times New Roman" w:cs="Times New Roman"/>
          <w:sz w:val="24"/>
          <w:szCs w:val="24"/>
          <w:lang w:val="en-US"/>
        </w:rPr>
        <w:t>E</w:t>
      </w:r>
      <w:r w:rsidR="00915C9A" w:rsidRPr="00A54407">
        <w:rPr>
          <w:rFonts w:ascii="Times New Roman" w:hAnsi="Times New Roman" w:cs="Times New Roman"/>
          <w:sz w:val="24"/>
          <w:szCs w:val="24"/>
          <w:lang w:val="en-US"/>
        </w:rPr>
        <w:t>-</w:t>
      </w:r>
      <w:r w:rsidR="00915C9A" w:rsidRPr="00915C9A">
        <w:rPr>
          <w:rFonts w:ascii="Times New Roman" w:hAnsi="Times New Roman" w:cs="Times New Roman"/>
          <w:sz w:val="24"/>
          <w:szCs w:val="24"/>
          <w:lang w:val="en-US"/>
        </w:rPr>
        <w:t>mail</w:t>
      </w:r>
      <w:r w:rsidR="00915C9A" w:rsidRPr="00A54407">
        <w:rPr>
          <w:rFonts w:ascii="Times New Roman" w:hAnsi="Times New Roman" w:cs="Times New Roman"/>
          <w:sz w:val="24"/>
          <w:szCs w:val="24"/>
          <w:lang w:val="en-US"/>
        </w:rPr>
        <w:t xml:space="preserve">: </w:t>
      </w:r>
      <w:r w:rsidR="008075EC" w:rsidRPr="0089400B">
        <w:rPr>
          <w:rStyle w:val="-"/>
          <w:rFonts w:ascii="Times New Roman" w:hAnsi="Times New Roman" w:cs="Times New Roman"/>
          <w:color w:val="auto"/>
          <w:sz w:val="24"/>
          <w:szCs w:val="24"/>
          <w:u w:val="none"/>
          <w:lang w:val="en-US"/>
        </w:rPr>
        <w:t>shuldaykov</w:t>
      </w:r>
      <w:r w:rsidR="008075EC" w:rsidRPr="00A54407">
        <w:rPr>
          <w:rStyle w:val="-"/>
          <w:rFonts w:ascii="Times New Roman" w:hAnsi="Times New Roman" w:cs="Times New Roman"/>
          <w:color w:val="auto"/>
          <w:sz w:val="24"/>
          <w:szCs w:val="24"/>
          <w:u w:val="none"/>
          <w:lang w:val="en-US"/>
        </w:rPr>
        <w:t>@</w:t>
      </w:r>
      <w:r w:rsidR="008075EC" w:rsidRPr="0089400B">
        <w:rPr>
          <w:rStyle w:val="-"/>
          <w:rFonts w:ascii="Times New Roman" w:hAnsi="Times New Roman" w:cs="Times New Roman"/>
          <w:color w:val="auto"/>
          <w:sz w:val="24"/>
          <w:szCs w:val="24"/>
          <w:u w:val="none"/>
          <w:lang w:val="en-US"/>
        </w:rPr>
        <w:t>mail</w:t>
      </w:r>
      <w:r w:rsidR="008075EC" w:rsidRPr="00A54407">
        <w:rPr>
          <w:rStyle w:val="-"/>
          <w:rFonts w:ascii="Times New Roman" w:hAnsi="Times New Roman" w:cs="Times New Roman"/>
          <w:color w:val="auto"/>
          <w:sz w:val="24"/>
          <w:szCs w:val="24"/>
          <w:u w:val="none"/>
          <w:lang w:val="en-US"/>
        </w:rPr>
        <w:t>.</w:t>
      </w:r>
      <w:r w:rsidR="008075EC" w:rsidRPr="0089400B">
        <w:rPr>
          <w:rStyle w:val="-"/>
          <w:rFonts w:ascii="Times New Roman" w:hAnsi="Times New Roman" w:cs="Times New Roman"/>
          <w:color w:val="auto"/>
          <w:sz w:val="24"/>
          <w:szCs w:val="24"/>
          <w:u w:val="none"/>
          <w:lang w:val="en-US"/>
        </w:rPr>
        <w:t>ru</w:t>
      </w:r>
      <w:r w:rsidR="00915C9A" w:rsidRPr="00A54407">
        <w:rPr>
          <w:rFonts w:ascii="Times New Roman" w:hAnsi="Times New Roman" w:cs="Times New Roman"/>
          <w:color w:val="auto"/>
          <w:sz w:val="24"/>
          <w:szCs w:val="24"/>
          <w:lang w:val="en-US"/>
        </w:rPr>
        <w:t>;</w:t>
      </w:r>
      <w:r w:rsidR="008075EC" w:rsidRPr="00A54407">
        <w:rPr>
          <w:rFonts w:ascii="Times New Roman" w:hAnsi="Times New Roman" w:cs="Times New Roman"/>
          <w:color w:val="auto"/>
          <w:sz w:val="24"/>
          <w:szCs w:val="24"/>
          <w:lang w:val="en-US"/>
        </w:rPr>
        <w:t xml:space="preserve"> </w:t>
      </w:r>
      <w:r w:rsidR="008075EC" w:rsidRPr="0089400B">
        <w:rPr>
          <w:rFonts w:ascii="Times New Roman" w:hAnsi="Times New Roman" w:cs="Times New Roman"/>
          <w:color w:val="auto"/>
          <w:sz w:val="24"/>
          <w:szCs w:val="24"/>
          <w:lang w:val="en-US"/>
        </w:rPr>
        <w:t>ORCID</w:t>
      </w:r>
      <w:r w:rsidR="00915C9A" w:rsidRPr="00A54407">
        <w:rPr>
          <w:rFonts w:ascii="Times New Roman" w:hAnsi="Times New Roman" w:cs="Times New Roman"/>
          <w:color w:val="auto"/>
          <w:sz w:val="24"/>
          <w:szCs w:val="24"/>
          <w:lang w:val="en-US"/>
        </w:rPr>
        <w:t>:</w:t>
      </w:r>
      <w:r w:rsidR="008075EC" w:rsidRPr="00A54407">
        <w:rPr>
          <w:rFonts w:ascii="Times New Roman" w:hAnsi="Times New Roman" w:cs="Times New Roman"/>
          <w:color w:val="auto"/>
          <w:sz w:val="24"/>
          <w:szCs w:val="24"/>
          <w:lang w:val="en-US"/>
        </w:rPr>
        <w:t xml:space="preserve"> 0000-0002-3009-9262</w:t>
      </w:r>
    </w:p>
    <w:p w:rsidR="00915C9A" w:rsidRPr="0089400B" w:rsidRDefault="00915C9A" w:rsidP="00251E31">
      <w:pPr>
        <w:spacing w:after="0" w:line="276" w:lineRule="auto"/>
        <w:jc w:val="both"/>
        <w:rPr>
          <w:rFonts w:ascii="Times New Roman" w:hAnsi="Times New Roman" w:cs="Times New Roman"/>
          <w:b/>
          <w:bCs/>
          <w:color w:val="000000" w:themeColor="text1"/>
          <w:sz w:val="24"/>
          <w:szCs w:val="24"/>
          <w:lang w:val="en-US"/>
        </w:rPr>
      </w:pPr>
      <w:r w:rsidRPr="0089400B">
        <w:rPr>
          <w:rFonts w:ascii="Times New Roman" w:hAnsi="Times New Roman" w:cs="Times New Roman"/>
          <w:b/>
          <w:bCs/>
          <w:color w:val="auto"/>
          <w:sz w:val="24"/>
          <w:szCs w:val="24"/>
          <w:lang w:val="en-US"/>
        </w:rPr>
        <w:t xml:space="preserve">Andrey </w:t>
      </w:r>
      <w:r w:rsidR="0089400B" w:rsidRPr="0089400B">
        <w:rPr>
          <w:rFonts w:ascii="Times New Roman" w:hAnsi="Times New Roman" w:cs="Times New Roman"/>
          <w:b/>
          <w:bCs/>
          <w:color w:val="auto"/>
          <w:sz w:val="24"/>
          <w:szCs w:val="24"/>
          <w:lang w:val="en-US"/>
        </w:rPr>
        <w:t xml:space="preserve">A. Shuldyakov. </w:t>
      </w:r>
      <w:r w:rsidR="0089400B" w:rsidRPr="0089400B">
        <w:rPr>
          <w:rFonts w:ascii="Times New Roman" w:hAnsi="Times New Roman" w:cs="Times New Roman"/>
          <w:bCs/>
          <w:color w:val="auto"/>
          <w:sz w:val="24"/>
          <w:szCs w:val="24"/>
          <w:lang w:val="en-US"/>
        </w:rPr>
        <w:t>E-mail: shuldaykov@mail.ru; ORCID</w:t>
      </w:r>
      <w:r w:rsidR="0089400B" w:rsidRPr="0089400B">
        <w:rPr>
          <w:rFonts w:ascii="Times New Roman" w:hAnsi="Times New Roman" w:cs="Times New Roman"/>
          <w:bCs/>
          <w:color w:val="000000" w:themeColor="text1"/>
          <w:sz w:val="24"/>
          <w:szCs w:val="24"/>
          <w:lang w:val="en-US"/>
        </w:rPr>
        <w:t>: 0000-0002-3009-9262</w:t>
      </w:r>
    </w:p>
    <w:p w:rsidR="00737FBB" w:rsidRPr="00556A30" w:rsidRDefault="008075EC" w:rsidP="00251E31">
      <w:pPr>
        <w:spacing w:after="0" w:line="276" w:lineRule="auto"/>
        <w:jc w:val="both"/>
        <w:rPr>
          <w:rFonts w:ascii="Times New Roman" w:hAnsi="Times New Roman" w:cs="Times New Roman"/>
          <w:sz w:val="24"/>
          <w:szCs w:val="24"/>
        </w:rPr>
      </w:pPr>
      <w:r w:rsidRPr="00915C9A">
        <w:rPr>
          <w:rFonts w:ascii="Times New Roman" w:hAnsi="Times New Roman" w:cs="Times New Roman"/>
          <w:b/>
          <w:bCs/>
          <w:color w:val="000000" w:themeColor="text1"/>
          <w:sz w:val="24"/>
          <w:szCs w:val="24"/>
        </w:rPr>
        <w:t>Смагина Анна Николаевна</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0089400B">
        <w:rPr>
          <w:rFonts w:ascii="Times New Roman" w:hAnsi="Times New Roman" w:cs="Times New Roman"/>
          <w:sz w:val="24"/>
          <w:szCs w:val="24"/>
        </w:rPr>
        <w:t>канд. мед. наук</w:t>
      </w:r>
      <w:r w:rsidRPr="00556A30">
        <w:rPr>
          <w:rFonts w:ascii="Times New Roman" w:hAnsi="Times New Roman" w:cs="Times New Roman"/>
          <w:sz w:val="24"/>
          <w:szCs w:val="24"/>
        </w:rPr>
        <w:t xml:space="preserve">, </w:t>
      </w:r>
      <w:r w:rsidR="0089400B">
        <w:rPr>
          <w:rFonts w:ascii="Times New Roman" w:hAnsi="Times New Roman" w:cs="Times New Roman"/>
          <w:sz w:val="24"/>
          <w:szCs w:val="24"/>
        </w:rPr>
        <w:t>доц. каф.</w:t>
      </w:r>
      <w:r w:rsidRPr="00556A30">
        <w:rPr>
          <w:rFonts w:ascii="Times New Roman" w:hAnsi="Times New Roman" w:cs="Times New Roman"/>
          <w:sz w:val="24"/>
          <w:szCs w:val="24"/>
        </w:rPr>
        <w:t xml:space="preserve"> инфекционных болезней</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hAnsi="Times New Roman" w:cs="Times New Roman"/>
          <w:sz w:val="24"/>
          <w:szCs w:val="24"/>
          <w:lang w:val="en-US"/>
        </w:rPr>
        <w:t>ORCID</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0000-0001-5139-2188</w:t>
      </w:r>
    </w:p>
    <w:p w:rsidR="00915C9A" w:rsidRPr="0089400B" w:rsidRDefault="0089400B" w:rsidP="00251E31">
      <w:pPr>
        <w:spacing w:after="0" w:line="276" w:lineRule="auto"/>
        <w:jc w:val="both"/>
        <w:rPr>
          <w:rFonts w:ascii="Times New Roman" w:hAnsi="Times New Roman" w:cs="Times New Roman"/>
          <w:b/>
          <w:bCs/>
          <w:color w:val="000000" w:themeColor="text1"/>
          <w:sz w:val="24"/>
          <w:szCs w:val="24"/>
        </w:rPr>
      </w:pPr>
      <w:r w:rsidRPr="006303BB">
        <w:rPr>
          <w:rFonts w:ascii="Times New Roman" w:hAnsi="Times New Roman" w:cs="Times New Roman"/>
          <w:b/>
          <w:bCs/>
          <w:color w:val="000000" w:themeColor="text1"/>
          <w:sz w:val="24"/>
          <w:szCs w:val="24"/>
          <w:lang w:val="en-AU"/>
        </w:rPr>
        <w:t>Anna</w:t>
      </w:r>
      <w:r w:rsidRPr="006303BB">
        <w:rPr>
          <w:rFonts w:ascii="Times New Roman" w:hAnsi="Times New Roman" w:cs="Times New Roman"/>
          <w:b/>
          <w:bCs/>
          <w:color w:val="000000" w:themeColor="text1"/>
          <w:sz w:val="24"/>
          <w:szCs w:val="24"/>
        </w:rPr>
        <w:t xml:space="preserve"> </w:t>
      </w:r>
      <w:r w:rsidRPr="006303BB">
        <w:rPr>
          <w:rFonts w:ascii="Times New Roman" w:hAnsi="Times New Roman" w:cs="Times New Roman"/>
          <w:b/>
          <w:bCs/>
          <w:color w:val="000000" w:themeColor="text1"/>
          <w:sz w:val="24"/>
          <w:szCs w:val="24"/>
          <w:lang w:val="en-AU"/>
        </w:rPr>
        <w:t>N</w:t>
      </w:r>
      <w:r w:rsidRPr="006303BB">
        <w:rPr>
          <w:rFonts w:ascii="Times New Roman" w:hAnsi="Times New Roman" w:cs="Times New Roman"/>
          <w:b/>
          <w:bCs/>
          <w:color w:val="000000" w:themeColor="text1"/>
          <w:sz w:val="24"/>
          <w:szCs w:val="24"/>
        </w:rPr>
        <w:t xml:space="preserve">. </w:t>
      </w:r>
      <w:r w:rsidRPr="006303BB">
        <w:rPr>
          <w:rFonts w:ascii="Times New Roman" w:hAnsi="Times New Roman" w:cs="Times New Roman"/>
          <w:b/>
          <w:bCs/>
          <w:color w:val="000000" w:themeColor="text1"/>
          <w:sz w:val="24"/>
          <w:szCs w:val="24"/>
          <w:lang w:val="en-AU"/>
        </w:rPr>
        <w:t>Smagina</w:t>
      </w:r>
      <w:r w:rsidRPr="006303BB">
        <w:rPr>
          <w:rFonts w:ascii="Times New Roman" w:hAnsi="Times New Roman" w:cs="Times New Roman"/>
          <w:b/>
          <w:bCs/>
          <w:color w:val="000000" w:themeColor="text1"/>
          <w:sz w:val="24"/>
          <w:szCs w:val="24"/>
        </w:rPr>
        <w:t>.</w:t>
      </w:r>
      <w:r w:rsidRPr="008E1A33">
        <w:rPr>
          <w:rFonts w:ascii="Times New Roman" w:hAnsi="Times New Roman" w:cs="Times New Roman"/>
          <w:b/>
          <w:sz w:val="24"/>
          <w:szCs w:val="24"/>
        </w:rPr>
        <w:t xml:space="preserve"> </w:t>
      </w:r>
      <w:r w:rsidRPr="0089400B">
        <w:rPr>
          <w:rFonts w:ascii="Times New Roman" w:hAnsi="Times New Roman" w:cs="Times New Roman"/>
          <w:bCs/>
          <w:color w:val="000000" w:themeColor="text1"/>
          <w:sz w:val="24"/>
          <w:szCs w:val="24"/>
          <w:lang w:val="en-US"/>
        </w:rPr>
        <w:t>ORCID</w:t>
      </w:r>
      <w:r w:rsidRPr="0089400B">
        <w:rPr>
          <w:rFonts w:ascii="Times New Roman" w:hAnsi="Times New Roman" w:cs="Times New Roman"/>
          <w:bCs/>
          <w:color w:val="000000" w:themeColor="text1"/>
          <w:sz w:val="24"/>
          <w:szCs w:val="24"/>
        </w:rPr>
        <w:t>: 0000-0001-5139-2188</w:t>
      </w:r>
    </w:p>
    <w:p w:rsidR="00737FBB" w:rsidRPr="00556A30" w:rsidRDefault="008075EC" w:rsidP="00251E31">
      <w:pPr>
        <w:spacing w:after="0" w:line="276" w:lineRule="auto"/>
        <w:jc w:val="both"/>
        <w:rPr>
          <w:sz w:val="24"/>
          <w:szCs w:val="24"/>
        </w:rPr>
      </w:pPr>
      <w:r w:rsidRPr="00915C9A">
        <w:rPr>
          <w:rFonts w:ascii="Times New Roman" w:hAnsi="Times New Roman" w:cs="Times New Roman"/>
          <w:b/>
          <w:bCs/>
          <w:color w:val="000000" w:themeColor="text1"/>
          <w:sz w:val="24"/>
          <w:szCs w:val="24"/>
        </w:rPr>
        <w:t>Рамазанова Кристина Христофоровна</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0089400B">
        <w:rPr>
          <w:rFonts w:ascii="Times New Roman" w:hAnsi="Times New Roman" w:cs="Times New Roman"/>
          <w:sz w:val="24"/>
          <w:szCs w:val="24"/>
        </w:rPr>
        <w:t>канд. мед. наук</w:t>
      </w:r>
      <w:r w:rsidRPr="00556A30">
        <w:rPr>
          <w:rFonts w:ascii="Times New Roman" w:hAnsi="Times New Roman" w:cs="Times New Roman"/>
          <w:sz w:val="24"/>
          <w:szCs w:val="24"/>
        </w:rPr>
        <w:t xml:space="preserve">, </w:t>
      </w:r>
      <w:r w:rsidR="0089400B">
        <w:rPr>
          <w:rFonts w:ascii="Times New Roman" w:hAnsi="Times New Roman" w:cs="Times New Roman"/>
          <w:sz w:val="24"/>
          <w:szCs w:val="24"/>
        </w:rPr>
        <w:t>доц. каф.</w:t>
      </w:r>
      <w:r w:rsidRPr="00556A30">
        <w:rPr>
          <w:rFonts w:ascii="Times New Roman" w:hAnsi="Times New Roman" w:cs="Times New Roman"/>
          <w:sz w:val="24"/>
          <w:szCs w:val="24"/>
        </w:rPr>
        <w:t xml:space="preserve"> инфекционных болезней</w:t>
      </w:r>
      <w:r w:rsidR="0089400B">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hAnsi="Times New Roman" w:cs="Times New Roman"/>
          <w:sz w:val="24"/>
          <w:szCs w:val="24"/>
          <w:lang w:val="en-US"/>
        </w:rPr>
        <w:t>ORCID</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0000-0002-5249-4888</w:t>
      </w:r>
    </w:p>
    <w:p w:rsidR="00915C9A" w:rsidRPr="0089400B" w:rsidRDefault="0089400B" w:rsidP="00251E31">
      <w:pPr>
        <w:spacing w:after="0" w:line="276" w:lineRule="auto"/>
        <w:jc w:val="both"/>
        <w:rPr>
          <w:rFonts w:ascii="Times New Roman" w:hAnsi="Times New Roman" w:cs="Times New Roman"/>
          <w:bCs/>
          <w:color w:val="000000" w:themeColor="text1"/>
          <w:sz w:val="24"/>
          <w:szCs w:val="24"/>
        </w:rPr>
      </w:pPr>
      <w:r w:rsidRPr="0089400B">
        <w:rPr>
          <w:rFonts w:ascii="Times New Roman" w:hAnsi="Times New Roman" w:cs="Times New Roman"/>
          <w:b/>
          <w:bCs/>
          <w:color w:val="000000" w:themeColor="text1"/>
          <w:sz w:val="24"/>
          <w:szCs w:val="24"/>
          <w:lang w:val="en-AU"/>
        </w:rPr>
        <w:t>Kristina</w:t>
      </w:r>
      <w:r w:rsidRPr="0089400B">
        <w:rPr>
          <w:rFonts w:ascii="Times New Roman" w:hAnsi="Times New Roman" w:cs="Times New Roman"/>
          <w:b/>
          <w:bCs/>
          <w:color w:val="000000" w:themeColor="text1"/>
          <w:sz w:val="24"/>
          <w:szCs w:val="24"/>
        </w:rPr>
        <w:t xml:space="preserve"> </w:t>
      </w:r>
      <w:r w:rsidRPr="0089400B">
        <w:rPr>
          <w:rFonts w:ascii="Times New Roman" w:hAnsi="Times New Roman" w:cs="Times New Roman"/>
          <w:b/>
          <w:bCs/>
          <w:color w:val="000000" w:themeColor="text1"/>
          <w:sz w:val="24"/>
          <w:szCs w:val="24"/>
          <w:lang w:val="en-AU"/>
        </w:rPr>
        <w:t>Kh</w:t>
      </w:r>
      <w:r w:rsidRPr="0089400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89400B">
        <w:rPr>
          <w:rFonts w:ascii="Times New Roman" w:hAnsi="Times New Roman" w:cs="Times New Roman"/>
          <w:b/>
          <w:bCs/>
          <w:color w:val="000000" w:themeColor="text1"/>
          <w:sz w:val="24"/>
          <w:szCs w:val="24"/>
          <w:lang w:val="en-AU"/>
        </w:rPr>
        <w:t>Ramazanova</w:t>
      </w:r>
      <w:r>
        <w:rPr>
          <w:rFonts w:ascii="Times New Roman" w:hAnsi="Times New Roman" w:cs="Times New Roman"/>
          <w:b/>
          <w:bCs/>
          <w:color w:val="000000" w:themeColor="text1"/>
          <w:sz w:val="24"/>
          <w:szCs w:val="24"/>
        </w:rPr>
        <w:t xml:space="preserve">. </w:t>
      </w:r>
      <w:r w:rsidRPr="0089400B">
        <w:rPr>
          <w:rFonts w:ascii="Times New Roman" w:hAnsi="Times New Roman" w:cs="Times New Roman"/>
          <w:bCs/>
          <w:color w:val="000000" w:themeColor="text1"/>
          <w:sz w:val="24"/>
          <w:szCs w:val="24"/>
          <w:lang w:val="en-US"/>
        </w:rPr>
        <w:t>ORCID</w:t>
      </w:r>
      <w:r w:rsidRPr="0089400B">
        <w:rPr>
          <w:rFonts w:ascii="Times New Roman" w:hAnsi="Times New Roman" w:cs="Times New Roman"/>
          <w:bCs/>
          <w:color w:val="000000" w:themeColor="text1"/>
          <w:sz w:val="24"/>
          <w:szCs w:val="24"/>
        </w:rPr>
        <w:t>: 0000-0002-5249-4888</w:t>
      </w:r>
    </w:p>
    <w:p w:rsidR="00737FBB" w:rsidRPr="00556A30" w:rsidRDefault="008075EC" w:rsidP="00251E31">
      <w:pPr>
        <w:spacing w:after="0" w:line="276" w:lineRule="auto"/>
        <w:jc w:val="both"/>
        <w:rPr>
          <w:rFonts w:ascii="Times New Roman" w:hAnsi="Times New Roman" w:cs="Times New Roman"/>
          <w:sz w:val="24"/>
          <w:szCs w:val="24"/>
        </w:rPr>
      </w:pPr>
      <w:r w:rsidRPr="00915C9A">
        <w:rPr>
          <w:rFonts w:ascii="Times New Roman" w:hAnsi="Times New Roman" w:cs="Times New Roman"/>
          <w:b/>
          <w:bCs/>
          <w:color w:val="000000" w:themeColor="text1"/>
          <w:sz w:val="24"/>
          <w:szCs w:val="24"/>
        </w:rPr>
        <w:t>Ляпина Елена Павловна</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0089400B" w:rsidRPr="0089400B">
        <w:rPr>
          <w:rFonts w:ascii="Times New Roman" w:hAnsi="Times New Roman" w:cs="Times New Roman"/>
          <w:sz w:val="24"/>
          <w:szCs w:val="24"/>
        </w:rPr>
        <w:t>д-р мед. наук</w:t>
      </w:r>
      <w:r w:rsidRPr="00556A30">
        <w:rPr>
          <w:rFonts w:ascii="Times New Roman" w:hAnsi="Times New Roman" w:cs="Times New Roman"/>
          <w:sz w:val="24"/>
          <w:szCs w:val="24"/>
        </w:rPr>
        <w:t>, проф</w:t>
      </w:r>
      <w:r w:rsidR="0089400B">
        <w:rPr>
          <w:rFonts w:ascii="Times New Roman" w:hAnsi="Times New Roman" w:cs="Times New Roman"/>
          <w:sz w:val="24"/>
          <w:szCs w:val="24"/>
        </w:rPr>
        <w:t>.</w:t>
      </w:r>
      <w:r w:rsidRPr="00556A30">
        <w:rPr>
          <w:rFonts w:ascii="Times New Roman" w:hAnsi="Times New Roman" w:cs="Times New Roman"/>
          <w:sz w:val="24"/>
          <w:szCs w:val="24"/>
        </w:rPr>
        <w:t xml:space="preserve"> каф</w:t>
      </w:r>
      <w:r w:rsidR="0089400B">
        <w:rPr>
          <w:rFonts w:ascii="Times New Roman" w:hAnsi="Times New Roman" w:cs="Times New Roman"/>
          <w:sz w:val="24"/>
          <w:szCs w:val="24"/>
        </w:rPr>
        <w:t>.</w:t>
      </w:r>
      <w:r w:rsidRPr="00556A30">
        <w:rPr>
          <w:rFonts w:ascii="Times New Roman" w:hAnsi="Times New Roman" w:cs="Times New Roman"/>
          <w:sz w:val="24"/>
          <w:szCs w:val="24"/>
        </w:rPr>
        <w:t xml:space="preserve"> инфекционных болезней</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hAnsi="Times New Roman" w:cs="Times New Roman"/>
          <w:sz w:val="24"/>
          <w:szCs w:val="24"/>
          <w:lang w:val="en-US"/>
        </w:rPr>
        <w:t>ORCID</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0000-0001-6116-0567</w:t>
      </w:r>
    </w:p>
    <w:p w:rsidR="00915C9A" w:rsidRPr="0089400B" w:rsidRDefault="0089400B" w:rsidP="00251E31">
      <w:pPr>
        <w:pStyle w:val="HTML0"/>
        <w:spacing w:line="276" w:lineRule="auto"/>
        <w:jc w:val="both"/>
        <w:rPr>
          <w:rFonts w:ascii="Times New Roman" w:hAnsi="Times New Roman" w:cs="Times New Roman"/>
          <w:bCs/>
          <w:color w:val="000000" w:themeColor="text1"/>
          <w:sz w:val="24"/>
          <w:szCs w:val="24"/>
        </w:rPr>
      </w:pPr>
      <w:r w:rsidRPr="0089400B">
        <w:rPr>
          <w:rFonts w:ascii="Times New Roman" w:hAnsi="Times New Roman" w:cs="Times New Roman"/>
          <w:b/>
          <w:bCs/>
          <w:color w:val="000000" w:themeColor="text1"/>
          <w:sz w:val="24"/>
          <w:szCs w:val="24"/>
        </w:rPr>
        <w:t>Elena</w:t>
      </w:r>
      <w:r>
        <w:rPr>
          <w:rFonts w:ascii="Times New Roman" w:hAnsi="Times New Roman" w:cs="Times New Roman"/>
          <w:b/>
          <w:bCs/>
          <w:color w:val="000000" w:themeColor="text1"/>
          <w:sz w:val="24"/>
          <w:szCs w:val="24"/>
        </w:rPr>
        <w:t xml:space="preserve"> </w:t>
      </w:r>
      <w:r w:rsidRPr="0089400B">
        <w:rPr>
          <w:rFonts w:ascii="Times New Roman" w:hAnsi="Times New Roman" w:cs="Times New Roman"/>
          <w:b/>
          <w:bCs/>
          <w:color w:val="000000" w:themeColor="text1"/>
          <w:sz w:val="24"/>
          <w:szCs w:val="24"/>
          <w:lang w:val="en-AU"/>
        </w:rPr>
        <w:t>P</w:t>
      </w:r>
      <w:r w:rsidRPr="0089400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89400B">
        <w:rPr>
          <w:rFonts w:ascii="Times New Roman" w:hAnsi="Times New Roman" w:cs="Times New Roman"/>
          <w:b/>
          <w:bCs/>
          <w:color w:val="000000" w:themeColor="text1"/>
          <w:sz w:val="24"/>
          <w:szCs w:val="24"/>
          <w:lang w:val="en-AU"/>
        </w:rPr>
        <w:t>Lyapina</w:t>
      </w:r>
      <w:r>
        <w:rPr>
          <w:rFonts w:ascii="Times New Roman" w:hAnsi="Times New Roman" w:cs="Times New Roman"/>
          <w:b/>
          <w:bCs/>
          <w:color w:val="000000" w:themeColor="text1"/>
          <w:sz w:val="24"/>
          <w:szCs w:val="24"/>
        </w:rPr>
        <w:t>.</w:t>
      </w:r>
      <w:r w:rsidRPr="0089400B">
        <w:rPr>
          <w:rFonts w:ascii="Times New Roman" w:hAnsi="Times New Roman" w:cs="Times New Roman"/>
          <w:b/>
          <w:bCs/>
          <w:color w:val="000000" w:themeColor="text1"/>
          <w:sz w:val="24"/>
          <w:szCs w:val="24"/>
        </w:rPr>
        <w:t xml:space="preserve"> </w:t>
      </w:r>
      <w:r w:rsidRPr="0089400B">
        <w:rPr>
          <w:rFonts w:ascii="Times New Roman" w:hAnsi="Times New Roman" w:cs="Times New Roman"/>
          <w:bCs/>
          <w:color w:val="000000" w:themeColor="text1"/>
          <w:sz w:val="24"/>
          <w:szCs w:val="24"/>
          <w:lang w:val="en-US"/>
        </w:rPr>
        <w:t>ORCID</w:t>
      </w:r>
      <w:r w:rsidRPr="0089400B">
        <w:rPr>
          <w:rFonts w:ascii="Times New Roman" w:hAnsi="Times New Roman" w:cs="Times New Roman"/>
          <w:bCs/>
          <w:color w:val="000000" w:themeColor="text1"/>
          <w:sz w:val="24"/>
          <w:szCs w:val="24"/>
        </w:rPr>
        <w:t>: 0000-0001-6116-0567</w:t>
      </w:r>
    </w:p>
    <w:p w:rsidR="00737FBB" w:rsidRPr="00362D7A" w:rsidRDefault="008075EC" w:rsidP="00251E31">
      <w:pPr>
        <w:pStyle w:val="HTML0"/>
        <w:spacing w:line="276" w:lineRule="auto"/>
        <w:jc w:val="both"/>
        <w:rPr>
          <w:rFonts w:ascii="Times New Roman" w:eastAsia="Newton-Regular" w:hAnsi="Times New Roman" w:cs="Times New Roman"/>
          <w:color w:val="000000" w:themeColor="text1"/>
          <w:sz w:val="24"/>
          <w:szCs w:val="24"/>
          <w:lang w:val="en-US"/>
        </w:rPr>
      </w:pPr>
      <w:r w:rsidRPr="00915C9A">
        <w:rPr>
          <w:rFonts w:ascii="Times New Roman" w:hAnsi="Times New Roman" w:cs="Times New Roman"/>
          <w:b/>
          <w:bCs/>
          <w:color w:val="000000" w:themeColor="text1"/>
          <w:sz w:val="24"/>
          <w:szCs w:val="24"/>
        </w:rPr>
        <w:t>Чаббаров Юсеф Рустямович</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Pr="00556A30">
        <w:rPr>
          <w:rFonts w:ascii="Times New Roman" w:hAnsi="Times New Roman" w:cs="Times New Roman"/>
          <w:sz w:val="24"/>
          <w:szCs w:val="24"/>
        </w:rPr>
        <w:t>студент 6</w:t>
      </w:r>
      <w:r w:rsidR="00955C2B">
        <w:rPr>
          <w:rFonts w:ascii="Times New Roman" w:hAnsi="Times New Roman" w:cs="Times New Roman"/>
          <w:sz w:val="24"/>
          <w:szCs w:val="24"/>
        </w:rPr>
        <w:t>-го</w:t>
      </w:r>
      <w:r w:rsidRPr="00556A30">
        <w:rPr>
          <w:rFonts w:ascii="Times New Roman" w:hAnsi="Times New Roman" w:cs="Times New Roman"/>
          <w:sz w:val="24"/>
          <w:szCs w:val="24"/>
        </w:rPr>
        <w:t xml:space="preserve"> курса </w:t>
      </w:r>
      <w:r w:rsidRPr="00037287">
        <w:rPr>
          <w:rFonts w:ascii="Times New Roman" w:hAnsi="Times New Roman" w:cs="Times New Roman"/>
          <w:color w:val="auto"/>
          <w:sz w:val="24"/>
          <w:szCs w:val="24"/>
        </w:rPr>
        <w:t xml:space="preserve">лечебного </w:t>
      </w:r>
      <w:r w:rsidR="00114ABC" w:rsidRPr="00037287">
        <w:rPr>
          <w:rFonts w:ascii="Times New Roman" w:hAnsi="Times New Roman" w:cs="Times New Roman"/>
          <w:color w:val="auto"/>
          <w:sz w:val="24"/>
          <w:szCs w:val="24"/>
        </w:rPr>
        <w:t>фак-та</w:t>
      </w:r>
      <w:r w:rsidR="006303BB">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eastAsiaTheme="minorHAnsi" w:hAnsi="Times New Roman" w:cs="Times New Roman"/>
          <w:color w:val="000000" w:themeColor="text1"/>
          <w:sz w:val="24"/>
          <w:szCs w:val="24"/>
          <w:shd w:val="clear" w:color="auto" w:fill="FFFFFF"/>
          <w:lang w:val="en-AU" w:eastAsia="en-US"/>
        </w:rPr>
        <w:t>ORCID</w:t>
      </w:r>
      <w:r w:rsidRPr="00362D7A">
        <w:rPr>
          <w:rFonts w:ascii="Times New Roman" w:eastAsiaTheme="minorHAnsi" w:hAnsi="Times New Roman" w:cs="Times New Roman"/>
          <w:color w:val="000000" w:themeColor="text1"/>
          <w:sz w:val="24"/>
          <w:szCs w:val="24"/>
          <w:shd w:val="clear" w:color="auto" w:fill="FFFFFF"/>
          <w:lang w:val="en-US" w:eastAsia="en-US"/>
        </w:rPr>
        <w:t>:</w:t>
      </w:r>
      <w:r w:rsidRPr="00362D7A">
        <w:rPr>
          <w:rFonts w:ascii="Times New Roman" w:eastAsia="Newton-Regular" w:hAnsi="Times New Roman" w:cs="Times New Roman"/>
          <w:color w:val="000000" w:themeColor="text1"/>
          <w:sz w:val="24"/>
          <w:szCs w:val="24"/>
          <w:lang w:val="en-US"/>
        </w:rPr>
        <w:t xml:space="preserve"> 0000-0002-1872-2154</w:t>
      </w:r>
      <w:r w:rsidRPr="00362D7A">
        <w:rPr>
          <w:rFonts w:ascii="Times New Roman" w:eastAsiaTheme="minorHAnsi" w:hAnsi="Times New Roman" w:cs="Times New Roman"/>
          <w:color w:val="000000" w:themeColor="text1"/>
          <w:sz w:val="24"/>
          <w:szCs w:val="24"/>
          <w:shd w:val="clear" w:color="auto" w:fill="FFFFFF"/>
          <w:lang w:val="en-US" w:eastAsia="en-US"/>
        </w:rPr>
        <w:t xml:space="preserve"> </w:t>
      </w:r>
    </w:p>
    <w:p w:rsidR="00915C9A" w:rsidRPr="00362D7A" w:rsidRDefault="006303BB" w:rsidP="00251E31">
      <w:pPr>
        <w:pStyle w:val="HTML0"/>
        <w:spacing w:line="276" w:lineRule="auto"/>
        <w:jc w:val="both"/>
        <w:rPr>
          <w:rFonts w:ascii="Times New Roman" w:eastAsia="Newton-Regular" w:hAnsi="Times New Roman" w:cs="Times New Roman"/>
          <w:b/>
          <w:color w:val="000000" w:themeColor="text1"/>
          <w:sz w:val="24"/>
          <w:szCs w:val="24"/>
          <w:lang w:val="en-US"/>
        </w:rPr>
      </w:pPr>
      <w:r w:rsidRPr="00362D7A">
        <w:rPr>
          <w:rFonts w:ascii="Times New Roman" w:eastAsia="Newton-Regular" w:hAnsi="Times New Roman" w:cs="Times New Roman"/>
          <w:b/>
          <w:bCs/>
          <w:color w:val="000000" w:themeColor="text1"/>
          <w:sz w:val="24"/>
          <w:szCs w:val="24"/>
          <w:lang w:val="en-US"/>
        </w:rPr>
        <w:t xml:space="preserve">Yusef </w:t>
      </w:r>
      <w:r w:rsidRPr="0089400B">
        <w:rPr>
          <w:rFonts w:ascii="Times New Roman" w:eastAsia="Newton-Regular" w:hAnsi="Times New Roman" w:cs="Times New Roman"/>
          <w:b/>
          <w:bCs/>
          <w:color w:val="000000" w:themeColor="text1"/>
          <w:sz w:val="24"/>
          <w:szCs w:val="24"/>
          <w:lang w:val="en-AU"/>
        </w:rPr>
        <w:t>R</w:t>
      </w:r>
      <w:r w:rsidRPr="00362D7A">
        <w:rPr>
          <w:rFonts w:ascii="Times New Roman" w:eastAsia="Newton-Regular" w:hAnsi="Times New Roman" w:cs="Times New Roman"/>
          <w:b/>
          <w:bCs/>
          <w:color w:val="000000" w:themeColor="text1"/>
          <w:sz w:val="24"/>
          <w:szCs w:val="24"/>
          <w:lang w:val="en-US"/>
        </w:rPr>
        <w:t xml:space="preserve">. </w:t>
      </w:r>
      <w:r w:rsidR="0089400B" w:rsidRPr="0089400B">
        <w:rPr>
          <w:rFonts w:ascii="Times New Roman" w:eastAsia="Newton-Regular" w:hAnsi="Times New Roman" w:cs="Times New Roman"/>
          <w:b/>
          <w:bCs/>
          <w:color w:val="000000" w:themeColor="text1"/>
          <w:sz w:val="24"/>
          <w:szCs w:val="24"/>
          <w:lang w:val="en-AU"/>
        </w:rPr>
        <w:t>Chabbarov</w:t>
      </w:r>
      <w:r w:rsidRPr="00362D7A">
        <w:rPr>
          <w:rFonts w:ascii="Times New Roman" w:eastAsia="Newton-Regular" w:hAnsi="Times New Roman" w:cs="Times New Roman"/>
          <w:b/>
          <w:bCs/>
          <w:color w:val="000000" w:themeColor="text1"/>
          <w:sz w:val="24"/>
          <w:szCs w:val="24"/>
          <w:lang w:val="en-US"/>
        </w:rPr>
        <w:t>.</w:t>
      </w:r>
      <w:r w:rsidR="003C5A30" w:rsidRPr="00362D7A">
        <w:rPr>
          <w:rFonts w:ascii="Times New Roman" w:eastAsia="Newton-Regular" w:hAnsi="Times New Roman" w:cs="Times New Roman"/>
          <w:b/>
          <w:bCs/>
          <w:color w:val="000000" w:themeColor="text1"/>
          <w:sz w:val="24"/>
          <w:szCs w:val="24"/>
          <w:lang w:val="en-US"/>
        </w:rPr>
        <w:t xml:space="preserve"> </w:t>
      </w:r>
      <w:r w:rsidRPr="006303BB">
        <w:rPr>
          <w:rFonts w:ascii="Times New Roman" w:eastAsia="Newton-Regular" w:hAnsi="Times New Roman" w:cs="Times New Roman"/>
          <w:bCs/>
          <w:color w:val="000000" w:themeColor="text1"/>
          <w:sz w:val="24"/>
          <w:szCs w:val="24"/>
          <w:lang w:val="en-AU"/>
        </w:rPr>
        <w:t>ORCID</w:t>
      </w:r>
      <w:r w:rsidRPr="00362D7A">
        <w:rPr>
          <w:rFonts w:ascii="Times New Roman" w:eastAsia="Newton-Regular" w:hAnsi="Times New Roman" w:cs="Times New Roman"/>
          <w:bCs/>
          <w:color w:val="000000" w:themeColor="text1"/>
          <w:sz w:val="24"/>
          <w:szCs w:val="24"/>
          <w:lang w:val="en-US"/>
        </w:rPr>
        <w:t>: 0000-0002-1872-2154</w:t>
      </w:r>
    </w:p>
    <w:p w:rsidR="00737FBB" w:rsidRDefault="008075EC" w:rsidP="00251E31">
      <w:pPr>
        <w:pStyle w:val="HTML0"/>
        <w:spacing w:line="276" w:lineRule="auto"/>
        <w:jc w:val="both"/>
        <w:rPr>
          <w:rFonts w:ascii="Times New Roman" w:hAnsi="Times New Roman" w:cs="Times New Roman"/>
          <w:sz w:val="24"/>
          <w:szCs w:val="24"/>
        </w:rPr>
      </w:pPr>
      <w:r w:rsidRPr="00915C9A">
        <w:rPr>
          <w:rFonts w:ascii="Times New Roman" w:eastAsia="Newton-Regular" w:hAnsi="Times New Roman" w:cs="Times New Roman"/>
          <w:b/>
          <w:color w:val="000000" w:themeColor="text1"/>
          <w:sz w:val="24"/>
          <w:szCs w:val="24"/>
        </w:rPr>
        <w:t>Ше</w:t>
      </w:r>
      <w:r w:rsidRPr="00915C9A">
        <w:rPr>
          <w:rFonts w:ascii="Times New Roman" w:hAnsi="Times New Roman" w:cs="Times New Roman"/>
          <w:b/>
          <w:bCs/>
          <w:color w:val="000000" w:themeColor="text1"/>
          <w:sz w:val="24"/>
          <w:szCs w:val="24"/>
        </w:rPr>
        <w:t>шина Наталья Андреевна</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Pr="00556A30">
        <w:rPr>
          <w:rFonts w:ascii="Times New Roman" w:hAnsi="Times New Roman" w:cs="Times New Roman"/>
          <w:sz w:val="24"/>
          <w:szCs w:val="24"/>
        </w:rPr>
        <w:t>ассистент каф</w:t>
      </w:r>
      <w:r w:rsidR="00955C2B">
        <w:rPr>
          <w:rFonts w:ascii="Times New Roman" w:hAnsi="Times New Roman" w:cs="Times New Roman"/>
          <w:sz w:val="24"/>
          <w:szCs w:val="24"/>
        </w:rPr>
        <w:t>.</w:t>
      </w:r>
      <w:r w:rsidRPr="00556A30">
        <w:rPr>
          <w:rFonts w:ascii="Times New Roman" w:hAnsi="Times New Roman" w:cs="Times New Roman"/>
          <w:sz w:val="24"/>
          <w:szCs w:val="24"/>
        </w:rPr>
        <w:t xml:space="preserve"> инфекционных болезней</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hAnsi="Times New Roman" w:cs="Times New Roman"/>
          <w:sz w:val="24"/>
          <w:szCs w:val="24"/>
          <w:lang w:val="en-US"/>
        </w:rPr>
        <w:t>ORCID</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0009-0003-2279-5430</w:t>
      </w:r>
    </w:p>
    <w:p w:rsidR="00915C9A" w:rsidRPr="0089400B" w:rsidRDefault="006303BB" w:rsidP="00251E31">
      <w:pPr>
        <w:pStyle w:val="HTML0"/>
        <w:spacing w:line="276" w:lineRule="auto"/>
        <w:jc w:val="both"/>
        <w:rPr>
          <w:rFonts w:ascii="Times New Roman" w:hAnsi="Times New Roman" w:cs="Times New Roman"/>
          <w:b/>
          <w:sz w:val="24"/>
          <w:szCs w:val="24"/>
        </w:rPr>
      </w:pPr>
      <w:r w:rsidRPr="006303BB">
        <w:rPr>
          <w:rFonts w:ascii="Times New Roman" w:hAnsi="Times New Roman" w:cs="Times New Roman"/>
          <w:b/>
          <w:bCs/>
          <w:sz w:val="24"/>
          <w:szCs w:val="24"/>
          <w:lang w:val="en-AU"/>
        </w:rPr>
        <w:t>Natalia</w:t>
      </w:r>
      <w:r w:rsidRPr="006303BB">
        <w:rPr>
          <w:rFonts w:ascii="Times New Roman" w:hAnsi="Times New Roman" w:cs="Times New Roman"/>
          <w:b/>
          <w:bCs/>
          <w:sz w:val="24"/>
          <w:szCs w:val="24"/>
        </w:rPr>
        <w:t xml:space="preserve"> </w:t>
      </w:r>
      <w:r w:rsidRPr="006303BB">
        <w:rPr>
          <w:rFonts w:ascii="Times New Roman" w:hAnsi="Times New Roman" w:cs="Times New Roman"/>
          <w:b/>
          <w:bCs/>
          <w:sz w:val="24"/>
          <w:szCs w:val="24"/>
          <w:lang w:val="en-AU"/>
        </w:rPr>
        <w:t>A</w:t>
      </w:r>
      <w:r>
        <w:rPr>
          <w:rFonts w:ascii="Times New Roman" w:hAnsi="Times New Roman" w:cs="Times New Roman"/>
          <w:b/>
          <w:bCs/>
          <w:sz w:val="24"/>
          <w:szCs w:val="24"/>
        </w:rPr>
        <w:t>.</w:t>
      </w:r>
      <w:r w:rsidRPr="006303BB">
        <w:rPr>
          <w:rFonts w:ascii="Times New Roman" w:hAnsi="Times New Roman" w:cs="Times New Roman"/>
          <w:b/>
          <w:bCs/>
          <w:sz w:val="24"/>
          <w:szCs w:val="24"/>
        </w:rPr>
        <w:t xml:space="preserve"> </w:t>
      </w:r>
      <w:r w:rsidR="0089400B" w:rsidRPr="0089400B">
        <w:rPr>
          <w:rFonts w:ascii="Times New Roman" w:hAnsi="Times New Roman" w:cs="Times New Roman"/>
          <w:b/>
          <w:bCs/>
          <w:sz w:val="24"/>
          <w:szCs w:val="24"/>
          <w:lang w:val="en-AU"/>
        </w:rPr>
        <w:t>Sheshina</w:t>
      </w:r>
      <w:r w:rsidR="0089400B" w:rsidRPr="0089400B">
        <w:rPr>
          <w:rFonts w:ascii="Times New Roman" w:hAnsi="Times New Roman" w:cs="Times New Roman"/>
          <w:b/>
          <w:bCs/>
          <w:sz w:val="24"/>
          <w:szCs w:val="24"/>
        </w:rPr>
        <w:t>.</w:t>
      </w:r>
      <w:r>
        <w:rPr>
          <w:rFonts w:ascii="Times New Roman" w:hAnsi="Times New Roman" w:cs="Times New Roman"/>
          <w:b/>
          <w:bCs/>
          <w:sz w:val="24"/>
          <w:szCs w:val="24"/>
        </w:rPr>
        <w:t xml:space="preserve"> </w:t>
      </w:r>
      <w:r w:rsidRPr="006303BB">
        <w:rPr>
          <w:rFonts w:ascii="Times New Roman" w:hAnsi="Times New Roman" w:cs="Times New Roman"/>
          <w:bCs/>
          <w:sz w:val="24"/>
          <w:szCs w:val="24"/>
          <w:lang w:val="en-US"/>
        </w:rPr>
        <w:t>ORCID</w:t>
      </w:r>
      <w:r w:rsidRPr="006303BB">
        <w:rPr>
          <w:rFonts w:ascii="Times New Roman" w:hAnsi="Times New Roman" w:cs="Times New Roman"/>
          <w:bCs/>
          <w:sz w:val="24"/>
          <w:szCs w:val="24"/>
        </w:rPr>
        <w:t>: 0009-0003-2279-5430</w:t>
      </w:r>
    </w:p>
    <w:p w:rsidR="00737FBB" w:rsidRPr="00A54407" w:rsidRDefault="008075EC" w:rsidP="00251E31">
      <w:pPr>
        <w:spacing w:after="0" w:line="276" w:lineRule="auto"/>
        <w:jc w:val="both"/>
        <w:rPr>
          <w:rFonts w:ascii="Times New Roman" w:hAnsi="Times New Roman" w:cs="Times New Roman"/>
          <w:sz w:val="24"/>
          <w:szCs w:val="24"/>
          <w:lang w:val="en-US"/>
        </w:rPr>
      </w:pPr>
      <w:r w:rsidRPr="00915C9A">
        <w:rPr>
          <w:rFonts w:ascii="Times New Roman" w:hAnsi="Times New Roman" w:cs="Times New Roman"/>
          <w:b/>
          <w:bCs/>
          <w:color w:val="000000" w:themeColor="text1"/>
          <w:sz w:val="24"/>
          <w:szCs w:val="24"/>
        </w:rPr>
        <w:t>Жук Алена Александровна</w:t>
      </w:r>
      <w:r w:rsidR="00EB6FE0">
        <w:rPr>
          <w:rFonts w:ascii="Times New Roman" w:hAnsi="Times New Roman" w:cs="Times New Roman"/>
          <w:bCs/>
          <w:color w:val="000000" w:themeColor="text1"/>
          <w:sz w:val="24"/>
          <w:szCs w:val="24"/>
        </w:rPr>
        <w:t xml:space="preserve"> –</w:t>
      </w:r>
      <w:r w:rsidR="00915C9A">
        <w:rPr>
          <w:rFonts w:ascii="Times New Roman" w:hAnsi="Times New Roman" w:cs="Times New Roman"/>
          <w:bCs/>
          <w:color w:val="000000" w:themeColor="text1"/>
          <w:sz w:val="24"/>
          <w:szCs w:val="24"/>
        </w:rPr>
        <w:t xml:space="preserve"> </w:t>
      </w:r>
      <w:r w:rsidRPr="00556A30">
        <w:rPr>
          <w:rFonts w:ascii="Times New Roman" w:hAnsi="Times New Roman" w:cs="Times New Roman"/>
          <w:sz w:val="24"/>
          <w:szCs w:val="24"/>
        </w:rPr>
        <w:t>ординатор каф</w:t>
      </w:r>
      <w:r w:rsidR="00955C2B">
        <w:rPr>
          <w:rFonts w:ascii="Times New Roman" w:hAnsi="Times New Roman" w:cs="Times New Roman"/>
          <w:sz w:val="24"/>
          <w:szCs w:val="24"/>
        </w:rPr>
        <w:t>.</w:t>
      </w:r>
      <w:r w:rsidRPr="00556A30">
        <w:rPr>
          <w:rFonts w:ascii="Times New Roman" w:hAnsi="Times New Roman" w:cs="Times New Roman"/>
          <w:sz w:val="24"/>
          <w:szCs w:val="24"/>
        </w:rPr>
        <w:t xml:space="preserve"> инфекционных болезней</w:t>
      </w:r>
      <w:r w:rsidR="00915C9A">
        <w:rPr>
          <w:rFonts w:ascii="Times New Roman" w:hAnsi="Times New Roman" w:cs="Times New Roman"/>
          <w:sz w:val="24"/>
          <w:szCs w:val="24"/>
        </w:rPr>
        <w:t>.</w:t>
      </w:r>
      <w:r w:rsidRPr="00556A30">
        <w:rPr>
          <w:rFonts w:ascii="Times New Roman" w:hAnsi="Times New Roman" w:cs="Times New Roman"/>
          <w:sz w:val="24"/>
          <w:szCs w:val="24"/>
        </w:rPr>
        <w:t xml:space="preserve"> </w:t>
      </w:r>
      <w:r w:rsidRPr="00556A30">
        <w:rPr>
          <w:rFonts w:ascii="Times New Roman" w:hAnsi="Times New Roman" w:cs="Times New Roman"/>
          <w:sz w:val="24"/>
          <w:szCs w:val="24"/>
          <w:lang w:val="en-US"/>
        </w:rPr>
        <w:t>ORCID</w:t>
      </w:r>
      <w:r w:rsidR="00915C9A" w:rsidRPr="00A54407">
        <w:rPr>
          <w:rFonts w:ascii="Times New Roman" w:hAnsi="Times New Roman" w:cs="Times New Roman"/>
          <w:sz w:val="24"/>
          <w:szCs w:val="24"/>
          <w:lang w:val="en-US"/>
        </w:rPr>
        <w:t>:</w:t>
      </w:r>
      <w:r w:rsidRPr="00A54407">
        <w:rPr>
          <w:rFonts w:ascii="Times New Roman" w:hAnsi="Times New Roman" w:cs="Times New Roman"/>
          <w:sz w:val="24"/>
          <w:szCs w:val="24"/>
          <w:lang w:val="en-US"/>
        </w:rPr>
        <w:t xml:space="preserve"> 0000-0002-5236-0871</w:t>
      </w:r>
    </w:p>
    <w:p w:rsidR="00915C9A" w:rsidRPr="00A54407" w:rsidRDefault="006303BB" w:rsidP="00251E31">
      <w:pPr>
        <w:spacing w:after="0" w:line="276" w:lineRule="auto"/>
        <w:jc w:val="both"/>
        <w:rPr>
          <w:rFonts w:ascii="Times New Roman" w:hAnsi="Times New Roman" w:cs="Times New Roman"/>
          <w:b/>
          <w:sz w:val="24"/>
          <w:szCs w:val="24"/>
          <w:lang w:val="en-US"/>
        </w:rPr>
      </w:pPr>
      <w:r w:rsidRPr="00A54407">
        <w:rPr>
          <w:rFonts w:ascii="Times New Roman" w:hAnsi="Times New Roman" w:cs="Times New Roman"/>
          <w:b/>
          <w:bCs/>
          <w:sz w:val="24"/>
          <w:szCs w:val="24"/>
          <w:lang w:val="en-US"/>
        </w:rPr>
        <w:t xml:space="preserve">Alena </w:t>
      </w:r>
      <w:r w:rsidRPr="0089400B">
        <w:rPr>
          <w:rFonts w:ascii="Times New Roman" w:hAnsi="Times New Roman" w:cs="Times New Roman"/>
          <w:b/>
          <w:bCs/>
          <w:sz w:val="24"/>
          <w:szCs w:val="24"/>
          <w:lang w:val="en-AU"/>
        </w:rPr>
        <w:t>A</w:t>
      </w:r>
      <w:r w:rsidRPr="00A54407">
        <w:rPr>
          <w:rFonts w:ascii="Times New Roman" w:hAnsi="Times New Roman" w:cs="Times New Roman"/>
          <w:b/>
          <w:bCs/>
          <w:sz w:val="24"/>
          <w:szCs w:val="24"/>
          <w:lang w:val="en-US"/>
        </w:rPr>
        <w:t xml:space="preserve">. </w:t>
      </w:r>
      <w:r w:rsidR="0089400B" w:rsidRPr="0089400B">
        <w:rPr>
          <w:rFonts w:ascii="Times New Roman" w:hAnsi="Times New Roman" w:cs="Times New Roman"/>
          <w:b/>
          <w:bCs/>
          <w:sz w:val="24"/>
          <w:szCs w:val="24"/>
          <w:lang w:val="en-AU"/>
        </w:rPr>
        <w:t>Zhuk</w:t>
      </w:r>
      <w:r w:rsidRPr="00A54407">
        <w:rPr>
          <w:rFonts w:ascii="Times New Roman" w:hAnsi="Times New Roman" w:cs="Times New Roman"/>
          <w:b/>
          <w:bCs/>
          <w:sz w:val="24"/>
          <w:szCs w:val="24"/>
          <w:lang w:val="en-US"/>
        </w:rPr>
        <w:t xml:space="preserve">. </w:t>
      </w:r>
      <w:r w:rsidRPr="006303BB">
        <w:rPr>
          <w:rFonts w:ascii="Times New Roman" w:hAnsi="Times New Roman" w:cs="Times New Roman"/>
          <w:bCs/>
          <w:sz w:val="24"/>
          <w:szCs w:val="24"/>
          <w:lang w:val="en-US"/>
        </w:rPr>
        <w:t>ORCID</w:t>
      </w:r>
      <w:r w:rsidRPr="00A54407">
        <w:rPr>
          <w:rFonts w:ascii="Times New Roman" w:hAnsi="Times New Roman" w:cs="Times New Roman"/>
          <w:bCs/>
          <w:sz w:val="24"/>
          <w:szCs w:val="24"/>
          <w:lang w:val="en-US"/>
        </w:rPr>
        <w:t>: 0000-0002-5236-0871</w:t>
      </w:r>
    </w:p>
    <w:p w:rsidR="00EB6FE0" w:rsidRPr="00A54407" w:rsidRDefault="00EB6FE0" w:rsidP="00251E31">
      <w:pPr>
        <w:spacing w:after="0" w:line="276" w:lineRule="auto"/>
        <w:rPr>
          <w:rFonts w:ascii="Times New Roman" w:hAnsi="Times New Roman" w:cs="Times New Roman"/>
          <w:b/>
          <w:bCs/>
          <w:color w:val="000000" w:themeColor="text1"/>
          <w:sz w:val="24"/>
          <w:szCs w:val="24"/>
          <w:lang w:val="en-US"/>
        </w:rPr>
      </w:pPr>
    </w:p>
    <w:p w:rsidR="00737FBB" w:rsidRPr="00EB6FE0" w:rsidRDefault="00EB6FE0" w:rsidP="00251E31">
      <w:pPr>
        <w:pStyle w:val="3"/>
        <w:spacing w:line="276" w:lineRule="auto"/>
        <w:rPr>
          <w:rFonts w:ascii="Times New Roman" w:hAnsi="Times New Roman" w:cs="Times New Roman"/>
          <w:b/>
          <w:color w:val="auto"/>
        </w:rPr>
      </w:pPr>
      <w:r w:rsidRPr="00EB6FE0">
        <w:rPr>
          <w:rFonts w:ascii="Times New Roman" w:hAnsi="Times New Roman" w:cs="Times New Roman"/>
          <w:b/>
          <w:color w:val="auto"/>
        </w:rPr>
        <w:t>Аннотация</w:t>
      </w:r>
    </w:p>
    <w:p w:rsidR="00737FBB" w:rsidRPr="00556A30" w:rsidRDefault="008075EC" w:rsidP="00251E31">
      <w:pPr>
        <w:spacing w:after="0" w:line="276" w:lineRule="auto"/>
        <w:jc w:val="both"/>
        <w:rPr>
          <w:sz w:val="24"/>
          <w:szCs w:val="24"/>
        </w:rPr>
      </w:pPr>
      <w:r w:rsidRPr="00556A30">
        <w:rPr>
          <w:rFonts w:ascii="Times New Roman" w:hAnsi="Times New Roman" w:cs="Times New Roman"/>
          <w:color w:val="000000" w:themeColor="text1"/>
          <w:sz w:val="24"/>
          <w:szCs w:val="24"/>
        </w:rPr>
        <w:t xml:space="preserve">Неблагоприятный исход у больных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в начальной фазе заболевания </w:t>
      </w:r>
      <w:r w:rsidR="00251E31" w:rsidRPr="00556A30">
        <w:rPr>
          <w:rFonts w:ascii="Times New Roman" w:hAnsi="Times New Roman" w:cs="Times New Roman"/>
          <w:color w:val="000000" w:themeColor="text1"/>
          <w:sz w:val="24"/>
          <w:szCs w:val="24"/>
        </w:rPr>
        <w:t>часто</w:t>
      </w:r>
      <w:r w:rsidRPr="00556A30">
        <w:rPr>
          <w:rFonts w:ascii="Times New Roman" w:hAnsi="Times New Roman" w:cs="Times New Roman"/>
          <w:color w:val="000000" w:themeColor="text1"/>
          <w:sz w:val="24"/>
          <w:szCs w:val="24"/>
        </w:rPr>
        <w:t xml:space="preserve"> обусловлен развитием цитокинового шторма, эндотелиальной дисфункцией, сдвигами в системе гемостаза, микроангиопатией, ангиоцентрическим воспалением и патологическим ангиогенезом, что требует прицельного терапевтического воздействия на данные звенья патогенеза, однако </w:t>
      </w:r>
      <w:r w:rsidR="00251E31">
        <w:rPr>
          <w:rFonts w:ascii="Times New Roman" w:hAnsi="Times New Roman" w:cs="Times New Roman"/>
          <w:color w:val="000000" w:themeColor="text1"/>
          <w:sz w:val="24"/>
          <w:szCs w:val="24"/>
        </w:rPr>
        <w:t>в настоящее время</w:t>
      </w:r>
      <w:r w:rsidRPr="00556A30">
        <w:rPr>
          <w:rFonts w:ascii="Times New Roman" w:hAnsi="Times New Roman" w:cs="Times New Roman"/>
          <w:color w:val="000000" w:themeColor="text1"/>
          <w:sz w:val="24"/>
          <w:szCs w:val="24"/>
        </w:rPr>
        <w:t xml:space="preserve"> все еще не определен препарат с доказанной высокой эффективностью. В </w:t>
      </w:r>
      <w:r w:rsidR="00251E31">
        <w:rPr>
          <w:rFonts w:ascii="Times New Roman" w:hAnsi="Times New Roman" w:cs="Times New Roman"/>
          <w:color w:val="000000" w:themeColor="text1"/>
          <w:sz w:val="24"/>
          <w:szCs w:val="24"/>
        </w:rPr>
        <w:t>текущем</w:t>
      </w:r>
      <w:r w:rsidRPr="00556A30">
        <w:rPr>
          <w:rFonts w:ascii="Times New Roman" w:hAnsi="Times New Roman" w:cs="Times New Roman"/>
          <w:color w:val="000000" w:themeColor="text1"/>
          <w:sz w:val="24"/>
          <w:szCs w:val="24"/>
        </w:rPr>
        <w:t xml:space="preserve"> обзоре проведен анализ литературных данных по патогенезу поражения сосудистого звена гомеостаза организма,</w:t>
      </w:r>
      <w:r w:rsidR="00EB6FE0">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эндотелиальной дисфункции и </w:t>
      </w:r>
      <w:r w:rsidRPr="00114ABC">
        <w:rPr>
          <w:rFonts w:ascii="Times New Roman" w:hAnsi="Times New Roman" w:cs="Times New Roman"/>
          <w:color w:val="000000" w:themeColor="text1"/>
          <w:sz w:val="24"/>
          <w:szCs w:val="24"/>
        </w:rPr>
        <w:t>возможных путей</w:t>
      </w:r>
      <w:r w:rsidRPr="00556A30">
        <w:rPr>
          <w:rFonts w:ascii="Times New Roman" w:hAnsi="Times New Roman" w:cs="Times New Roman"/>
          <w:color w:val="000000" w:themeColor="text1"/>
          <w:sz w:val="24"/>
          <w:szCs w:val="24"/>
        </w:rPr>
        <w:t xml:space="preserve"> коррекции имеющихся сдвигов у пациентов с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При снижении содержания кислорода в ткани одним из важнейших механизмов адаптации служит активация сукцинатоксидазного пути, но в условиях длительной гипоксии и интоксикации запас сукцината быстро истощается. </w:t>
      </w:r>
      <w:r w:rsidR="00251E31">
        <w:rPr>
          <w:rFonts w:ascii="Times New Roman" w:hAnsi="Times New Roman" w:cs="Times New Roman"/>
          <w:color w:val="000000" w:themeColor="text1"/>
          <w:sz w:val="24"/>
          <w:szCs w:val="24"/>
        </w:rPr>
        <w:t>Именно п</w:t>
      </w:r>
      <w:r w:rsidRPr="00556A30">
        <w:rPr>
          <w:rFonts w:ascii="Times New Roman" w:hAnsi="Times New Roman" w:cs="Times New Roman"/>
          <w:color w:val="000000" w:themeColor="text1"/>
          <w:sz w:val="24"/>
          <w:szCs w:val="24"/>
        </w:rPr>
        <w:t xml:space="preserve">оэтому экзогенное введение </w:t>
      </w:r>
      <w:r w:rsidR="004A0531">
        <w:rPr>
          <w:rFonts w:ascii="Times New Roman" w:hAnsi="Times New Roman" w:cs="Times New Roman"/>
          <w:color w:val="000000" w:themeColor="text1"/>
          <w:sz w:val="24"/>
          <w:szCs w:val="24"/>
        </w:rPr>
        <w:t>янтарной кислоты</w:t>
      </w:r>
      <w:r w:rsidRPr="00556A30">
        <w:rPr>
          <w:rFonts w:ascii="Times New Roman" w:hAnsi="Times New Roman" w:cs="Times New Roman"/>
          <w:color w:val="000000" w:themeColor="text1"/>
          <w:sz w:val="24"/>
          <w:szCs w:val="24"/>
        </w:rPr>
        <w:t xml:space="preserve"> может усилить адаптационные возможности организма и улучшить прогноз у пациентов с </w:t>
      </w:r>
      <w:r w:rsidRPr="00556A30">
        <w:rPr>
          <w:rFonts w:ascii="Times New Roman" w:hAnsi="Times New Roman" w:cs="Times New Roman"/>
          <w:color w:val="000000" w:themeColor="text1"/>
          <w:sz w:val="24"/>
          <w:szCs w:val="24"/>
          <w:lang w:val="en-AU"/>
        </w:rPr>
        <w:t>COVID</w:t>
      </w:r>
      <w:r w:rsidRPr="00556A30">
        <w:rPr>
          <w:rFonts w:ascii="Times New Roman" w:hAnsi="Times New Roman" w:cs="Times New Roman"/>
          <w:color w:val="000000" w:themeColor="text1"/>
          <w:sz w:val="24"/>
          <w:szCs w:val="24"/>
        </w:rPr>
        <w:t xml:space="preserve">-19. Препараты </w:t>
      </w:r>
      <w:r w:rsidR="004A0531" w:rsidRPr="004A0531">
        <w:rPr>
          <w:rFonts w:ascii="Times New Roman" w:hAnsi="Times New Roman" w:cs="Times New Roman"/>
          <w:color w:val="000000" w:themeColor="text1"/>
          <w:sz w:val="24"/>
          <w:szCs w:val="24"/>
        </w:rPr>
        <w:t>янтарной кислоты</w:t>
      </w:r>
      <w:r w:rsidRPr="00556A30">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lastRenderedPageBreak/>
        <w:t>способствуют нормализации энергообмена и уменьшению окислительного стресса, особенно в комбинаци</w:t>
      </w:r>
      <w:r w:rsidR="003509A2">
        <w:rPr>
          <w:rFonts w:ascii="Times New Roman" w:hAnsi="Times New Roman" w:cs="Times New Roman"/>
          <w:color w:val="000000" w:themeColor="text1"/>
          <w:sz w:val="24"/>
          <w:szCs w:val="24"/>
        </w:rPr>
        <w:t>и</w:t>
      </w:r>
      <w:r w:rsidRPr="00556A30">
        <w:rPr>
          <w:rFonts w:ascii="Times New Roman" w:hAnsi="Times New Roman" w:cs="Times New Roman"/>
          <w:color w:val="000000" w:themeColor="text1"/>
          <w:sz w:val="24"/>
          <w:szCs w:val="24"/>
        </w:rPr>
        <w:t xml:space="preserve"> с инозином, никотинамидом и рибофлавином</w:t>
      </w:r>
      <w:r w:rsidR="00251E31">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и широко используются в клинической практике при различных нозологических формах. С учетом анализа данных о механизмах клинических эффектов сукцинатсодержащих препаратов данную групп</w:t>
      </w:r>
      <w:r w:rsidR="00251E31">
        <w:rPr>
          <w:rFonts w:ascii="Times New Roman" w:hAnsi="Times New Roman" w:cs="Times New Roman"/>
          <w:color w:val="000000" w:themeColor="text1"/>
          <w:sz w:val="24"/>
          <w:szCs w:val="24"/>
        </w:rPr>
        <w:t>у медикаментов</w:t>
      </w:r>
      <w:r w:rsidRPr="00556A30">
        <w:rPr>
          <w:rFonts w:ascii="Times New Roman" w:hAnsi="Times New Roman" w:cs="Times New Roman"/>
          <w:color w:val="000000" w:themeColor="text1"/>
          <w:sz w:val="24"/>
          <w:szCs w:val="24"/>
        </w:rPr>
        <w:t xml:space="preserve"> можно рассматривать</w:t>
      </w:r>
      <w:r w:rsidR="00EB6FE0">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как перспективную в отношении коррекции сосудистых нарушений при </w:t>
      </w:r>
      <w:r w:rsidRPr="00556A30">
        <w:rPr>
          <w:rFonts w:ascii="Times New Roman" w:hAnsi="Times New Roman" w:cs="Times New Roman"/>
          <w:color w:val="000000" w:themeColor="text1"/>
          <w:sz w:val="24"/>
          <w:szCs w:val="24"/>
          <w:lang w:val="en-AU"/>
        </w:rPr>
        <w:t>COVID</w:t>
      </w:r>
      <w:r w:rsidRPr="00556A30">
        <w:rPr>
          <w:rFonts w:ascii="Times New Roman" w:hAnsi="Times New Roman" w:cs="Times New Roman"/>
          <w:color w:val="000000" w:themeColor="text1"/>
          <w:sz w:val="24"/>
          <w:szCs w:val="24"/>
        </w:rPr>
        <w:t xml:space="preserve">-19. </w:t>
      </w:r>
    </w:p>
    <w:p w:rsidR="00EB6FE0" w:rsidRDefault="00EB6FE0" w:rsidP="00251E31">
      <w:pPr>
        <w:spacing w:after="0" w:line="276" w:lineRule="auto"/>
        <w:jc w:val="both"/>
        <w:rPr>
          <w:rFonts w:ascii="Times New Roman" w:hAnsi="Times New Roman" w:cs="Times New Roman"/>
          <w:b/>
          <w:bCs/>
          <w:color w:val="000000" w:themeColor="text1"/>
          <w:sz w:val="24"/>
          <w:szCs w:val="24"/>
        </w:rPr>
      </w:pPr>
    </w:p>
    <w:p w:rsidR="00737FBB" w:rsidRPr="00556A30" w:rsidRDefault="008075EC" w:rsidP="00251E31">
      <w:pPr>
        <w:spacing w:after="0" w:line="276" w:lineRule="auto"/>
        <w:jc w:val="both"/>
        <w:rPr>
          <w:rFonts w:ascii="Times New Roman" w:hAnsi="Times New Roman" w:cs="Times New Roman"/>
          <w:bCs/>
          <w:color w:val="000000" w:themeColor="text1"/>
          <w:sz w:val="24"/>
          <w:szCs w:val="24"/>
        </w:rPr>
      </w:pPr>
      <w:r w:rsidRPr="00556A30">
        <w:rPr>
          <w:rFonts w:ascii="Times New Roman" w:hAnsi="Times New Roman" w:cs="Times New Roman"/>
          <w:b/>
          <w:bCs/>
          <w:color w:val="000000" w:themeColor="text1"/>
          <w:sz w:val="24"/>
          <w:szCs w:val="24"/>
        </w:rPr>
        <w:t xml:space="preserve">Ключевые слова: </w:t>
      </w:r>
      <w:r w:rsidRPr="00556A30">
        <w:rPr>
          <w:rFonts w:ascii="Times New Roman" w:hAnsi="Times New Roman" w:cs="Times New Roman"/>
          <w:bCs/>
          <w:color w:val="000000" w:themeColor="text1"/>
          <w:sz w:val="24"/>
          <w:szCs w:val="24"/>
          <w:lang w:val="en-AU"/>
        </w:rPr>
        <w:t>COVID</w:t>
      </w:r>
      <w:r w:rsidRPr="00556A30">
        <w:rPr>
          <w:rFonts w:ascii="Times New Roman" w:hAnsi="Times New Roman" w:cs="Times New Roman"/>
          <w:bCs/>
          <w:color w:val="000000" w:themeColor="text1"/>
          <w:sz w:val="24"/>
          <w:szCs w:val="24"/>
        </w:rPr>
        <w:t xml:space="preserve">-19, </w:t>
      </w:r>
      <w:r w:rsidR="00556A30" w:rsidRPr="00556A30">
        <w:rPr>
          <w:rFonts w:ascii="Times New Roman" w:hAnsi="Times New Roman" w:cs="Times New Roman"/>
          <w:bCs/>
          <w:color w:val="000000" w:themeColor="text1"/>
          <w:sz w:val="24"/>
          <w:szCs w:val="24"/>
        </w:rPr>
        <w:t xml:space="preserve">сукцинаты, </w:t>
      </w:r>
      <w:r w:rsidR="00D14FA2" w:rsidRPr="00D14FA2">
        <w:rPr>
          <w:rFonts w:ascii="Times New Roman" w:hAnsi="Times New Roman" w:cs="Times New Roman"/>
          <w:bCs/>
          <w:color w:val="000000" w:themeColor="text1"/>
          <w:sz w:val="24"/>
          <w:szCs w:val="24"/>
        </w:rPr>
        <w:t>Реамберин</w:t>
      </w:r>
      <w:r w:rsidR="00D14FA2" w:rsidRPr="00114ABC">
        <w:rPr>
          <w:rFonts w:ascii="Times New Roman" w:hAnsi="Times New Roman" w:cs="Times New Roman"/>
          <w:b/>
          <w:bCs/>
          <w:color w:val="000000" w:themeColor="text1"/>
          <w:sz w:val="24"/>
          <w:szCs w:val="24"/>
          <w:highlight w:val="yellow"/>
          <w:vertAlign w:val="superscript"/>
        </w:rPr>
        <w:t>®</w:t>
      </w:r>
      <w:r w:rsidR="00556A30" w:rsidRPr="00556A30">
        <w:rPr>
          <w:rFonts w:ascii="Times New Roman" w:hAnsi="Times New Roman" w:cs="Times New Roman"/>
          <w:bCs/>
          <w:color w:val="000000" w:themeColor="text1"/>
          <w:sz w:val="24"/>
          <w:szCs w:val="24"/>
        </w:rPr>
        <w:t xml:space="preserve">, </w:t>
      </w:r>
      <w:r w:rsidR="00D64F22" w:rsidRPr="00D64F22">
        <w:rPr>
          <w:rFonts w:ascii="Times New Roman" w:hAnsi="Times New Roman" w:cs="Times New Roman"/>
          <w:bCs/>
          <w:color w:val="000000" w:themeColor="text1"/>
          <w:sz w:val="24"/>
          <w:szCs w:val="24"/>
        </w:rPr>
        <w:t>Цитофлавин</w:t>
      </w:r>
      <w:r w:rsidR="00D64F22" w:rsidRPr="00DA2FC4">
        <w:rPr>
          <w:rFonts w:ascii="Times New Roman" w:hAnsi="Times New Roman" w:cs="Times New Roman"/>
          <w:b/>
          <w:bCs/>
          <w:color w:val="000000" w:themeColor="text1"/>
          <w:sz w:val="24"/>
          <w:szCs w:val="24"/>
          <w:highlight w:val="yellow"/>
          <w:vertAlign w:val="superscript"/>
        </w:rPr>
        <w:t>®</w:t>
      </w:r>
      <w:r w:rsidR="00556A30" w:rsidRPr="00556A30">
        <w:rPr>
          <w:rFonts w:ascii="Times New Roman" w:hAnsi="Times New Roman" w:cs="Times New Roman"/>
          <w:bCs/>
          <w:color w:val="000000" w:themeColor="text1"/>
          <w:sz w:val="24"/>
          <w:szCs w:val="24"/>
        </w:rPr>
        <w:t>, эндотелиальная дисфункция</w:t>
      </w:r>
    </w:p>
    <w:p w:rsidR="00915C9A" w:rsidRPr="008E1A33" w:rsidRDefault="00EB6FE0" w:rsidP="00251E31">
      <w:pPr>
        <w:spacing w:after="0" w:line="276" w:lineRule="auto"/>
        <w:jc w:val="both"/>
        <w:rPr>
          <w:rFonts w:ascii="Times New Roman" w:hAnsi="Times New Roman" w:cs="Times New Roman"/>
          <w:bCs/>
          <w:color w:val="000000" w:themeColor="text1"/>
          <w:sz w:val="24"/>
          <w:szCs w:val="24"/>
          <w:lang w:val="en-US"/>
        </w:rPr>
      </w:pPr>
      <w:r>
        <w:rPr>
          <w:rFonts w:ascii="Times New Roman" w:hAnsi="Times New Roman" w:cs="Times New Roman"/>
          <w:b/>
          <w:bCs/>
          <w:color w:val="000000" w:themeColor="text1"/>
          <w:sz w:val="24"/>
          <w:szCs w:val="24"/>
        </w:rPr>
        <w:t xml:space="preserve">Для цитирования: </w:t>
      </w:r>
      <w:r w:rsidRPr="00EB6FE0">
        <w:rPr>
          <w:rFonts w:ascii="Times New Roman" w:hAnsi="Times New Roman" w:cs="Times New Roman"/>
          <w:bCs/>
          <w:color w:val="000000" w:themeColor="text1"/>
          <w:sz w:val="24"/>
          <w:szCs w:val="24"/>
        </w:rPr>
        <w:t xml:space="preserve">Шульдяков А.А., Смагина А.Н., Рамазанова К.Х., Ляпина Е.П., Чаббаров Ю.Р., Шешина Н.А., Жук А.А. Патогенетические подходы к коррекции сосудистого звена гомеостаза при </w:t>
      </w:r>
      <w:r w:rsidRPr="00EB6FE0">
        <w:rPr>
          <w:rFonts w:ascii="Times New Roman" w:hAnsi="Times New Roman" w:cs="Times New Roman"/>
          <w:bCs/>
          <w:color w:val="000000" w:themeColor="text1"/>
          <w:sz w:val="24"/>
          <w:szCs w:val="24"/>
          <w:lang w:val="en-US"/>
        </w:rPr>
        <w:t>COVID</w:t>
      </w:r>
      <w:r w:rsidRPr="00EB6FE0">
        <w:rPr>
          <w:rFonts w:ascii="Times New Roman" w:hAnsi="Times New Roman" w:cs="Times New Roman"/>
          <w:bCs/>
          <w:color w:val="000000" w:themeColor="text1"/>
          <w:sz w:val="24"/>
          <w:szCs w:val="24"/>
        </w:rPr>
        <w:t>-19</w:t>
      </w:r>
      <w:r w:rsidR="00251E31">
        <w:rPr>
          <w:rFonts w:ascii="Times New Roman" w:hAnsi="Times New Roman" w:cs="Times New Roman"/>
          <w:bCs/>
          <w:color w:val="000000" w:themeColor="text1"/>
          <w:sz w:val="24"/>
          <w:szCs w:val="24"/>
        </w:rPr>
        <w:t>: обзор</w:t>
      </w:r>
      <w:r>
        <w:rPr>
          <w:rFonts w:ascii="Times New Roman" w:hAnsi="Times New Roman" w:cs="Times New Roman"/>
          <w:bCs/>
          <w:color w:val="000000" w:themeColor="text1"/>
          <w:sz w:val="24"/>
          <w:szCs w:val="24"/>
        </w:rPr>
        <w:t xml:space="preserve">. </w:t>
      </w:r>
      <w:r w:rsidR="00915C9A" w:rsidRPr="00915C9A">
        <w:rPr>
          <w:rFonts w:ascii="Times New Roman" w:hAnsi="Times New Roman" w:cs="Times New Roman"/>
          <w:bCs/>
          <w:color w:val="000000" w:themeColor="text1"/>
          <w:sz w:val="24"/>
          <w:szCs w:val="24"/>
        </w:rPr>
        <w:t>Терапевтический</w:t>
      </w:r>
      <w:r w:rsidR="00915C9A" w:rsidRPr="008E1A33">
        <w:rPr>
          <w:rFonts w:ascii="Times New Roman" w:hAnsi="Times New Roman" w:cs="Times New Roman"/>
          <w:bCs/>
          <w:color w:val="000000" w:themeColor="text1"/>
          <w:sz w:val="24"/>
          <w:szCs w:val="24"/>
          <w:lang w:val="en-US"/>
        </w:rPr>
        <w:t xml:space="preserve"> </w:t>
      </w:r>
      <w:r w:rsidR="00915C9A" w:rsidRPr="00915C9A">
        <w:rPr>
          <w:rFonts w:ascii="Times New Roman" w:hAnsi="Times New Roman" w:cs="Times New Roman"/>
          <w:bCs/>
          <w:color w:val="000000" w:themeColor="text1"/>
          <w:sz w:val="24"/>
          <w:szCs w:val="24"/>
        </w:rPr>
        <w:t>архив</w:t>
      </w:r>
      <w:r w:rsidR="00915C9A" w:rsidRPr="008E1A33">
        <w:rPr>
          <w:rFonts w:ascii="Times New Roman" w:hAnsi="Times New Roman" w:cs="Times New Roman"/>
          <w:bCs/>
          <w:color w:val="000000" w:themeColor="text1"/>
          <w:sz w:val="24"/>
          <w:szCs w:val="24"/>
          <w:lang w:val="en-US"/>
        </w:rPr>
        <w:t>. 2023;95(11):***–***.</w:t>
      </w:r>
    </w:p>
    <w:p w:rsidR="00915C9A" w:rsidRPr="00037287" w:rsidRDefault="003C5A30" w:rsidP="00251E31">
      <w:pPr>
        <w:spacing w:after="0" w:line="276"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DOI</w:t>
      </w:r>
      <w:r w:rsidRPr="00037287">
        <w:rPr>
          <w:rFonts w:ascii="Times New Roman" w:hAnsi="Times New Roman" w:cs="Times New Roman"/>
          <w:bCs/>
          <w:color w:val="000000" w:themeColor="text1"/>
          <w:sz w:val="24"/>
          <w:szCs w:val="24"/>
          <w:lang w:val="en-US"/>
        </w:rPr>
        <w:t xml:space="preserve">: </w:t>
      </w:r>
      <w:r w:rsidR="00915C9A" w:rsidRPr="00037287">
        <w:rPr>
          <w:rFonts w:ascii="Times New Roman" w:hAnsi="Times New Roman" w:cs="Times New Roman"/>
          <w:bCs/>
          <w:color w:val="000000" w:themeColor="text1"/>
          <w:sz w:val="24"/>
          <w:szCs w:val="24"/>
          <w:lang w:val="en-US"/>
        </w:rPr>
        <w:t>10.26442/00403660.2023.11.202487</w:t>
      </w:r>
    </w:p>
    <w:p w:rsidR="00915C9A" w:rsidRPr="00037287" w:rsidRDefault="00915C9A" w:rsidP="00251E31">
      <w:pPr>
        <w:spacing w:after="0" w:line="276" w:lineRule="auto"/>
        <w:jc w:val="both"/>
        <w:rPr>
          <w:rFonts w:ascii="Times New Roman" w:hAnsi="Times New Roman" w:cs="Times New Roman"/>
          <w:bCs/>
          <w:color w:val="000000" w:themeColor="text1"/>
          <w:sz w:val="24"/>
          <w:szCs w:val="24"/>
          <w:lang w:val="en-US"/>
        </w:rPr>
      </w:pPr>
      <w:r w:rsidRPr="00037287">
        <w:rPr>
          <w:rFonts w:ascii="Times New Roman" w:hAnsi="Times New Roman" w:cs="Times New Roman"/>
          <w:bCs/>
          <w:color w:val="000000" w:themeColor="text1"/>
          <w:sz w:val="24"/>
          <w:szCs w:val="24"/>
          <w:lang w:val="en-US"/>
        </w:rPr>
        <w:t xml:space="preserve">© </w:t>
      </w:r>
      <w:r w:rsidRPr="00915C9A">
        <w:rPr>
          <w:rFonts w:ascii="Times New Roman" w:hAnsi="Times New Roman" w:cs="Times New Roman"/>
          <w:bCs/>
          <w:color w:val="000000" w:themeColor="text1"/>
          <w:sz w:val="24"/>
          <w:szCs w:val="24"/>
        </w:rPr>
        <w:t>ООО</w:t>
      </w:r>
      <w:r w:rsidRPr="00037287">
        <w:rPr>
          <w:rFonts w:ascii="Times New Roman" w:hAnsi="Times New Roman" w:cs="Times New Roman"/>
          <w:bCs/>
          <w:color w:val="000000" w:themeColor="text1"/>
          <w:sz w:val="24"/>
          <w:szCs w:val="24"/>
          <w:lang w:val="en-US"/>
        </w:rPr>
        <w:t xml:space="preserve"> «</w:t>
      </w:r>
      <w:r w:rsidRPr="00915C9A">
        <w:rPr>
          <w:rFonts w:ascii="Times New Roman" w:hAnsi="Times New Roman" w:cs="Times New Roman"/>
          <w:bCs/>
          <w:color w:val="000000" w:themeColor="text1"/>
          <w:sz w:val="24"/>
          <w:szCs w:val="24"/>
        </w:rPr>
        <w:t>КОНСИЛИУМ</w:t>
      </w:r>
      <w:r w:rsidRPr="00037287">
        <w:rPr>
          <w:rFonts w:ascii="Times New Roman" w:hAnsi="Times New Roman" w:cs="Times New Roman"/>
          <w:bCs/>
          <w:color w:val="000000" w:themeColor="text1"/>
          <w:sz w:val="24"/>
          <w:szCs w:val="24"/>
          <w:lang w:val="en-US"/>
        </w:rPr>
        <w:t xml:space="preserve"> </w:t>
      </w:r>
      <w:r w:rsidRPr="00915C9A">
        <w:rPr>
          <w:rFonts w:ascii="Times New Roman" w:hAnsi="Times New Roman" w:cs="Times New Roman"/>
          <w:bCs/>
          <w:color w:val="000000" w:themeColor="text1"/>
          <w:sz w:val="24"/>
          <w:szCs w:val="24"/>
        </w:rPr>
        <w:t>МЕДИКУМ</w:t>
      </w:r>
      <w:r w:rsidRPr="00037287">
        <w:rPr>
          <w:rFonts w:ascii="Times New Roman" w:hAnsi="Times New Roman" w:cs="Times New Roman"/>
          <w:bCs/>
          <w:color w:val="000000" w:themeColor="text1"/>
          <w:sz w:val="24"/>
          <w:szCs w:val="24"/>
          <w:lang w:val="en-US"/>
        </w:rPr>
        <w:t xml:space="preserve">», 2023 </w:t>
      </w:r>
      <w:r w:rsidRPr="00915C9A">
        <w:rPr>
          <w:rFonts w:ascii="Times New Roman" w:hAnsi="Times New Roman" w:cs="Times New Roman"/>
          <w:bCs/>
          <w:color w:val="000000" w:themeColor="text1"/>
          <w:sz w:val="24"/>
          <w:szCs w:val="24"/>
        </w:rPr>
        <w:t>г</w:t>
      </w:r>
      <w:r w:rsidRPr="00037287">
        <w:rPr>
          <w:rFonts w:ascii="Times New Roman" w:hAnsi="Times New Roman" w:cs="Times New Roman"/>
          <w:bCs/>
          <w:color w:val="000000" w:themeColor="text1"/>
          <w:sz w:val="24"/>
          <w:szCs w:val="24"/>
          <w:lang w:val="en-US"/>
        </w:rPr>
        <w:t>.</w:t>
      </w:r>
    </w:p>
    <w:p w:rsidR="00EB6FE0" w:rsidRPr="00037287" w:rsidRDefault="00EB6FE0" w:rsidP="00251E31">
      <w:pPr>
        <w:spacing w:after="0" w:line="276" w:lineRule="auto"/>
        <w:jc w:val="both"/>
        <w:rPr>
          <w:rFonts w:ascii="Times New Roman" w:hAnsi="Times New Roman" w:cs="Times New Roman"/>
          <w:b/>
          <w:bCs/>
          <w:color w:val="000000" w:themeColor="text1"/>
          <w:sz w:val="24"/>
          <w:szCs w:val="24"/>
          <w:lang w:val="en-US"/>
        </w:rPr>
      </w:pPr>
    </w:p>
    <w:p w:rsidR="00EB6FE0" w:rsidRPr="008E1A33" w:rsidRDefault="00915C9A" w:rsidP="00251E31">
      <w:pPr>
        <w:spacing w:after="0" w:line="276" w:lineRule="auto"/>
        <w:jc w:val="both"/>
        <w:rPr>
          <w:rFonts w:ascii="Times New Roman" w:hAnsi="Times New Roman" w:cs="Times New Roman"/>
          <w:bCs/>
          <w:i/>
          <w:color w:val="000000" w:themeColor="text1"/>
          <w:sz w:val="24"/>
          <w:szCs w:val="24"/>
          <w:lang w:val="en-US"/>
        </w:rPr>
      </w:pPr>
      <w:r w:rsidRPr="008E1A33">
        <w:rPr>
          <w:rFonts w:ascii="Times New Roman" w:hAnsi="Times New Roman" w:cs="Times New Roman"/>
          <w:bCs/>
          <w:i/>
          <w:color w:val="000000" w:themeColor="text1"/>
          <w:sz w:val="24"/>
          <w:szCs w:val="24"/>
          <w:lang w:val="en-US"/>
        </w:rPr>
        <w:t>REVIEW</w:t>
      </w:r>
    </w:p>
    <w:p w:rsidR="00915C9A" w:rsidRPr="00915C9A" w:rsidRDefault="00915C9A" w:rsidP="00251E31">
      <w:pPr>
        <w:spacing w:after="0" w:line="276" w:lineRule="auto"/>
        <w:jc w:val="both"/>
        <w:rPr>
          <w:rFonts w:ascii="Times New Roman" w:hAnsi="Times New Roman" w:cs="Times New Roman"/>
          <w:bCs/>
          <w:color w:val="000000" w:themeColor="text1"/>
          <w:sz w:val="24"/>
          <w:szCs w:val="24"/>
          <w:lang w:val="en-US"/>
        </w:rPr>
      </w:pPr>
      <w:r w:rsidRPr="00915C9A">
        <w:rPr>
          <w:rFonts w:ascii="Times New Roman" w:hAnsi="Times New Roman" w:cs="Times New Roman"/>
          <w:b/>
          <w:bCs/>
          <w:color w:val="000000" w:themeColor="text1"/>
          <w:sz w:val="24"/>
          <w:szCs w:val="24"/>
          <w:lang w:val="en-US"/>
        </w:rPr>
        <w:t>Pathogenetic approaches to the correction of vascular homeostasis in patients with COVID-19: A review</w:t>
      </w:r>
    </w:p>
    <w:p w:rsidR="00915C9A" w:rsidRPr="006303BB" w:rsidRDefault="006303BB" w:rsidP="00251E31">
      <w:pPr>
        <w:spacing w:after="0" w:line="276" w:lineRule="auto"/>
        <w:jc w:val="both"/>
        <w:rPr>
          <w:rFonts w:ascii="Times New Roman" w:hAnsi="Times New Roman" w:cs="Times New Roman"/>
          <w:bCs/>
          <w:color w:val="000000" w:themeColor="text1"/>
          <w:sz w:val="24"/>
          <w:szCs w:val="24"/>
          <w:lang w:val="en-US"/>
        </w:rPr>
      </w:pPr>
      <w:r w:rsidRPr="006303BB">
        <w:rPr>
          <w:rFonts w:ascii="Times New Roman" w:hAnsi="Times New Roman" w:cs="Times New Roman"/>
          <w:bCs/>
          <w:color w:val="000000" w:themeColor="text1"/>
          <w:sz w:val="24"/>
          <w:szCs w:val="24"/>
          <w:lang w:val="en-US"/>
        </w:rPr>
        <w:t xml:space="preserve">Andrey A. Shuldyakov, </w:t>
      </w:r>
      <w:r w:rsidRPr="006303BB">
        <w:rPr>
          <w:rFonts w:ascii="Times New Roman" w:hAnsi="Times New Roman" w:cs="Times New Roman"/>
          <w:bCs/>
          <w:color w:val="000000" w:themeColor="text1"/>
          <w:sz w:val="24"/>
          <w:szCs w:val="24"/>
          <w:lang w:val="en-AU"/>
        </w:rPr>
        <w:t>Anna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N</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Smagina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Kristina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Kh</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Ramazanova</w:t>
      </w:r>
      <w:r w:rsidRPr="006303BB">
        <w:rPr>
          <w:rFonts w:ascii="Times New Roman" w:hAnsi="Times New Roman" w:cs="Times New Roman"/>
          <w:bCs/>
          <w:color w:val="000000" w:themeColor="text1"/>
          <w:sz w:val="24"/>
          <w:szCs w:val="24"/>
          <w:lang w:val="en-US"/>
        </w:rPr>
        <w:t xml:space="preserve">, Elena </w:t>
      </w:r>
      <w:r w:rsidRPr="006303BB">
        <w:rPr>
          <w:rFonts w:ascii="Times New Roman" w:hAnsi="Times New Roman" w:cs="Times New Roman"/>
          <w:bCs/>
          <w:color w:val="000000" w:themeColor="text1"/>
          <w:sz w:val="24"/>
          <w:szCs w:val="24"/>
          <w:lang w:val="en-AU"/>
        </w:rPr>
        <w:t>P</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Lyapina</w:t>
      </w:r>
      <w:r w:rsidRPr="006303BB">
        <w:rPr>
          <w:rFonts w:ascii="Times New Roman" w:hAnsi="Times New Roman" w:cs="Times New Roman"/>
          <w:bCs/>
          <w:color w:val="000000" w:themeColor="text1"/>
          <w:sz w:val="24"/>
          <w:szCs w:val="24"/>
          <w:lang w:val="en-US"/>
        </w:rPr>
        <w:t xml:space="preserve">, Yusef </w:t>
      </w:r>
      <w:r w:rsidRPr="006303BB">
        <w:rPr>
          <w:rFonts w:ascii="Times New Roman" w:hAnsi="Times New Roman" w:cs="Times New Roman"/>
          <w:bCs/>
          <w:color w:val="000000" w:themeColor="text1"/>
          <w:sz w:val="24"/>
          <w:szCs w:val="24"/>
          <w:lang w:val="en-AU"/>
        </w:rPr>
        <w:t>R</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Chabbarov</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Natalia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Sheshina</w:t>
      </w:r>
      <w:r w:rsidRPr="006303BB">
        <w:rPr>
          <w:rFonts w:ascii="Times New Roman" w:hAnsi="Times New Roman" w:cs="Times New Roman"/>
          <w:bCs/>
          <w:color w:val="000000" w:themeColor="text1"/>
          <w:sz w:val="24"/>
          <w:szCs w:val="24"/>
          <w:lang w:val="en-US"/>
        </w:rPr>
        <w:t xml:space="preserve">, Alena </w:t>
      </w:r>
      <w:r w:rsidRPr="006303BB">
        <w:rPr>
          <w:rFonts w:ascii="Times New Roman" w:hAnsi="Times New Roman" w:cs="Times New Roman"/>
          <w:bCs/>
          <w:color w:val="000000" w:themeColor="text1"/>
          <w:sz w:val="24"/>
          <w:szCs w:val="24"/>
          <w:lang w:val="en-AU"/>
        </w:rPr>
        <w:t>A</w:t>
      </w:r>
      <w:r w:rsidRPr="006303BB">
        <w:rPr>
          <w:rFonts w:ascii="Times New Roman" w:hAnsi="Times New Roman" w:cs="Times New Roman"/>
          <w:bCs/>
          <w:color w:val="000000" w:themeColor="text1"/>
          <w:sz w:val="24"/>
          <w:szCs w:val="24"/>
          <w:lang w:val="en-US"/>
        </w:rPr>
        <w:t xml:space="preserve">. </w:t>
      </w:r>
      <w:r w:rsidRPr="006303BB">
        <w:rPr>
          <w:rFonts w:ascii="Times New Roman" w:hAnsi="Times New Roman" w:cs="Times New Roman"/>
          <w:bCs/>
          <w:color w:val="000000" w:themeColor="text1"/>
          <w:sz w:val="24"/>
          <w:szCs w:val="24"/>
          <w:lang w:val="en-AU"/>
        </w:rPr>
        <w:t>Zhuk</w:t>
      </w:r>
      <w:r w:rsidR="00915C9A" w:rsidRPr="006303BB">
        <w:rPr>
          <w:rFonts w:ascii="Times New Roman" w:hAnsi="Times New Roman" w:cs="Times New Roman"/>
          <w:bCs/>
          <w:color w:val="000000" w:themeColor="text1"/>
          <w:sz w:val="24"/>
          <w:szCs w:val="24"/>
          <w:lang w:val="en-US"/>
        </w:rPr>
        <w:t xml:space="preserve"> </w:t>
      </w:r>
    </w:p>
    <w:p w:rsidR="00915C9A" w:rsidRPr="00251E31" w:rsidRDefault="00915C9A" w:rsidP="00251E31">
      <w:pPr>
        <w:spacing w:after="0" w:line="276" w:lineRule="auto"/>
        <w:jc w:val="both"/>
        <w:rPr>
          <w:rFonts w:ascii="Times New Roman" w:hAnsi="Times New Roman" w:cs="Times New Roman"/>
          <w:bCs/>
          <w:i/>
          <w:color w:val="000000" w:themeColor="text1"/>
          <w:sz w:val="24"/>
          <w:szCs w:val="24"/>
          <w:lang w:val="en-US"/>
        </w:rPr>
      </w:pPr>
      <w:r w:rsidRPr="00915C9A">
        <w:rPr>
          <w:rFonts w:ascii="Times New Roman" w:hAnsi="Times New Roman" w:cs="Times New Roman"/>
          <w:bCs/>
          <w:color w:val="000000" w:themeColor="text1"/>
          <w:sz w:val="24"/>
          <w:szCs w:val="24"/>
          <w:lang w:val="en-AU"/>
        </w:rPr>
        <w:t xml:space="preserve">Razumovsky Saratov State Medical University, </w:t>
      </w:r>
      <w:r w:rsidR="00251E31" w:rsidRPr="00251E31">
        <w:rPr>
          <w:rFonts w:ascii="Times New Roman" w:hAnsi="Times New Roman" w:cs="Times New Roman"/>
          <w:bCs/>
          <w:color w:val="000000" w:themeColor="text1"/>
          <w:sz w:val="24"/>
          <w:szCs w:val="24"/>
          <w:lang w:val="en-AU"/>
        </w:rPr>
        <w:t>Saratov</w:t>
      </w:r>
      <w:r w:rsidR="00251E31" w:rsidRPr="00251E31">
        <w:rPr>
          <w:rFonts w:ascii="Times New Roman" w:hAnsi="Times New Roman" w:cs="Times New Roman"/>
          <w:bCs/>
          <w:color w:val="000000" w:themeColor="text1"/>
          <w:sz w:val="24"/>
          <w:szCs w:val="24"/>
          <w:lang w:val="en-US"/>
        </w:rPr>
        <w:t>, Russia</w:t>
      </w:r>
    </w:p>
    <w:p w:rsidR="00915C9A" w:rsidRPr="00556A30" w:rsidRDefault="00915C9A" w:rsidP="00251E31">
      <w:pPr>
        <w:spacing w:after="0" w:line="276" w:lineRule="auto"/>
        <w:jc w:val="both"/>
        <w:rPr>
          <w:rFonts w:ascii="Times New Roman" w:hAnsi="Times New Roman" w:cs="Times New Roman"/>
          <w:b/>
          <w:bCs/>
          <w:color w:val="000000" w:themeColor="text1"/>
          <w:sz w:val="24"/>
          <w:szCs w:val="24"/>
          <w:lang w:val="en-AU"/>
        </w:rPr>
      </w:pPr>
    </w:p>
    <w:p w:rsidR="00737FBB" w:rsidRPr="008E1A33" w:rsidRDefault="008075EC" w:rsidP="00251E31">
      <w:pPr>
        <w:pStyle w:val="3"/>
        <w:spacing w:line="276" w:lineRule="auto"/>
        <w:rPr>
          <w:rFonts w:ascii="Times New Roman" w:hAnsi="Times New Roman" w:cs="Times New Roman"/>
          <w:b/>
          <w:lang w:val="en-US"/>
        </w:rPr>
      </w:pPr>
      <w:r w:rsidRPr="00251E31">
        <w:rPr>
          <w:rFonts w:ascii="Times New Roman" w:hAnsi="Times New Roman" w:cs="Times New Roman"/>
          <w:b/>
          <w:color w:val="auto"/>
          <w:lang w:val="en-AU"/>
        </w:rPr>
        <w:t>Abstract</w:t>
      </w:r>
    </w:p>
    <w:p w:rsidR="00737FBB" w:rsidRPr="00556A30" w:rsidRDefault="008075EC" w:rsidP="00251E31">
      <w:pPr>
        <w:pStyle w:val="aa"/>
        <w:shd w:val="clear" w:color="auto" w:fill="FFFFFF"/>
        <w:spacing w:after="0"/>
        <w:jc w:val="both"/>
        <w:textAlignment w:val="baseline"/>
        <w:rPr>
          <w:sz w:val="24"/>
          <w:szCs w:val="24"/>
          <w:lang w:val="en-US"/>
        </w:rPr>
      </w:pPr>
      <w:r w:rsidRPr="00556A30">
        <w:rPr>
          <w:rFonts w:ascii="Times New Roman" w:eastAsia="Times New Roman" w:hAnsi="Times New Roman" w:cs="Times New Roman"/>
          <w:color w:val="000000"/>
          <w:sz w:val="24"/>
          <w:szCs w:val="24"/>
          <w:lang w:val="en-US" w:eastAsia="ru-RU"/>
        </w:rPr>
        <w:t>The adverse outcomes in patients with COVID-19 in the initial phase of the disease are often due to the development of cytokine storm, endothelial dysfunction, shifts in the hemostasis system, microangiopathy, angiocentric inflammation, and pathological angiogenesis, which require targeted therapy. Unfortunately, to date, there is still no drug with proven high efficacy.</w:t>
      </w:r>
      <w:r w:rsidR="00EB6FE0" w:rsidRPr="00EB6FE0">
        <w:rPr>
          <w:rFonts w:ascii="Times New Roman" w:eastAsia="Times New Roman" w:hAnsi="Times New Roman" w:cs="Times New Roman"/>
          <w:color w:val="000000"/>
          <w:sz w:val="24"/>
          <w:szCs w:val="24"/>
          <w:lang w:val="en-US" w:eastAsia="ru-RU"/>
        </w:rPr>
        <w:t xml:space="preserve"> </w:t>
      </w:r>
      <w:r w:rsidRPr="00556A30">
        <w:rPr>
          <w:rFonts w:ascii="Times New Roman" w:hAnsi="Times New Roman"/>
          <w:color w:val="000000"/>
          <w:sz w:val="24"/>
          <w:szCs w:val="24"/>
          <w:lang w:val="en-US"/>
        </w:rPr>
        <w:t>This review is to analyse the literature data on the pathogenesis of vascular homeostasis lesions and possible ways to correct the existing shifts in patients with COVID-19.</w:t>
      </w:r>
      <w:r w:rsidR="00EB6FE0" w:rsidRPr="00EB6FE0">
        <w:rPr>
          <w:rFonts w:ascii="Times New Roman" w:hAnsi="Times New Roman"/>
          <w:color w:val="000000"/>
          <w:sz w:val="24"/>
          <w:szCs w:val="24"/>
          <w:lang w:val="en-US"/>
        </w:rPr>
        <w:t xml:space="preserve"> </w:t>
      </w:r>
      <w:r w:rsidRPr="00556A30">
        <w:rPr>
          <w:rFonts w:ascii="Times New Roman" w:hAnsi="Times New Roman"/>
          <w:color w:val="000000"/>
          <w:sz w:val="24"/>
          <w:szCs w:val="24"/>
          <w:lang w:val="en-US"/>
        </w:rPr>
        <w:t xml:space="preserve">When the oxygen content in the tissue decreases, one of the most important mechanisms of adaptation is the activation of the succinate oxidase pathway, but under conditions of prolonged hypoxia and intoxication, the succinate reserve is rapidly depleted. </w:t>
      </w:r>
      <w:r w:rsidR="00A54407" w:rsidRPr="00A54407">
        <w:rPr>
          <w:rFonts w:ascii="Times New Roman" w:hAnsi="Times New Roman"/>
          <w:color w:val="000000"/>
          <w:sz w:val="24"/>
          <w:szCs w:val="24"/>
          <w:lang w:val="en-US"/>
        </w:rPr>
        <w:t xml:space="preserve">That is why exogenous </w:t>
      </w:r>
      <w:r w:rsidRPr="00556A30">
        <w:rPr>
          <w:rFonts w:ascii="Times New Roman" w:hAnsi="Times New Roman"/>
          <w:color w:val="000000"/>
          <w:sz w:val="24"/>
          <w:szCs w:val="24"/>
          <w:lang w:val="en-US"/>
        </w:rPr>
        <w:t>of succinic acid can enhance the adaptive capabilities of the organism and improve the prognosis in patients with COVID-19. Succinic acid preparations contribute to normalization of energy exchange and reduction of oxidative stress, especially in combination with inosine, nicotinamide and riboflavin and are widely used in clinical practice in various nosological forms.</w:t>
      </w:r>
      <w:r w:rsidR="00EB6FE0" w:rsidRPr="00EB6FE0">
        <w:rPr>
          <w:rFonts w:ascii="Times New Roman" w:hAnsi="Times New Roman"/>
          <w:color w:val="000000"/>
          <w:sz w:val="24"/>
          <w:szCs w:val="24"/>
          <w:lang w:val="en-US"/>
        </w:rPr>
        <w:t xml:space="preserve"> </w:t>
      </w:r>
      <w:r w:rsidRPr="00556A30">
        <w:rPr>
          <w:rFonts w:ascii="Times New Roman" w:hAnsi="Times New Roman"/>
          <w:color w:val="000000"/>
          <w:sz w:val="24"/>
          <w:szCs w:val="24"/>
          <w:lang w:val="en-US"/>
        </w:rPr>
        <w:t>Taking into account the analysis of data on the mechanisms of clinical effects of succinate-containing preparations, this group of drugs can be considered as promising with regard to the correction of vascular disorders in COVID-19.</w:t>
      </w:r>
    </w:p>
    <w:p w:rsidR="00915C9A" w:rsidRDefault="00915C9A" w:rsidP="00251E31">
      <w:pPr>
        <w:pStyle w:val="HTML0"/>
        <w:spacing w:line="276" w:lineRule="auto"/>
        <w:jc w:val="both"/>
        <w:rPr>
          <w:rFonts w:ascii="Times New Roman" w:hAnsi="Times New Roman" w:cs="Times New Roman"/>
          <w:b/>
          <w:color w:val="000000" w:themeColor="text1"/>
          <w:sz w:val="24"/>
          <w:szCs w:val="24"/>
          <w:lang w:val="en-AU"/>
        </w:rPr>
      </w:pPr>
    </w:p>
    <w:p w:rsidR="00737FBB" w:rsidRDefault="008075EC" w:rsidP="00251E31">
      <w:pPr>
        <w:pStyle w:val="HTML0"/>
        <w:spacing w:line="276" w:lineRule="auto"/>
        <w:jc w:val="both"/>
        <w:rPr>
          <w:rFonts w:ascii="Times New Roman" w:hAnsi="Times New Roman" w:cs="Times New Roman"/>
          <w:color w:val="000000" w:themeColor="text1"/>
          <w:sz w:val="24"/>
          <w:szCs w:val="24"/>
          <w:lang w:val="en-AU"/>
        </w:rPr>
      </w:pPr>
      <w:r w:rsidRPr="00556A30">
        <w:rPr>
          <w:rFonts w:ascii="Times New Roman" w:hAnsi="Times New Roman" w:cs="Times New Roman"/>
          <w:b/>
          <w:color w:val="000000" w:themeColor="text1"/>
          <w:sz w:val="24"/>
          <w:szCs w:val="24"/>
          <w:lang w:val="en-AU"/>
        </w:rPr>
        <w:t xml:space="preserve">Keywords: </w:t>
      </w:r>
      <w:r w:rsidRPr="00556A30">
        <w:rPr>
          <w:rFonts w:ascii="Times New Roman" w:hAnsi="Times New Roman" w:cs="Times New Roman"/>
          <w:color w:val="000000" w:themeColor="text1"/>
          <w:sz w:val="24"/>
          <w:szCs w:val="24"/>
          <w:lang w:val="en-AU"/>
        </w:rPr>
        <w:t xml:space="preserve">COVID-19, </w:t>
      </w:r>
      <w:r w:rsidR="00EB6FE0" w:rsidRPr="00556A30">
        <w:rPr>
          <w:rFonts w:ascii="Times New Roman" w:hAnsi="Times New Roman" w:cs="Times New Roman"/>
          <w:color w:val="000000" w:themeColor="text1"/>
          <w:sz w:val="24"/>
          <w:szCs w:val="24"/>
          <w:lang w:val="en-AU"/>
        </w:rPr>
        <w:t xml:space="preserve">succinates, </w:t>
      </w:r>
      <w:r w:rsidR="00A54407" w:rsidRPr="00A54407">
        <w:rPr>
          <w:rFonts w:ascii="Times New Roman" w:hAnsi="Times New Roman" w:cs="Times New Roman"/>
          <w:bCs/>
          <w:color w:val="000000" w:themeColor="text1"/>
          <w:sz w:val="24"/>
          <w:szCs w:val="24"/>
          <w:lang w:val="en-US"/>
        </w:rPr>
        <w:t>Reamberin</w:t>
      </w:r>
      <w:r w:rsidR="00A54407" w:rsidRPr="00DA2FC4">
        <w:rPr>
          <w:rFonts w:ascii="Times New Roman" w:hAnsi="Times New Roman" w:cs="Times New Roman"/>
          <w:bCs/>
          <w:color w:val="000000" w:themeColor="text1"/>
          <w:sz w:val="24"/>
          <w:szCs w:val="24"/>
          <w:highlight w:val="yellow"/>
          <w:vertAlign w:val="superscript"/>
          <w:lang w:val="en-US"/>
        </w:rPr>
        <w:t>®</w:t>
      </w:r>
      <w:r w:rsidR="00EB6FE0" w:rsidRPr="00556A30">
        <w:rPr>
          <w:rFonts w:ascii="Times New Roman" w:hAnsi="Times New Roman" w:cs="Times New Roman"/>
          <w:color w:val="000000" w:themeColor="text1"/>
          <w:sz w:val="24"/>
          <w:szCs w:val="24"/>
          <w:lang w:val="en-AU"/>
        </w:rPr>
        <w:t xml:space="preserve">, </w:t>
      </w:r>
      <w:r w:rsidR="00A54407" w:rsidRPr="00A54407">
        <w:rPr>
          <w:rFonts w:ascii="Times New Roman" w:hAnsi="Times New Roman" w:cs="Times New Roman"/>
          <w:bCs/>
          <w:color w:val="000000" w:themeColor="text1"/>
          <w:sz w:val="24"/>
          <w:szCs w:val="24"/>
          <w:lang w:val="en-US"/>
        </w:rPr>
        <w:t>Cytoflavin</w:t>
      </w:r>
      <w:r w:rsidR="00A54407" w:rsidRPr="00DA2FC4">
        <w:rPr>
          <w:rFonts w:ascii="Times New Roman" w:hAnsi="Times New Roman" w:cs="Times New Roman"/>
          <w:bCs/>
          <w:color w:val="000000" w:themeColor="text1"/>
          <w:sz w:val="24"/>
          <w:szCs w:val="24"/>
          <w:highlight w:val="yellow"/>
          <w:vertAlign w:val="superscript"/>
          <w:lang w:val="en-US"/>
        </w:rPr>
        <w:t>®</w:t>
      </w:r>
      <w:r w:rsidR="00EB6FE0" w:rsidRPr="00556A30">
        <w:rPr>
          <w:rFonts w:ascii="Times New Roman" w:hAnsi="Times New Roman" w:cs="Times New Roman"/>
          <w:color w:val="000000" w:themeColor="text1"/>
          <w:sz w:val="24"/>
          <w:szCs w:val="24"/>
          <w:lang w:val="en-AU"/>
        </w:rPr>
        <w:t xml:space="preserve">, endothelial </w:t>
      </w:r>
      <w:r w:rsidRPr="00556A30">
        <w:rPr>
          <w:rFonts w:ascii="Times New Roman" w:hAnsi="Times New Roman" w:cs="Times New Roman"/>
          <w:color w:val="000000" w:themeColor="text1"/>
          <w:sz w:val="24"/>
          <w:szCs w:val="24"/>
          <w:lang w:val="en-AU"/>
        </w:rPr>
        <w:t>dysfunction</w:t>
      </w:r>
    </w:p>
    <w:p w:rsidR="00915C9A" w:rsidRPr="00915C9A" w:rsidRDefault="00915C9A" w:rsidP="008075EC">
      <w:pPr>
        <w:pStyle w:val="HTML0"/>
        <w:spacing w:line="276" w:lineRule="auto"/>
        <w:jc w:val="both"/>
        <w:rPr>
          <w:rFonts w:ascii="Times New Roman" w:hAnsi="Times New Roman" w:cs="Times New Roman"/>
          <w:bCs/>
          <w:color w:val="000000" w:themeColor="text1"/>
          <w:sz w:val="24"/>
          <w:szCs w:val="24"/>
        </w:rPr>
      </w:pPr>
      <w:r w:rsidRPr="00915C9A">
        <w:rPr>
          <w:rFonts w:ascii="Times New Roman" w:hAnsi="Times New Roman" w:cs="Times New Roman"/>
          <w:b/>
          <w:color w:val="000000" w:themeColor="text1"/>
          <w:sz w:val="24"/>
          <w:szCs w:val="24"/>
          <w:lang w:val="en-US"/>
        </w:rPr>
        <w:t>For citation:</w:t>
      </w:r>
      <w:r w:rsidRPr="00915C9A">
        <w:rPr>
          <w:rFonts w:ascii="Times New Roman" w:hAnsi="Times New Roman" w:cs="Times New Roman"/>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Shuldyakov</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AA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Smagina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AN</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Ramazanova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KKh</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Lyapina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EP</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Chabbarov</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YuR</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Sheshina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NA</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Zhuk</w:t>
      </w:r>
      <w:r w:rsidR="008075EC" w:rsidRPr="008075EC">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AU"/>
        </w:rPr>
        <w:t>AA</w:t>
      </w:r>
      <w:r w:rsidR="008075EC" w:rsidRPr="008075EC">
        <w:rPr>
          <w:rFonts w:ascii="Times New Roman" w:hAnsi="Times New Roman" w:cs="Times New Roman"/>
          <w:bCs/>
          <w:color w:val="000000" w:themeColor="text1"/>
          <w:sz w:val="24"/>
          <w:szCs w:val="24"/>
          <w:lang w:val="en-US"/>
        </w:rPr>
        <w:t>.</w:t>
      </w:r>
      <w:r w:rsidR="003C5A30">
        <w:rPr>
          <w:rFonts w:ascii="Times New Roman" w:hAnsi="Times New Roman" w:cs="Times New Roman"/>
          <w:bCs/>
          <w:color w:val="000000" w:themeColor="text1"/>
          <w:sz w:val="24"/>
          <w:szCs w:val="24"/>
          <w:lang w:val="en-US"/>
        </w:rPr>
        <w:t xml:space="preserve"> </w:t>
      </w:r>
      <w:r w:rsidR="008075EC" w:rsidRPr="008075EC">
        <w:rPr>
          <w:rFonts w:ascii="Times New Roman" w:hAnsi="Times New Roman" w:cs="Times New Roman"/>
          <w:bCs/>
          <w:color w:val="000000" w:themeColor="text1"/>
          <w:sz w:val="24"/>
          <w:szCs w:val="24"/>
          <w:lang w:val="en-US"/>
        </w:rPr>
        <w:t>Pathogenetic approaches to the correction of vascular homeostasis in patients with COVID-19: A review</w:t>
      </w:r>
      <w:r w:rsidRPr="00915C9A">
        <w:rPr>
          <w:rFonts w:ascii="Times New Roman" w:hAnsi="Times New Roman" w:cs="Times New Roman"/>
          <w:bCs/>
          <w:color w:val="000000" w:themeColor="text1"/>
          <w:sz w:val="24"/>
          <w:szCs w:val="24"/>
          <w:lang w:val="en-US"/>
        </w:rPr>
        <w:t>. Terapevticheskii</w:t>
      </w:r>
      <w:r w:rsidRPr="00037287">
        <w:rPr>
          <w:rFonts w:ascii="Times New Roman" w:hAnsi="Times New Roman" w:cs="Times New Roman"/>
          <w:bCs/>
          <w:color w:val="000000" w:themeColor="text1"/>
          <w:sz w:val="24"/>
          <w:szCs w:val="24"/>
        </w:rPr>
        <w:t xml:space="preserve"> </w:t>
      </w:r>
      <w:r w:rsidRPr="00915C9A">
        <w:rPr>
          <w:rFonts w:ascii="Times New Roman" w:hAnsi="Times New Roman" w:cs="Times New Roman"/>
          <w:bCs/>
          <w:color w:val="000000" w:themeColor="text1"/>
          <w:sz w:val="24"/>
          <w:szCs w:val="24"/>
          <w:lang w:val="en-US"/>
        </w:rPr>
        <w:t>Arkhiv</w:t>
      </w:r>
      <w:r w:rsidRPr="00037287">
        <w:rPr>
          <w:rFonts w:ascii="Times New Roman" w:hAnsi="Times New Roman" w:cs="Times New Roman"/>
          <w:bCs/>
          <w:color w:val="000000" w:themeColor="text1"/>
          <w:sz w:val="24"/>
          <w:szCs w:val="24"/>
        </w:rPr>
        <w:t xml:space="preserve"> (</w:t>
      </w:r>
      <w:r w:rsidRPr="00915C9A">
        <w:rPr>
          <w:rFonts w:ascii="Times New Roman" w:hAnsi="Times New Roman" w:cs="Times New Roman"/>
          <w:bCs/>
          <w:color w:val="000000" w:themeColor="text1"/>
          <w:sz w:val="24"/>
          <w:szCs w:val="24"/>
          <w:lang w:val="en-US"/>
        </w:rPr>
        <w:t>Ter</w:t>
      </w:r>
      <w:r w:rsidRPr="00037287">
        <w:rPr>
          <w:rFonts w:ascii="Times New Roman" w:hAnsi="Times New Roman" w:cs="Times New Roman"/>
          <w:bCs/>
          <w:color w:val="000000" w:themeColor="text1"/>
          <w:sz w:val="24"/>
          <w:szCs w:val="24"/>
        </w:rPr>
        <w:t xml:space="preserve">. </w:t>
      </w:r>
      <w:r w:rsidRPr="00915C9A">
        <w:rPr>
          <w:rFonts w:ascii="Times New Roman" w:hAnsi="Times New Roman" w:cs="Times New Roman"/>
          <w:bCs/>
          <w:color w:val="000000" w:themeColor="text1"/>
          <w:sz w:val="24"/>
          <w:szCs w:val="24"/>
          <w:lang w:val="en-US"/>
        </w:rPr>
        <w:t>Arkh</w:t>
      </w:r>
      <w:r w:rsidRPr="00037287">
        <w:rPr>
          <w:rFonts w:ascii="Times New Roman" w:hAnsi="Times New Roman" w:cs="Times New Roman"/>
          <w:bCs/>
          <w:color w:val="000000" w:themeColor="text1"/>
          <w:sz w:val="24"/>
          <w:szCs w:val="24"/>
        </w:rPr>
        <w:t xml:space="preserve">.). </w:t>
      </w:r>
      <w:r w:rsidRPr="00915C9A">
        <w:rPr>
          <w:rFonts w:ascii="Times New Roman" w:hAnsi="Times New Roman" w:cs="Times New Roman"/>
          <w:bCs/>
          <w:color w:val="000000" w:themeColor="text1"/>
          <w:sz w:val="24"/>
          <w:szCs w:val="24"/>
        </w:rPr>
        <w:t>2023;95(11):***–***.</w:t>
      </w:r>
    </w:p>
    <w:p w:rsidR="00915C9A" w:rsidRPr="00915C9A" w:rsidRDefault="003C5A30" w:rsidP="00251E31">
      <w:pPr>
        <w:pStyle w:val="HTML0"/>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DOI</w:t>
      </w:r>
      <w:r w:rsidRPr="00A54407">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3527FF" w:rsidRPr="003527FF">
        <w:rPr>
          <w:rFonts w:ascii="Times New Roman" w:hAnsi="Times New Roman" w:cs="Times New Roman"/>
          <w:bCs/>
          <w:color w:val="000000" w:themeColor="text1"/>
          <w:sz w:val="24"/>
          <w:szCs w:val="24"/>
        </w:rPr>
        <w:t>10.26442/00403660.2023.11.202487</w:t>
      </w:r>
    </w:p>
    <w:p w:rsidR="00915C9A" w:rsidRPr="00915C9A" w:rsidRDefault="00915C9A" w:rsidP="00251E31">
      <w:pPr>
        <w:pStyle w:val="HTML0"/>
        <w:spacing w:line="276" w:lineRule="auto"/>
        <w:rPr>
          <w:rFonts w:ascii="Times New Roman" w:hAnsi="Times New Roman" w:cs="Times New Roman"/>
          <w:bCs/>
          <w:color w:val="000000" w:themeColor="text1"/>
          <w:sz w:val="24"/>
          <w:szCs w:val="24"/>
        </w:rPr>
      </w:pPr>
    </w:p>
    <w:p w:rsidR="00915C9A" w:rsidRPr="00915C9A" w:rsidRDefault="00915C9A" w:rsidP="00251E31">
      <w:pPr>
        <w:pStyle w:val="HTML0"/>
        <w:spacing w:line="276" w:lineRule="auto"/>
        <w:jc w:val="both"/>
        <w:rPr>
          <w:rFonts w:ascii="Times New Roman" w:hAnsi="Times New Roman" w:cs="Times New Roman"/>
          <w:b/>
          <w:bCs/>
          <w:color w:val="000000" w:themeColor="text1"/>
          <w:sz w:val="24"/>
          <w:szCs w:val="24"/>
        </w:rPr>
      </w:pPr>
      <w:r w:rsidRPr="00173DF5">
        <w:rPr>
          <w:rFonts w:ascii="Times New Roman" w:hAnsi="Times New Roman" w:cs="Times New Roman"/>
          <w:b/>
          <w:bCs/>
          <w:color w:val="000000" w:themeColor="text1"/>
          <w:sz w:val="24"/>
          <w:szCs w:val="24"/>
          <w:highlight w:val="cyan"/>
        </w:rPr>
        <w:t>Введение</w:t>
      </w:r>
    </w:p>
    <w:p w:rsidR="00737FBB" w:rsidRPr="00556A30" w:rsidRDefault="008075EC" w:rsidP="00251E31">
      <w:pPr>
        <w:pStyle w:val="f-body"/>
        <w:spacing w:beforeAutospacing="0" w:after="0" w:afterAutospacing="0" w:line="276" w:lineRule="auto"/>
        <w:ind w:firstLine="567"/>
        <w:jc w:val="both"/>
        <w:textAlignment w:val="baseline"/>
      </w:pPr>
      <w:r w:rsidRPr="00556A30">
        <w:rPr>
          <w:color w:val="000000" w:themeColor="text1"/>
        </w:rPr>
        <w:t xml:space="preserve">За период развития пандемия </w:t>
      </w:r>
      <w:r w:rsidR="00917F22">
        <w:rPr>
          <w:color w:val="000000" w:themeColor="text1"/>
        </w:rPr>
        <w:t xml:space="preserve">новой коронавирусной инфекции – </w:t>
      </w:r>
      <w:r w:rsidRPr="00556A30">
        <w:rPr>
          <w:color w:val="000000" w:themeColor="text1"/>
          <w:lang w:val="en-US"/>
        </w:rPr>
        <w:t>COVID</w:t>
      </w:r>
      <w:r w:rsidRPr="00556A30">
        <w:rPr>
          <w:color w:val="000000" w:themeColor="text1"/>
        </w:rPr>
        <w:t xml:space="preserve">-19 </w:t>
      </w:r>
      <w:r w:rsidR="00480B7A">
        <w:rPr>
          <w:color w:val="000000" w:themeColor="text1"/>
        </w:rPr>
        <w:t xml:space="preserve">– </w:t>
      </w:r>
      <w:r w:rsidRPr="00556A30">
        <w:rPr>
          <w:color w:val="000000" w:themeColor="text1"/>
        </w:rPr>
        <w:t>унесла десятки миллионов жизней</w:t>
      </w:r>
      <w:r>
        <w:rPr>
          <w:color w:val="000000" w:themeColor="text1"/>
        </w:rPr>
        <w:t xml:space="preserve"> больных</w:t>
      </w:r>
      <w:r w:rsidRPr="00556A30">
        <w:rPr>
          <w:color w:val="000000" w:themeColor="text1"/>
        </w:rPr>
        <w:t xml:space="preserve">, </w:t>
      </w:r>
      <w:r w:rsidR="00917F22" w:rsidRPr="00556A30">
        <w:rPr>
          <w:color w:val="000000" w:themeColor="text1"/>
        </w:rPr>
        <w:t xml:space="preserve">и </w:t>
      </w:r>
      <w:r w:rsidR="00917F22">
        <w:rPr>
          <w:color w:val="000000" w:themeColor="text1"/>
        </w:rPr>
        <w:t>поныне</w:t>
      </w:r>
      <w:r w:rsidR="00917F22" w:rsidRPr="00556A30">
        <w:rPr>
          <w:color w:val="000000" w:themeColor="text1"/>
        </w:rPr>
        <w:t xml:space="preserve"> </w:t>
      </w:r>
      <w:r w:rsidRPr="00556A30">
        <w:rPr>
          <w:color w:val="000000" w:themeColor="text1"/>
        </w:rPr>
        <w:t xml:space="preserve">продолжая </w:t>
      </w:r>
      <w:r w:rsidR="00251E31">
        <w:rPr>
          <w:color w:val="000000" w:themeColor="text1"/>
        </w:rPr>
        <w:t>«</w:t>
      </w:r>
      <w:r w:rsidRPr="00556A30">
        <w:rPr>
          <w:color w:val="000000" w:themeColor="text1"/>
        </w:rPr>
        <w:t>пожинать жатву</w:t>
      </w:r>
      <w:r w:rsidR="00251E31">
        <w:rPr>
          <w:color w:val="000000" w:themeColor="text1"/>
        </w:rPr>
        <w:t>»</w:t>
      </w:r>
      <w:r w:rsidRPr="00556A30">
        <w:rPr>
          <w:color w:val="000000" w:themeColor="text1"/>
        </w:rPr>
        <w:t>. Причинами смерти большинства пациентов в остр</w:t>
      </w:r>
      <w:r w:rsidR="00251E31">
        <w:rPr>
          <w:color w:val="000000" w:themeColor="text1"/>
        </w:rPr>
        <w:t>ый</w:t>
      </w:r>
      <w:r w:rsidRPr="00556A30">
        <w:rPr>
          <w:color w:val="000000" w:themeColor="text1"/>
        </w:rPr>
        <w:t xml:space="preserve"> период заболевания явились дыхательная недостаточность и острый респираторный дистресс-синдром, а также сепсис с полиорганной недостаточностью. Одни из ключевых звеньев патогенеза </w:t>
      </w:r>
      <w:r w:rsidRPr="00556A30">
        <w:rPr>
          <w:color w:val="000000" w:themeColor="text1"/>
          <w:lang w:val="en-US"/>
        </w:rPr>
        <w:t>COVID</w:t>
      </w:r>
      <w:r w:rsidRPr="00556A30">
        <w:rPr>
          <w:color w:val="000000" w:themeColor="text1"/>
        </w:rPr>
        <w:t xml:space="preserve">-19 </w:t>
      </w:r>
      <w:r w:rsidR="00251E31">
        <w:rPr>
          <w:color w:val="000000" w:themeColor="text1"/>
        </w:rPr>
        <w:t>–</w:t>
      </w:r>
      <w:r w:rsidRPr="00556A30">
        <w:rPr>
          <w:color w:val="000000" w:themeColor="text1"/>
        </w:rPr>
        <w:t xml:space="preserve"> чрезмерная активация воспалительного ответа (</w:t>
      </w:r>
      <w:r w:rsidRPr="00556A30">
        <w:rPr>
          <w:rStyle w:val="-"/>
          <w:color w:val="000000" w:themeColor="text1"/>
          <w:u w:val="none"/>
        </w:rPr>
        <w:t>цитокиновый шторм)</w:t>
      </w:r>
      <w:r w:rsidRPr="00556A30">
        <w:rPr>
          <w:color w:val="000000" w:themeColor="text1"/>
        </w:rPr>
        <w:t xml:space="preserve">, эндотелиальная дисфункция, сдвиги в системе гемостаза, микроангиопатия, ангиоцентрическое воспаление и патологический ангиогенез, которые вносят значительный вклад в развитие неблагоприятного исхода у больных </w:t>
      </w:r>
      <w:r w:rsidRPr="00556A30">
        <w:rPr>
          <w:color w:val="000000" w:themeColor="text1"/>
          <w:lang w:val="en-US"/>
        </w:rPr>
        <w:t>COVID</w:t>
      </w:r>
      <w:r w:rsidR="008E1A33" w:rsidRPr="008E1A33">
        <w:rPr>
          <w:color w:val="000000" w:themeColor="text1"/>
        </w:rPr>
        <w:t>-19</w:t>
      </w:r>
      <w:r w:rsidRPr="00556A30">
        <w:rPr>
          <w:color w:val="000000" w:themeColor="text1"/>
        </w:rPr>
        <w:t xml:space="preserve"> в начальной фазе болезни [1].</w:t>
      </w:r>
    </w:p>
    <w:p w:rsidR="00737FBB" w:rsidRPr="00556A30" w:rsidRDefault="008075EC" w:rsidP="00251E31">
      <w:pPr>
        <w:pStyle w:val="f-body"/>
        <w:spacing w:beforeAutospacing="0" w:after="0" w:afterAutospacing="0" w:line="276" w:lineRule="auto"/>
        <w:ind w:firstLine="567"/>
        <w:jc w:val="both"/>
        <w:textAlignment w:val="baseline"/>
      </w:pPr>
      <w:r w:rsidRPr="00556A30">
        <w:rPr>
          <w:color w:val="000000" w:themeColor="text1"/>
        </w:rPr>
        <w:t xml:space="preserve">Однако </w:t>
      </w:r>
      <w:r w:rsidR="00A6068B">
        <w:rPr>
          <w:color w:val="000000" w:themeColor="text1"/>
        </w:rPr>
        <w:t>как</w:t>
      </w:r>
      <w:r w:rsidRPr="00556A30">
        <w:rPr>
          <w:color w:val="000000" w:themeColor="text1"/>
        </w:rPr>
        <w:t xml:space="preserve"> в раннем, </w:t>
      </w:r>
      <w:r w:rsidR="00A6068B">
        <w:rPr>
          <w:color w:val="000000" w:themeColor="text1"/>
        </w:rPr>
        <w:t xml:space="preserve">так </w:t>
      </w:r>
      <w:r w:rsidRPr="00556A30">
        <w:rPr>
          <w:color w:val="000000" w:themeColor="text1"/>
        </w:rPr>
        <w:t>и отдаленном катамнезе у пациентов существенно выше риски летальных исходов от причин, связанных с сосудистыми нарушениями (инфаркт</w:t>
      </w:r>
      <w:r w:rsidR="008E1A33">
        <w:rPr>
          <w:color w:val="000000" w:themeColor="text1"/>
        </w:rPr>
        <w:t>ов</w:t>
      </w:r>
      <w:r w:rsidRPr="00556A30">
        <w:rPr>
          <w:color w:val="000000" w:themeColor="text1"/>
        </w:rPr>
        <w:t>, инсульт</w:t>
      </w:r>
      <w:r w:rsidR="008E1A33">
        <w:rPr>
          <w:color w:val="000000" w:themeColor="text1"/>
        </w:rPr>
        <w:t>ов</w:t>
      </w:r>
      <w:r w:rsidRPr="00556A30">
        <w:rPr>
          <w:color w:val="000000" w:themeColor="text1"/>
        </w:rPr>
        <w:t xml:space="preserve"> и </w:t>
      </w:r>
      <w:r w:rsidR="008E1A33">
        <w:rPr>
          <w:color w:val="000000" w:themeColor="text1"/>
        </w:rPr>
        <w:t>п</w:t>
      </w:r>
      <w:r w:rsidRPr="00556A30">
        <w:rPr>
          <w:color w:val="000000" w:themeColor="text1"/>
        </w:rPr>
        <w:t xml:space="preserve">р.). Определенную роль в развитии неблагоприятных исходов заболевания играет наследственная предрасположенность, но, безусловно (как показано в </w:t>
      </w:r>
      <w:r w:rsidR="008E1A33" w:rsidRPr="00556A30">
        <w:rPr>
          <w:color w:val="000000" w:themeColor="text1"/>
        </w:rPr>
        <w:t>большом</w:t>
      </w:r>
      <w:r w:rsidRPr="00556A30">
        <w:rPr>
          <w:color w:val="000000" w:themeColor="text1"/>
        </w:rPr>
        <w:t xml:space="preserve"> количестве клинико-эпидемиологических исследований), определяющими факторами риска </w:t>
      </w:r>
      <w:r w:rsidR="00D80344">
        <w:rPr>
          <w:color w:val="000000" w:themeColor="text1"/>
        </w:rPr>
        <w:t>становятся</w:t>
      </w:r>
      <w:r w:rsidRPr="00556A30">
        <w:rPr>
          <w:color w:val="000000" w:themeColor="text1"/>
        </w:rPr>
        <w:t xml:space="preserve"> возраст, сердечно-сосудистые заболевания, сахарный диабет, ожирение и ряд др. Нельзя также исключить ятрогенные моменты</w:t>
      </w:r>
      <w:r w:rsidR="00D80344">
        <w:rPr>
          <w:color w:val="000000" w:themeColor="text1"/>
        </w:rPr>
        <w:t>:</w:t>
      </w:r>
      <w:r w:rsidR="00EB6FE0">
        <w:rPr>
          <w:color w:val="000000" w:themeColor="text1"/>
        </w:rPr>
        <w:t xml:space="preserve"> </w:t>
      </w:r>
      <w:r w:rsidRPr="00556A30">
        <w:rPr>
          <w:color w:val="000000" w:themeColor="text1"/>
        </w:rPr>
        <w:t xml:space="preserve">терапия </w:t>
      </w:r>
      <w:r w:rsidRPr="00556A30">
        <w:rPr>
          <w:color w:val="000000" w:themeColor="text1"/>
          <w:lang w:val="en-US"/>
        </w:rPr>
        <w:t>COVID</w:t>
      </w:r>
      <w:r w:rsidRPr="00556A30">
        <w:rPr>
          <w:color w:val="000000" w:themeColor="text1"/>
        </w:rPr>
        <w:t xml:space="preserve">-19 (особенно на начальных этапах </w:t>
      </w:r>
      <w:r w:rsidR="00D80344">
        <w:rPr>
          <w:color w:val="000000" w:themeColor="text1"/>
        </w:rPr>
        <w:t>пан</w:t>
      </w:r>
      <w:r w:rsidRPr="00556A30">
        <w:rPr>
          <w:color w:val="000000" w:themeColor="text1"/>
        </w:rPr>
        <w:t xml:space="preserve">демии) осуществлялась на основе мнения экспертов и отдельных врачей (без проведения соответствующих клинических исследований), нередко с использованием препаратов </w:t>
      </w:r>
      <w:r w:rsidR="00B52731" w:rsidRPr="00B52731">
        <w:rPr>
          <w:bCs/>
          <w:color w:val="000000" w:themeColor="text1"/>
        </w:rPr>
        <w:t>off</w:t>
      </w:r>
      <w:r w:rsidR="00B52731" w:rsidRPr="00B52731">
        <w:rPr>
          <w:color w:val="000000" w:themeColor="text1"/>
        </w:rPr>
        <w:t>-</w:t>
      </w:r>
      <w:r w:rsidR="00B52731" w:rsidRPr="00B52731">
        <w:rPr>
          <w:bCs/>
          <w:color w:val="000000" w:themeColor="text1"/>
        </w:rPr>
        <w:t>label</w:t>
      </w:r>
      <w:r w:rsidR="002D2DDF">
        <w:rPr>
          <w:bCs/>
          <w:color w:val="000000" w:themeColor="text1"/>
        </w:rPr>
        <w:t>,</w:t>
      </w:r>
      <w:r w:rsidRPr="00556A30">
        <w:rPr>
          <w:color w:val="000000" w:themeColor="text1"/>
        </w:rPr>
        <w:t xml:space="preserve"> и в лучшем случае не наносила вреда пациентам. Значительное количество медикаментов не показали никакой эффективности </w:t>
      </w:r>
      <w:r w:rsidR="00D80344">
        <w:rPr>
          <w:color w:val="000000" w:themeColor="text1"/>
        </w:rPr>
        <w:t>ни</w:t>
      </w:r>
      <w:r w:rsidRPr="00556A30">
        <w:rPr>
          <w:color w:val="000000" w:themeColor="text1"/>
        </w:rPr>
        <w:t xml:space="preserve"> </w:t>
      </w:r>
      <w:r w:rsidR="007E193D">
        <w:rPr>
          <w:color w:val="000000" w:themeColor="text1"/>
        </w:rPr>
        <w:t xml:space="preserve">при </w:t>
      </w:r>
      <w:r w:rsidRPr="00556A30">
        <w:rPr>
          <w:color w:val="000000" w:themeColor="text1"/>
        </w:rPr>
        <w:t xml:space="preserve">ближайших, </w:t>
      </w:r>
      <w:r w:rsidR="00D80344">
        <w:rPr>
          <w:color w:val="000000" w:themeColor="text1"/>
        </w:rPr>
        <w:t>ни</w:t>
      </w:r>
      <w:r w:rsidRPr="00556A30">
        <w:rPr>
          <w:color w:val="000000" w:themeColor="text1"/>
        </w:rPr>
        <w:t xml:space="preserve"> </w:t>
      </w:r>
      <w:r w:rsidR="007E193D">
        <w:rPr>
          <w:color w:val="000000" w:themeColor="text1"/>
        </w:rPr>
        <w:t xml:space="preserve">при </w:t>
      </w:r>
      <w:r w:rsidRPr="00556A30">
        <w:rPr>
          <w:color w:val="000000" w:themeColor="text1"/>
        </w:rPr>
        <w:t>отдаленных результат</w:t>
      </w:r>
      <w:r w:rsidR="007E193D">
        <w:rPr>
          <w:color w:val="000000" w:themeColor="text1"/>
        </w:rPr>
        <w:t>ах</w:t>
      </w:r>
      <w:r w:rsidRPr="00556A30">
        <w:rPr>
          <w:color w:val="000000" w:themeColor="text1"/>
        </w:rPr>
        <w:t xml:space="preserve"> лечения, только многократно увелич</w:t>
      </w:r>
      <w:r w:rsidR="00D80344">
        <w:rPr>
          <w:color w:val="000000" w:themeColor="text1"/>
        </w:rPr>
        <w:t>ились</w:t>
      </w:r>
      <w:r w:rsidRPr="00556A30">
        <w:rPr>
          <w:color w:val="000000" w:themeColor="text1"/>
        </w:rPr>
        <w:t xml:space="preserve"> затраты</w:t>
      </w:r>
      <w:r w:rsidR="00B52731" w:rsidRPr="00B52731">
        <w:rPr>
          <w:color w:val="000000" w:themeColor="text1"/>
        </w:rPr>
        <w:t xml:space="preserve"> </w:t>
      </w:r>
      <w:r w:rsidR="00B52731">
        <w:rPr>
          <w:color w:val="000000" w:themeColor="text1"/>
        </w:rPr>
        <w:t>на его проведение</w:t>
      </w:r>
      <w:r w:rsidRPr="00556A30">
        <w:rPr>
          <w:color w:val="000000" w:themeColor="text1"/>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Сложное полиэтиологичное происхождение эндотелиальной дисфункции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 часто разнонаправленный характер сдвигов в системах микроциркуляции, сосудисто-тромбоцитарного, коагуляционного гемостаза, ангиогенеза крайне затрудня</w:t>
      </w:r>
      <w:r w:rsidR="00114ABC" w:rsidRPr="00F7748C">
        <w:rPr>
          <w:rFonts w:ascii="Times New Roman" w:hAnsi="Times New Roman" w:cs="Times New Roman"/>
          <w:color w:val="auto"/>
          <w:sz w:val="24"/>
          <w:szCs w:val="24"/>
        </w:rPr>
        <w:t>ю</w:t>
      </w:r>
      <w:r w:rsidRPr="00F7748C">
        <w:rPr>
          <w:rFonts w:ascii="Times New Roman" w:hAnsi="Times New Roman" w:cs="Times New Roman"/>
          <w:color w:val="auto"/>
          <w:sz w:val="24"/>
          <w:szCs w:val="24"/>
        </w:rPr>
        <w:t xml:space="preserve">т </w:t>
      </w:r>
      <w:r w:rsidRPr="00556A30">
        <w:rPr>
          <w:rFonts w:ascii="Times New Roman" w:hAnsi="Times New Roman" w:cs="Times New Roman"/>
          <w:color w:val="000000" w:themeColor="text1"/>
          <w:sz w:val="24"/>
          <w:szCs w:val="24"/>
        </w:rPr>
        <w:t>подходы к выбору средств</w:t>
      </w:r>
      <w:r>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способных корригировать имеющиеся изменения в этих звеньях гомеостаза организма человека без нарушения ключевого правила терапии</w:t>
      </w:r>
      <w:r>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w:t>
      </w:r>
      <w:r w:rsidR="00BF739E">
        <w:rPr>
          <w:rFonts w:ascii="Times New Roman" w:hAnsi="Times New Roman" w:cs="Times New Roman"/>
          <w:color w:val="000000" w:themeColor="text1"/>
          <w:sz w:val="24"/>
          <w:szCs w:val="24"/>
        </w:rPr>
        <w:t>Н</w:t>
      </w:r>
      <w:r w:rsidRPr="00556A30">
        <w:rPr>
          <w:rFonts w:ascii="Times New Roman" w:hAnsi="Times New Roman" w:cs="Times New Roman"/>
          <w:color w:val="000000" w:themeColor="text1"/>
          <w:sz w:val="24"/>
          <w:szCs w:val="24"/>
        </w:rPr>
        <w:t xml:space="preserve">е навреди!». В связи с этим актуализируются поиски средств, обладающих «мягкими» универсальными механизмами воздействия на ключевые звенья патогенеза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 способными, в том числе, прямо или косвенно влиять на восстановление функции эндотелия на фоне имеющихся гипоксемических и метаболических сдвиг</w:t>
      </w:r>
      <w:r w:rsidR="00DA2FC4">
        <w:rPr>
          <w:rFonts w:ascii="Times New Roman" w:hAnsi="Times New Roman" w:cs="Times New Roman"/>
          <w:color w:val="000000" w:themeColor="text1"/>
          <w:sz w:val="24"/>
          <w:szCs w:val="24"/>
        </w:rPr>
        <w:t>ов</w:t>
      </w:r>
      <w:r w:rsidRPr="00556A30">
        <w:rPr>
          <w:rFonts w:ascii="Times New Roman" w:hAnsi="Times New Roman" w:cs="Times New Roman"/>
          <w:color w:val="000000" w:themeColor="text1"/>
          <w:sz w:val="24"/>
          <w:szCs w:val="24"/>
        </w:rPr>
        <w:t xml:space="preserve"> при </w:t>
      </w:r>
      <w:r w:rsidR="00B35775" w:rsidRPr="00B35775">
        <w:rPr>
          <w:rFonts w:ascii="Times New Roman" w:hAnsi="Times New Roman" w:cs="Times New Roman"/>
          <w:color w:val="000000" w:themeColor="text1"/>
          <w:sz w:val="24"/>
          <w:szCs w:val="24"/>
        </w:rPr>
        <w:t>инфекци</w:t>
      </w:r>
      <w:r w:rsidR="00B35775">
        <w:rPr>
          <w:rFonts w:ascii="Times New Roman" w:hAnsi="Times New Roman" w:cs="Times New Roman"/>
          <w:color w:val="000000" w:themeColor="text1"/>
          <w:sz w:val="24"/>
          <w:szCs w:val="24"/>
        </w:rPr>
        <w:t>и</w:t>
      </w:r>
      <w:r w:rsidR="00B35775" w:rsidRPr="00B35775">
        <w:rPr>
          <w:rFonts w:ascii="Times New Roman" w:hAnsi="Times New Roman" w:cs="Times New Roman"/>
          <w:color w:val="000000" w:themeColor="text1"/>
          <w:sz w:val="24"/>
          <w:szCs w:val="24"/>
        </w:rPr>
        <w:t xml:space="preserve"> SARS-CoV-2</w:t>
      </w:r>
      <w:r w:rsidRPr="00556A30">
        <w:rPr>
          <w:rFonts w:ascii="Times New Roman" w:hAnsi="Times New Roman" w:cs="Times New Roman"/>
          <w:color w:val="000000" w:themeColor="text1"/>
          <w:sz w:val="24"/>
          <w:szCs w:val="24"/>
        </w:rPr>
        <w:t xml:space="preserve">. </w:t>
      </w:r>
    </w:p>
    <w:p w:rsidR="00737FBB" w:rsidRPr="00844496" w:rsidRDefault="008075EC" w:rsidP="00251E31">
      <w:pPr>
        <w:spacing w:after="0" w:line="276" w:lineRule="auto"/>
        <w:ind w:firstLine="567"/>
        <w:jc w:val="both"/>
        <w:rPr>
          <w:sz w:val="24"/>
          <w:szCs w:val="24"/>
        </w:rPr>
      </w:pPr>
      <w:r w:rsidRPr="00844496">
        <w:rPr>
          <w:rFonts w:ascii="Times New Roman" w:hAnsi="Times New Roman" w:cs="Times New Roman"/>
          <w:b/>
          <w:color w:val="000000" w:themeColor="text1"/>
          <w:sz w:val="24"/>
          <w:szCs w:val="24"/>
        </w:rPr>
        <w:t xml:space="preserve">Цель </w:t>
      </w:r>
      <w:r w:rsidRPr="00F7748C">
        <w:rPr>
          <w:rFonts w:ascii="Times New Roman" w:hAnsi="Times New Roman" w:cs="Times New Roman"/>
          <w:b/>
          <w:color w:val="000000" w:themeColor="text1"/>
          <w:sz w:val="24"/>
          <w:szCs w:val="24"/>
        </w:rPr>
        <w:t>настоящ</w:t>
      </w:r>
      <w:r w:rsidR="00F7748C" w:rsidRPr="00F7748C">
        <w:rPr>
          <w:rFonts w:ascii="Times New Roman" w:hAnsi="Times New Roman" w:cs="Times New Roman"/>
          <w:b/>
          <w:color w:val="000000" w:themeColor="text1"/>
          <w:sz w:val="24"/>
          <w:szCs w:val="24"/>
        </w:rPr>
        <w:t>его</w:t>
      </w:r>
      <w:r w:rsidRPr="00F7748C">
        <w:rPr>
          <w:rFonts w:ascii="Times New Roman" w:hAnsi="Times New Roman" w:cs="Times New Roman"/>
          <w:b/>
          <w:color w:val="000000" w:themeColor="text1"/>
          <w:sz w:val="24"/>
          <w:szCs w:val="24"/>
        </w:rPr>
        <w:t xml:space="preserve"> </w:t>
      </w:r>
      <w:r w:rsidR="00114ABC" w:rsidRPr="00F7748C">
        <w:rPr>
          <w:rFonts w:ascii="Times New Roman" w:hAnsi="Times New Roman" w:cs="Times New Roman"/>
          <w:b/>
          <w:color w:val="auto"/>
          <w:sz w:val="24"/>
          <w:szCs w:val="24"/>
        </w:rPr>
        <w:t>исследования</w:t>
      </w:r>
      <w:r w:rsidRPr="00844496">
        <w:rPr>
          <w:rFonts w:ascii="Times New Roman" w:hAnsi="Times New Roman" w:cs="Times New Roman"/>
          <w:color w:val="000000" w:themeColor="text1"/>
          <w:sz w:val="24"/>
          <w:szCs w:val="24"/>
        </w:rPr>
        <w:t xml:space="preserve"> – анализ современных литературных данных по патогенезу поражения сосудистого звена гомеостаза организма и возможных путей коррекции имеющихся сдвигов у пациентов с </w:t>
      </w:r>
      <w:r w:rsidRPr="00844496">
        <w:rPr>
          <w:rFonts w:ascii="Times New Roman" w:hAnsi="Times New Roman" w:cs="Times New Roman"/>
          <w:color w:val="000000" w:themeColor="text1"/>
          <w:sz w:val="24"/>
          <w:szCs w:val="24"/>
          <w:lang w:val="en-US"/>
        </w:rPr>
        <w:t>COVID</w:t>
      </w:r>
      <w:r w:rsidRPr="00844496">
        <w:rPr>
          <w:rFonts w:ascii="Times New Roman" w:hAnsi="Times New Roman" w:cs="Times New Roman"/>
          <w:color w:val="000000" w:themeColor="text1"/>
          <w:sz w:val="24"/>
          <w:szCs w:val="24"/>
        </w:rPr>
        <w:t xml:space="preserve">-19. </w:t>
      </w:r>
    </w:p>
    <w:p w:rsidR="00737FBB" w:rsidRPr="00556A30" w:rsidRDefault="008075EC" w:rsidP="00251E31">
      <w:pPr>
        <w:spacing w:after="0" w:line="276" w:lineRule="auto"/>
        <w:ind w:firstLine="567"/>
        <w:jc w:val="both"/>
        <w:rPr>
          <w:sz w:val="24"/>
          <w:szCs w:val="24"/>
        </w:rPr>
      </w:pPr>
      <w:r w:rsidRPr="00844496">
        <w:rPr>
          <w:rFonts w:ascii="Times New Roman" w:hAnsi="Times New Roman" w:cs="Times New Roman"/>
          <w:color w:val="000000" w:themeColor="text1"/>
          <w:sz w:val="24"/>
          <w:szCs w:val="24"/>
        </w:rPr>
        <w:t xml:space="preserve">К настоящему </w:t>
      </w:r>
      <w:r w:rsidR="00844496">
        <w:rPr>
          <w:rFonts w:ascii="Times New Roman" w:hAnsi="Times New Roman" w:cs="Times New Roman"/>
          <w:color w:val="000000" w:themeColor="text1"/>
          <w:sz w:val="24"/>
          <w:szCs w:val="24"/>
        </w:rPr>
        <w:t>моменту</w:t>
      </w:r>
      <w:r w:rsidRPr="00844496">
        <w:rPr>
          <w:rFonts w:ascii="Times New Roman" w:hAnsi="Times New Roman" w:cs="Times New Roman"/>
          <w:color w:val="000000" w:themeColor="text1"/>
          <w:sz w:val="24"/>
          <w:szCs w:val="24"/>
        </w:rPr>
        <w:t xml:space="preserve"> достоверно известно, что</w:t>
      </w:r>
      <w:r w:rsidRPr="00556A30">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lang w:val="en-US"/>
        </w:rPr>
        <w:t>SARS</w:t>
      </w:r>
      <w:r w:rsidRPr="00556A30">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lang w:val="en-US"/>
        </w:rPr>
        <w:t>CoV</w:t>
      </w:r>
      <w:r w:rsidRPr="00556A30">
        <w:rPr>
          <w:rFonts w:ascii="Times New Roman" w:hAnsi="Times New Roman" w:cs="Times New Roman"/>
          <w:color w:val="000000" w:themeColor="text1"/>
          <w:sz w:val="24"/>
          <w:szCs w:val="24"/>
        </w:rPr>
        <w:t xml:space="preserve">-2 оказывает прямое влияние не только на сосуды респираторного тракта, но и другие органы и системы, вызывая эндотелиальную дисфункцию. При этом повреждение эндотелия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связано как непосредственно с проникновением </w:t>
      </w:r>
      <w:r w:rsidRPr="00556A30">
        <w:rPr>
          <w:rFonts w:ascii="Times New Roman" w:hAnsi="Times New Roman" w:cs="Times New Roman"/>
          <w:color w:val="000000" w:themeColor="text1"/>
          <w:sz w:val="24"/>
          <w:szCs w:val="24"/>
          <w:lang w:val="en-US"/>
        </w:rPr>
        <w:t>SARS</w:t>
      </w:r>
      <w:r w:rsidRPr="00556A30">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lang w:val="en-US"/>
        </w:rPr>
        <w:t>CoV</w:t>
      </w:r>
      <w:r w:rsidRPr="00556A30">
        <w:rPr>
          <w:rFonts w:ascii="Times New Roman" w:hAnsi="Times New Roman" w:cs="Times New Roman"/>
          <w:color w:val="000000" w:themeColor="text1"/>
          <w:sz w:val="24"/>
          <w:szCs w:val="24"/>
        </w:rPr>
        <w:t xml:space="preserve">-2 в эндотелиальные клетки, так и с развитием цитокинового шторма. </w:t>
      </w:r>
      <w:r w:rsidRPr="00556A30">
        <w:rPr>
          <w:rFonts w:ascii="Times New Roman" w:hAnsi="Times New Roman" w:cs="Times New Roman"/>
          <w:color w:val="000000" w:themeColor="text1"/>
          <w:sz w:val="24"/>
          <w:szCs w:val="24"/>
          <w:shd w:val="clear" w:color="auto" w:fill="FFFFFF"/>
        </w:rPr>
        <w:t>Все больше данных свидетельствует о том, что инфекция SARS-CoV-2 приводит к</w:t>
      </w:r>
      <w:r w:rsidR="00844496">
        <w:rPr>
          <w:rFonts w:ascii="Times New Roman" w:hAnsi="Times New Roman" w:cs="Times New Roman"/>
          <w:color w:val="000000" w:themeColor="text1"/>
          <w:sz w:val="24"/>
          <w:szCs w:val="24"/>
          <w:shd w:val="clear" w:color="auto" w:fill="FFFFFF"/>
        </w:rPr>
        <w:t>о</w:t>
      </w:r>
      <w:r w:rsidRPr="00556A30">
        <w:rPr>
          <w:rFonts w:ascii="Times New Roman" w:hAnsi="Times New Roman" w:cs="Times New Roman"/>
          <w:color w:val="000000" w:themeColor="text1"/>
          <w:sz w:val="24"/>
          <w:szCs w:val="24"/>
          <w:shd w:val="clear" w:color="auto" w:fill="FFFFFF"/>
        </w:rPr>
        <w:t xml:space="preserve"> множественным случаям эндотелиальной дисфункции, включая повреждение эндотелия, снижение биодоступности оксида азота (NO), окислительный стресс, гиперпроницаемость и адгезию лейкоцитов, разрушение эндотелиального гликокаликса, старение и разрушение эндотелия, эндотелиально-мезенхимальный переход, гиперкоагуляцию, тромбоз и мн</w:t>
      </w:r>
      <w:r w:rsidR="00A00C1B">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др</w:t>
      </w:r>
      <w:r w:rsidR="00A00C1B">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w:t>
      </w:r>
      <w:r w:rsidRPr="00556A30">
        <w:rPr>
          <w:rFonts w:ascii="Times New Roman" w:hAnsi="Times New Roman" w:cs="Times New Roman"/>
          <w:color w:val="000000" w:themeColor="text1"/>
          <w:sz w:val="24"/>
          <w:szCs w:val="24"/>
        </w:rPr>
        <w:t>[2–5]</w:t>
      </w:r>
      <w:r w:rsidRPr="00556A30">
        <w:rPr>
          <w:rFonts w:ascii="Times New Roman" w:hAnsi="Times New Roman" w:cs="Times New Roman"/>
          <w:color w:val="000000" w:themeColor="text1"/>
          <w:sz w:val="24"/>
          <w:szCs w:val="24"/>
          <w:shd w:val="clear" w:color="auto" w:fill="FFFFFF"/>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Инфицирование клеток </w:t>
      </w:r>
      <w:r w:rsidRPr="00556A30">
        <w:rPr>
          <w:rFonts w:ascii="Times New Roman" w:hAnsi="Times New Roman" w:cs="Times New Roman"/>
          <w:color w:val="000000" w:themeColor="text1"/>
          <w:sz w:val="24"/>
          <w:szCs w:val="24"/>
          <w:lang w:val="en-US"/>
        </w:rPr>
        <w:t>SARS</w:t>
      </w:r>
      <w:r w:rsidRPr="00556A30">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lang w:val="en-US"/>
        </w:rPr>
        <w:t>CoV</w:t>
      </w:r>
      <w:r w:rsidRPr="00556A30">
        <w:rPr>
          <w:rFonts w:ascii="Times New Roman" w:hAnsi="Times New Roman" w:cs="Times New Roman"/>
          <w:color w:val="000000" w:themeColor="text1"/>
          <w:sz w:val="24"/>
          <w:szCs w:val="24"/>
        </w:rPr>
        <w:t>-2 осуществляется в том числе путем его взаимодействия с ангиотензинпревращающим ферментом 2 (</w:t>
      </w:r>
      <w:r w:rsidR="00114ABC" w:rsidRPr="00F7748C">
        <w:rPr>
          <w:rFonts w:ascii="Times New Roman" w:hAnsi="Times New Roman" w:cs="Times New Roman"/>
          <w:color w:val="auto"/>
          <w:sz w:val="24"/>
          <w:szCs w:val="24"/>
        </w:rPr>
        <w:t>АПФ</w:t>
      </w:r>
      <w:r w:rsidR="00114ABC">
        <w:rPr>
          <w:rFonts w:ascii="Times New Roman" w:hAnsi="Times New Roman" w:cs="Times New Roman"/>
          <w:color w:val="FF0000"/>
          <w:sz w:val="24"/>
          <w:szCs w:val="24"/>
        </w:rPr>
        <w:t xml:space="preserve"> </w:t>
      </w:r>
      <w:r w:rsidRPr="00556A30">
        <w:rPr>
          <w:rFonts w:ascii="Times New Roman" w:hAnsi="Times New Roman" w:cs="Times New Roman"/>
          <w:color w:val="000000" w:themeColor="text1"/>
          <w:sz w:val="24"/>
          <w:szCs w:val="24"/>
        </w:rPr>
        <w:t xml:space="preserve">2), при этом интенсивная экспрессия </w:t>
      </w:r>
      <w:r w:rsidR="00F7748C">
        <w:rPr>
          <w:rFonts w:ascii="Times New Roman" w:hAnsi="Times New Roman" w:cs="Times New Roman"/>
          <w:color w:val="000000" w:themeColor="text1"/>
          <w:sz w:val="24"/>
          <w:szCs w:val="24"/>
        </w:rPr>
        <w:t xml:space="preserve">АПФ </w:t>
      </w:r>
      <w:r w:rsidRPr="00556A30">
        <w:rPr>
          <w:rFonts w:ascii="Times New Roman" w:hAnsi="Times New Roman" w:cs="Times New Roman"/>
          <w:color w:val="000000" w:themeColor="text1"/>
          <w:sz w:val="24"/>
          <w:szCs w:val="24"/>
        </w:rPr>
        <w:t>2 эндотелиальными клетками делает их мишенью для вируса [6].</w:t>
      </w:r>
      <w:r w:rsidRPr="00556A30">
        <w:rPr>
          <w:rFonts w:ascii="Times New Roman" w:hAnsi="Times New Roman" w:cs="Times New Roman"/>
          <w:color w:val="000000" w:themeColor="text1"/>
          <w:sz w:val="24"/>
          <w:szCs w:val="24"/>
          <w:shd w:val="clear" w:color="auto" w:fill="FCFCFC"/>
        </w:rPr>
        <w:t xml:space="preserve"> </w:t>
      </w:r>
      <w:r w:rsidRPr="00556A30">
        <w:rPr>
          <w:rFonts w:ascii="Times New Roman" w:hAnsi="Times New Roman" w:cs="Times New Roman"/>
          <w:color w:val="000000" w:themeColor="text1"/>
          <w:sz w:val="24"/>
          <w:szCs w:val="24"/>
          <w:shd w:val="clear" w:color="auto" w:fill="FFFFFF"/>
        </w:rPr>
        <w:t>В работе А</w:t>
      </w:r>
      <w:r w:rsidRPr="00556A30">
        <w:rPr>
          <w:rStyle w:val="authors-list-item"/>
          <w:rFonts w:ascii="Times New Roman" w:hAnsi="Times New Roman" w:cs="Times New Roman"/>
          <w:color w:val="000000" w:themeColor="text1"/>
          <w:sz w:val="24"/>
          <w:szCs w:val="24"/>
        </w:rPr>
        <w:t xml:space="preserve">. </w:t>
      </w:r>
      <w:r w:rsidRPr="00556A30">
        <w:rPr>
          <w:rStyle w:val="authors-list-item"/>
          <w:rFonts w:ascii="Times New Roman" w:hAnsi="Times New Roman" w:cs="Times New Roman"/>
          <w:color w:val="000000" w:themeColor="text1"/>
          <w:sz w:val="24"/>
          <w:szCs w:val="24"/>
          <w:lang w:val="en-US"/>
        </w:rPr>
        <w:t>Sfera</w:t>
      </w:r>
      <w:r w:rsidRPr="00556A30">
        <w:rPr>
          <w:rStyle w:val="authors-list-item"/>
          <w:rFonts w:ascii="Times New Roman" w:hAnsi="Times New Roman" w:cs="Times New Roman"/>
          <w:color w:val="000000" w:themeColor="text1"/>
          <w:sz w:val="24"/>
          <w:szCs w:val="24"/>
        </w:rPr>
        <w:t xml:space="preserve"> </w:t>
      </w:r>
      <w:r w:rsidR="0071028F">
        <w:rPr>
          <w:rStyle w:val="authors-list-item"/>
          <w:rFonts w:ascii="Times New Roman" w:hAnsi="Times New Roman" w:cs="Times New Roman"/>
          <w:color w:val="000000" w:themeColor="text1"/>
          <w:sz w:val="24"/>
          <w:szCs w:val="24"/>
        </w:rPr>
        <w:t>и соавт</w:t>
      </w:r>
      <w:r w:rsidRPr="00556A30">
        <w:rPr>
          <w:rStyle w:val="authors-list-item"/>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shd w:val="clear" w:color="auto" w:fill="FFFFFF"/>
        </w:rPr>
        <w:t xml:space="preserve"> выдвинуто предположение</w:t>
      </w:r>
      <w:r w:rsidR="0071028F">
        <w:rPr>
          <w:rFonts w:ascii="Times New Roman" w:hAnsi="Times New Roman" w:cs="Times New Roman"/>
          <w:color w:val="000000" w:themeColor="text1"/>
          <w:sz w:val="24"/>
          <w:szCs w:val="24"/>
          <w:shd w:val="clear" w:color="auto" w:fill="FFFFFF"/>
        </w:rPr>
        <w:t xml:space="preserve"> о том</w:t>
      </w:r>
      <w:r w:rsidRPr="00556A30">
        <w:rPr>
          <w:rFonts w:ascii="Times New Roman" w:hAnsi="Times New Roman" w:cs="Times New Roman"/>
          <w:color w:val="000000" w:themeColor="text1"/>
          <w:sz w:val="24"/>
          <w:szCs w:val="24"/>
          <w:shd w:val="clear" w:color="auto" w:fill="FFFFFF"/>
        </w:rPr>
        <w:t xml:space="preserve">, что нарушение регуляции ренин-ангиотензиновой системы и повышенная продукция ангиотензина </w:t>
      </w:r>
      <w:r w:rsidRPr="00556A30">
        <w:rPr>
          <w:rFonts w:ascii="Times New Roman" w:hAnsi="Times New Roman" w:cs="Times New Roman"/>
          <w:color w:val="000000" w:themeColor="text1"/>
          <w:sz w:val="24"/>
          <w:szCs w:val="24"/>
          <w:shd w:val="clear" w:color="auto" w:fill="FFFFFF"/>
          <w:lang w:val="en-US"/>
        </w:rPr>
        <w:t>II</w:t>
      </w:r>
      <w:r w:rsidRPr="00556A30">
        <w:rPr>
          <w:rFonts w:ascii="Times New Roman" w:hAnsi="Times New Roman" w:cs="Times New Roman"/>
          <w:color w:val="000000" w:themeColor="text1"/>
          <w:sz w:val="24"/>
          <w:szCs w:val="24"/>
          <w:shd w:val="clear" w:color="auto" w:fill="FFFFFF"/>
        </w:rPr>
        <w:t>, индуцированная COVID-19, в свою очередь</w:t>
      </w:r>
      <w:r w:rsidR="006A1404">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вызывает преждевременное старение и апоптоз эндотелиальных клеток </w:t>
      </w:r>
      <w:r w:rsidRPr="00556A30">
        <w:rPr>
          <w:rFonts w:ascii="Times New Roman" w:hAnsi="Times New Roman" w:cs="Times New Roman"/>
          <w:color w:val="000000" w:themeColor="text1"/>
          <w:sz w:val="24"/>
          <w:szCs w:val="24"/>
        </w:rPr>
        <w:t>[7]</w:t>
      </w:r>
      <w:r w:rsidRPr="00556A30">
        <w:rPr>
          <w:rFonts w:ascii="Times New Roman" w:hAnsi="Times New Roman" w:cs="Times New Roman"/>
          <w:color w:val="000000" w:themeColor="text1"/>
          <w:sz w:val="24"/>
          <w:szCs w:val="24"/>
          <w:shd w:val="clear" w:color="auto" w:fill="FFFFFF"/>
        </w:rPr>
        <w:t>.</w:t>
      </w:r>
      <w:r w:rsidRPr="00556A30">
        <w:rPr>
          <w:rStyle w:val="author-sup-separator"/>
          <w:rFonts w:ascii="Times New Roman" w:hAnsi="Times New Roman" w:cs="Times New Roman"/>
          <w:color w:val="000000" w:themeColor="text1"/>
          <w:sz w:val="24"/>
          <w:szCs w:val="24"/>
        </w:rPr>
        <w:t xml:space="preserve"> </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shd w:val="clear" w:color="auto" w:fill="FFFFFF"/>
        </w:rPr>
        <w:t xml:space="preserve">Состояние цитокинового шторма, возникающее при </w:t>
      </w:r>
      <w:r w:rsidRPr="00556A30">
        <w:rPr>
          <w:rFonts w:ascii="Times New Roman" w:hAnsi="Times New Roman" w:cs="Times New Roman"/>
          <w:color w:val="000000" w:themeColor="text1"/>
          <w:sz w:val="24"/>
          <w:szCs w:val="24"/>
          <w:shd w:val="clear" w:color="auto" w:fill="FFFFFF"/>
          <w:lang w:val="en-US"/>
        </w:rPr>
        <w:t>COVID</w:t>
      </w:r>
      <w:r w:rsidRPr="00556A30">
        <w:rPr>
          <w:rFonts w:ascii="Times New Roman" w:hAnsi="Times New Roman" w:cs="Times New Roman"/>
          <w:color w:val="000000" w:themeColor="text1"/>
          <w:sz w:val="24"/>
          <w:szCs w:val="24"/>
          <w:shd w:val="clear" w:color="auto" w:fill="FFFFFF"/>
        </w:rPr>
        <w:t>-19 и характеризующееся повышенным уровнем циркулирующих цитокинов (</w:t>
      </w:r>
      <w:r w:rsidRPr="00556A30">
        <w:rPr>
          <w:rFonts w:ascii="Times New Roman" w:hAnsi="Times New Roman" w:cs="Times New Roman"/>
          <w:color w:val="000000" w:themeColor="text1"/>
          <w:sz w:val="24"/>
          <w:szCs w:val="24"/>
        </w:rPr>
        <w:t>в особенности интерлейкин</w:t>
      </w:r>
      <w:r w:rsidR="00242B24">
        <w:rPr>
          <w:rFonts w:ascii="Times New Roman" w:hAnsi="Times New Roman" w:cs="Times New Roman"/>
          <w:color w:val="000000" w:themeColor="text1"/>
          <w:sz w:val="24"/>
          <w:szCs w:val="24"/>
        </w:rPr>
        <w:t>а</w:t>
      </w:r>
      <w:r w:rsidR="00362A9F">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6 и фактор</w:t>
      </w:r>
      <w:r w:rsidR="00242B24">
        <w:rPr>
          <w:rFonts w:ascii="Times New Roman" w:hAnsi="Times New Roman" w:cs="Times New Roman"/>
          <w:color w:val="000000" w:themeColor="text1"/>
          <w:sz w:val="24"/>
          <w:szCs w:val="24"/>
        </w:rPr>
        <w:t>а</w:t>
      </w:r>
      <w:r w:rsidRPr="00556A30">
        <w:rPr>
          <w:rFonts w:ascii="Times New Roman" w:hAnsi="Times New Roman" w:cs="Times New Roman"/>
          <w:color w:val="000000" w:themeColor="text1"/>
          <w:sz w:val="24"/>
          <w:szCs w:val="24"/>
        </w:rPr>
        <w:t xml:space="preserve"> некроза опухоли</w:t>
      </w:r>
      <w:r w:rsidR="00362A9F">
        <w:rPr>
          <w:rFonts w:ascii="Times New Roman" w:hAnsi="Times New Roman" w:cs="Times New Roman"/>
          <w:color w:val="000000" w:themeColor="text1"/>
          <w:sz w:val="24"/>
          <w:szCs w:val="24"/>
        </w:rPr>
        <w:t xml:space="preserve"> </w:t>
      </w:r>
      <w:r w:rsidR="00362A9F" w:rsidRPr="00362A9F">
        <w:rPr>
          <w:rFonts w:ascii="Times New Roman" w:hAnsi="Times New Roman" w:cs="Times New Roman"/>
          <w:color w:val="000000" w:themeColor="text1"/>
          <w:sz w:val="24"/>
          <w:szCs w:val="24"/>
        </w:rPr>
        <w:t>α</w:t>
      </w:r>
      <w:r w:rsidRPr="00556A30">
        <w:rPr>
          <w:rFonts w:ascii="Times New Roman" w:hAnsi="Times New Roman" w:cs="Times New Roman"/>
          <w:color w:val="000000" w:themeColor="text1"/>
          <w:sz w:val="24"/>
          <w:szCs w:val="24"/>
          <w:shd w:val="clear" w:color="auto" w:fill="FFFFFF"/>
        </w:rPr>
        <w:t>), дополнительно повреждает эндотелий сосудов и способству</w:t>
      </w:r>
      <w:r w:rsidR="00242B24">
        <w:rPr>
          <w:rFonts w:ascii="Times New Roman" w:hAnsi="Times New Roman" w:cs="Times New Roman"/>
          <w:color w:val="000000" w:themeColor="text1"/>
          <w:sz w:val="24"/>
          <w:szCs w:val="24"/>
          <w:shd w:val="clear" w:color="auto" w:fill="FFFFFF"/>
        </w:rPr>
        <w:t>е</w:t>
      </w:r>
      <w:r w:rsidRPr="00556A30">
        <w:rPr>
          <w:rFonts w:ascii="Times New Roman" w:hAnsi="Times New Roman" w:cs="Times New Roman"/>
          <w:color w:val="000000" w:themeColor="text1"/>
          <w:sz w:val="24"/>
          <w:szCs w:val="24"/>
          <w:shd w:val="clear" w:color="auto" w:fill="FFFFFF"/>
        </w:rPr>
        <w:t xml:space="preserve">т развитию эндотелиита </w:t>
      </w:r>
      <w:r w:rsidRPr="00556A30">
        <w:rPr>
          <w:rFonts w:ascii="Times New Roman" w:hAnsi="Times New Roman" w:cs="Times New Roman"/>
          <w:color w:val="000000" w:themeColor="text1"/>
          <w:sz w:val="24"/>
          <w:szCs w:val="24"/>
        </w:rPr>
        <w:t>[8]</w:t>
      </w:r>
      <w:r w:rsidRPr="00556A30">
        <w:rPr>
          <w:rFonts w:ascii="Times New Roman" w:hAnsi="Times New Roman" w:cs="Times New Roman"/>
          <w:color w:val="000000" w:themeColor="text1"/>
          <w:sz w:val="24"/>
          <w:szCs w:val="24"/>
          <w:shd w:val="clear" w:color="auto" w:fill="FFFFFF"/>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shd w:val="clear" w:color="auto" w:fill="FFFFFF"/>
        </w:rPr>
        <w:t xml:space="preserve">Основным механизмом поддержания физиологических функций эндотелиального гомеостаза является </w:t>
      </w:r>
      <w:r w:rsidRPr="00556A30">
        <w:rPr>
          <w:rFonts w:ascii="Times New Roman" w:hAnsi="Times New Roman" w:cs="Times New Roman"/>
          <w:color w:val="000000" w:themeColor="text1"/>
          <w:sz w:val="24"/>
          <w:szCs w:val="24"/>
          <w:shd w:val="clear" w:color="auto" w:fill="FFFFFF"/>
          <w:lang w:val="en-US"/>
        </w:rPr>
        <w:t>NO</w:t>
      </w:r>
      <w:r w:rsidRPr="00556A30">
        <w:rPr>
          <w:rFonts w:ascii="Times New Roman" w:hAnsi="Times New Roman" w:cs="Times New Roman"/>
          <w:color w:val="000000" w:themeColor="text1"/>
          <w:sz w:val="24"/>
          <w:szCs w:val="24"/>
          <w:shd w:val="clear" w:color="auto" w:fill="FFFFFF"/>
        </w:rPr>
        <w:t xml:space="preserve">. Эндотелиальная дисфункция при </w:t>
      </w:r>
      <w:r w:rsidRPr="00556A30">
        <w:rPr>
          <w:rFonts w:ascii="Times New Roman" w:hAnsi="Times New Roman" w:cs="Times New Roman"/>
          <w:color w:val="000000" w:themeColor="text1"/>
          <w:sz w:val="24"/>
          <w:szCs w:val="24"/>
          <w:shd w:val="clear" w:color="auto" w:fill="FFFFFF"/>
          <w:lang w:val="en-US"/>
        </w:rPr>
        <w:t>COVID</w:t>
      </w:r>
      <w:r w:rsidRPr="00556A30">
        <w:rPr>
          <w:rFonts w:ascii="Times New Roman" w:hAnsi="Times New Roman" w:cs="Times New Roman"/>
          <w:color w:val="000000" w:themeColor="text1"/>
          <w:sz w:val="24"/>
          <w:szCs w:val="24"/>
          <w:shd w:val="clear" w:color="auto" w:fill="FFFFFF"/>
        </w:rPr>
        <w:t>-19, опосредованная окислительным стрессом (чрезмерным образованием оксидантов и уменьшением антиоксидантов)</w:t>
      </w:r>
      <w:r w:rsidR="00242B24">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характеризуется снижением биодоступности NO посредством активации НАДФН-оксидазы 2 при участии активных форм кислорода и увеличением содержания вазоконстрикторных веществ (эндотелин</w:t>
      </w:r>
      <w:r w:rsidR="00242B24">
        <w:rPr>
          <w:rFonts w:ascii="Times New Roman" w:hAnsi="Times New Roman" w:cs="Times New Roman"/>
          <w:color w:val="000000" w:themeColor="text1"/>
          <w:sz w:val="24"/>
          <w:szCs w:val="24"/>
          <w:shd w:val="clear" w:color="auto" w:fill="FFFFFF"/>
        </w:rPr>
        <w:t>а</w:t>
      </w:r>
      <w:r w:rsidRPr="00556A30">
        <w:rPr>
          <w:rFonts w:ascii="Times New Roman" w:hAnsi="Times New Roman" w:cs="Times New Roman"/>
          <w:color w:val="000000" w:themeColor="text1"/>
          <w:sz w:val="24"/>
          <w:szCs w:val="24"/>
          <w:shd w:val="clear" w:color="auto" w:fill="FFFFFF"/>
        </w:rPr>
        <w:t xml:space="preserve">-1, </w:t>
      </w:r>
      <w:r w:rsidR="00242B24">
        <w:rPr>
          <w:rFonts w:ascii="Times New Roman" w:hAnsi="Times New Roman" w:cs="Times New Roman"/>
          <w:color w:val="000000" w:themeColor="text1"/>
          <w:sz w:val="24"/>
          <w:szCs w:val="24"/>
          <w:shd w:val="clear" w:color="auto" w:fill="FFFFFF"/>
        </w:rPr>
        <w:t>ангиотензина</w:t>
      </w:r>
      <w:r w:rsidRPr="00556A30">
        <w:rPr>
          <w:rFonts w:ascii="Times New Roman" w:hAnsi="Times New Roman" w:cs="Times New Roman"/>
          <w:color w:val="000000" w:themeColor="text1"/>
          <w:sz w:val="24"/>
          <w:szCs w:val="24"/>
          <w:shd w:val="clear" w:color="auto" w:fill="FFFFFF"/>
        </w:rPr>
        <w:t xml:space="preserve"> II), что приводит к протромботическому и провоспалительному состоянию сосудов с экспрессией провоспалительных цитокинов и молекул адгезии </w:t>
      </w:r>
      <w:r w:rsidRPr="00556A30">
        <w:rPr>
          <w:rFonts w:ascii="Times New Roman" w:hAnsi="Times New Roman" w:cs="Times New Roman"/>
          <w:color w:val="000000" w:themeColor="text1"/>
          <w:sz w:val="24"/>
          <w:szCs w:val="24"/>
        </w:rPr>
        <w:t>[9–11]</w:t>
      </w:r>
      <w:r w:rsidRPr="00556A30">
        <w:rPr>
          <w:rFonts w:ascii="Times New Roman" w:hAnsi="Times New Roman" w:cs="Times New Roman"/>
          <w:color w:val="000000" w:themeColor="text1"/>
          <w:sz w:val="24"/>
          <w:szCs w:val="24"/>
          <w:shd w:val="clear" w:color="auto" w:fill="FFFFFF"/>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shd w:val="clear" w:color="auto" w:fill="FFFFFF"/>
        </w:rPr>
        <w:t xml:space="preserve">В исследовании </w:t>
      </w:r>
      <w:r w:rsidRPr="00556A30">
        <w:rPr>
          <w:rFonts w:ascii="Times New Roman" w:hAnsi="Times New Roman" w:cs="Times New Roman"/>
          <w:color w:val="000000" w:themeColor="text1"/>
          <w:sz w:val="24"/>
          <w:szCs w:val="24"/>
          <w:shd w:val="clear" w:color="auto" w:fill="FFFFFF"/>
          <w:lang w:val="en-US"/>
        </w:rPr>
        <w:t>V</w:t>
      </w:r>
      <w:r w:rsidRPr="00556A30">
        <w:rPr>
          <w:rFonts w:ascii="Times New Roman" w:hAnsi="Times New Roman" w:cs="Times New Roman"/>
          <w:color w:val="000000" w:themeColor="text1"/>
          <w:sz w:val="24"/>
          <w:szCs w:val="24"/>
          <w:shd w:val="clear" w:color="auto" w:fill="FFFFFF"/>
        </w:rPr>
        <w:t xml:space="preserve">. </w:t>
      </w:r>
      <w:r w:rsidRPr="00556A30">
        <w:rPr>
          <w:rFonts w:ascii="Times New Roman" w:hAnsi="Times New Roman" w:cs="Times New Roman"/>
          <w:color w:val="000000" w:themeColor="text1"/>
          <w:sz w:val="24"/>
          <w:szCs w:val="24"/>
          <w:shd w:val="clear" w:color="auto" w:fill="FFFFFF"/>
          <w:lang w:val="en-US"/>
        </w:rPr>
        <w:t>Montiel</w:t>
      </w:r>
      <w:r w:rsidRPr="00556A30">
        <w:rPr>
          <w:rFonts w:ascii="Times New Roman" w:hAnsi="Times New Roman" w:cs="Times New Roman"/>
          <w:color w:val="000000" w:themeColor="text1"/>
          <w:sz w:val="24"/>
          <w:szCs w:val="24"/>
          <w:shd w:val="clear" w:color="auto" w:fill="FFFFFF"/>
        </w:rPr>
        <w:t xml:space="preserve"> </w:t>
      </w:r>
      <w:r w:rsidR="00C72D0A">
        <w:rPr>
          <w:rFonts w:ascii="Times New Roman" w:hAnsi="Times New Roman" w:cs="Times New Roman"/>
          <w:color w:val="000000" w:themeColor="text1"/>
          <w:sz w:val="24"/>
          <w:szCs w:val="24"/>
          <w:shd w:val="clear" w:color="auto" w:fill="FFFFFF"/>
        </w:rPr>
        <w:t>и соавт.</w:t>
      </w:r>
      <w:r w:rsidRPr="00556A30">
        <w:rPr>
          <w:rFonts w:ascii="Times New Roman" w:hAnsi="Times New Roman" w:cs="Times New Roman"/>
          <w:color w:val="000000" w:themeColor="text1"/>
          <w:sz w:val="24"/>
          <w:szCs w:val="24"/>
          <w:shd w:val="clear" w:color="auto" w:fill="FFFFFF"/>
        </w:rPr>
        <w:t xml:space="preserve"> показано, что ранняя инфекция SARS-CoV-2 связана с дисбалансом между обострением окислительного стресса и сниженной биодоступностью NO</w:t>
      </w:r>
      <w:r w:rsidR="00242B24">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пропорциональной тяжести заболевания </w:t>
      </w:r>
      <w:r w:rsidRPr="00556A30">
        <w:rPr>
          <w:rFonts w:ascii="Times New Roman" w:hAnsi="Times New Roman" w:cs="Times New Roman"/>
          <w:color w:val="000000" w:themeColor="text1"/>
          <w:sz w:val="24"/>
          <w:szCs w:val="24"/>
        </w:rPr>
        <w:t>[12]</w:t>
      </w:r>
      <w:r w:rsidRPr="00556A30">
        <w:rPr>
          <w:rFonts w:ascii="Times New Roman" w:hAnsi="Times New Roman" w:cs="Times New Roman"/>
          <w:color w:val="000000" w:themeColor="text1"/>
          <w:sz w:val="24"/>
          <w:szCs w:val="24"/>
          <w:shd w:val="clear" w:color="auto" w:fill="FFFFFF"/>
        </w:rPr>
        <w:t>. Результаты другого исследования позволяют предположить</w:t>
      </w:r>
      <w:r w:rsidR="00242B24">
        <w:rPr>
          <w:rFonts w:ascii="Times New Roman" w:hAnsi="Times New Roman" w:cs="Times New Roman"/>
          <w:color w:val="000000" w:themeColor="text1"/>
          <w:sz w:val="24"/>
          <w:szCs w:val="24"/>
          <w:shd w:val="clear" w:color="auto" w:fill="FFFFFF"/>
        </w:rPr>
        <w:t xml:space="preserve"> то</w:t>
      </w:r>
      <w:r w:rsidRPr="00556A30">
        <w:rPr>
          <w:rFonts w:ascii="Times New Roman" w:hAnsi="Times New Roman" w:cs="Times New Roman"/>
          <w:color w:val="000000" w:themeColor="text1"/>
          <w:sz w:val="24"/>
          <w:szCs w:val="24"/>
          <w:shd w:val="clear" w:color="auto" w:fill="FFFFFF"/>
        </w:rPr>
        <w:t xml:space="preserve">, что окислительный стресс ассоциирован с тромботическими осложнениями у пациентов с </w:t>
      </w:r>
      <w:r w:rsidRPr="00556A30">
        <w:rPr>
          <w:rFonts w:ascii="Times New Roman" w:hAnsi="Times New Roman" w:cs="Times New Roman"/>
          <w:color w:val="000000" w:themeColor="text1"/>
          <w:sz w:val="24"/>
          <w:szCs w:val="24"/>
          <w:shd w:val="clear" w:color="auto" w:fill="FFFFFF"/>
          <w:lang w:val="en-US"/>
        </w:rPr>
        <w:t>COVID</w:t>
      </w:r>
      <w:r w:rsidRPr="00556A30">
        <w:rPr>
          <w:rFonts w:ascii="Times New Roman" w:hAnsi="Times New Roman" w:cs="Times New Roman"/>
          <w:color w:val="000000" w:themeColor="text1"/>
          <w:sz w:val="24"/>
          <w:szCs w:val="24"/>
          <w:shd w:val="clear" w:color="auto" w:fill="FFFFFF"/>
        </w:rPr>
        <w:t xml:space="preserve">-19 </w:t>
      </w:r>
      <w:r w:rsidRPr="00556A30">
        <w:rPr>
          <w:rFonts w:ascii="Times New Roman" w:hAnsi="Times New Roman" w:cs="Times New Roman"/>
          <w:color w:val="000000" w:themeColor="text1"/>
          <w:sz w:val="24"/>
          <w:szCs w:val="24"/>
        </w:rPr>
        <w:t>[13]</w:t>
      </w:r>
      <w:r w:rsidRPr="00556A30">
        <w:rPr>
          <w:rFonts w:ascii="Times New Roman" w:hAnsi="Times New Roman" w:cs="Times New Roman"/>
          <w:color w:val="000000" w:themeColor="text1"/>
          <w:sz w:val="24"/>
          <w:szCs w:val="24"/>
          <w:shd w:val="clear" w:color="auto" w:fill="FFFFFF"/>
        </w:rPr>
        <w:t>.</w:t>
      </w:r>
      <w:r w:rsidR="00A00C1B">
        <w:rPr>
          <w:rFonts w:ascii="Times New Roman" w:hAnsi="Times New Roman" w:cs="Times New Roman"/>
          <w:color w:val="000000" w:themeColor="text1"/>
          <w:sz w:val="24"/>
          <w:szCs w:val="24"/>
          <w:shd w:val="clear" w:color="auto" w:fill="FFFFFF"/>
        </w:rPr>
        <w:t xml:space="preserve"> </w:t>
      </w:r>
      <w:r w:rsidRPr="00556A30">
        <w:rPr>
          <w:rFonts w:ascii="Times New Roman" w:hAnsi="Times New Roman" w:cs="Times New Roman"/>
          <w:color w:val="000000" w:themeColor="text1"/>
          <w:sz w:val="24"/>
          <w:szCs w:val="24"/>
          <w:shd w:val="clear" w:color="auto" w:fill="FFFFFF"/>
        </w:rPr>
        <w:t xml:space="preserve">Гиперпродукция </w:t>
      </w:r>
      <w:r w:rsidR="00242B24" w:rsidRPr="00242B24">
        <w:rPr>
          <w:rFonts w:ascii="Times New Roman" w:hAnsi="Times New Roman" w:cs="Times New Roman"/>
          <w:color w:val="000000" w:themeColor="text1"/>
          <w:sz w:val="24"/>
          <w:szCs w:val="24"/>
          <w:shd w:val="clear" w:color="auto" w:fill="FFFFFF"/>
        </w:rPr>
        <w:t>активных форм кислорода</w:t>
      </w:r>
      <w:r w:rsidRPr="00556A30">
        <w:rPr>
          <w:rFonts w:ascii="Times New Roman" w:hAnsi="Times New Roman" w:cs="Times New Roman"/>
          <w:color w:val="000000" w:themeColor="text1"/>
          <w:sz w:val="24"/>
          <w:szCs w:val="24"/>
          <w:shd w:val="clear" w:color="auto" w:fill="FFFFFF"/>
        </w:rPr>
        <w:t xml:space="preserve"> вызывает окисление макромолекул, что влечет за собой апоптоз клеток, индукцию молекул адгезии и провоспалительных цитокинов, которые могут повышать проницаемость сосудов и способствовать адгезии лейкоцитов </w:t>
      </w:r>
      <w:r w:rsidRPr="00556A30">
        <w:rPr>
          <w:rFonts w:ascii="Times New Roman" w:hAnsi="Times New Roman" w:cs="Times New Roman"/>
          <w:color w:val="000000" w:themeColor="text1"/>
          <w:sz w:val="24"/>
          <w:szCs w:val="24"/>
        </w:rPr>
        <w:t>[5, 14, 15]</w:t>
      </w:r>
      <w:r w:rsidRPr="00556A30">
        <w:rPr>
          <w:rFonts w:ascii="Times New Roman" w:hAnsi="Times New Roman" w:cs="Times New Roman"/>
          <w:color w:val="000000" w:themeColor="text1"/>
          <w:sz w:val="24"/>
          <w:szCs w:val="24"/>
          <w:shd w:val="clear" w:color="auto" w:fill="FFFFFF"/>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Гипоксия, являясь ключевым пусковым фактором в развитии эндотелиальной дисфункции, вызывает </w:t>
      </w:r>
      <w:r w:rsidRPr="00556A30">
        <w:rPr>
          <w:rFonts w:ascii="Times New Roman" w:hAnsi="Times New Roman" w:cs="Times New Roman"/>
          <w:color w:val="000000" w:themeColor="text1"/>
          <w:sz w:val="24"/>
          <w:szCs w:val="24"/>
          <w:shd w:val="clear" w:color="auto" w:fill="FFFFFF"/>
        </w:rPr>
        <w:t>активацию эндотелиальных клеток,</w:t>
      </w:r>
      <w:r w:rsidRPr="00556A30">
        <w:rPr>
          <w:rFonts w:ascii="Times New Roman" w:hAnsi="Times New Roman" w:cs="Times New Roman"/>
          <w:color w:val="000000" w:themeColor="text1"/>
          <w:sz w:val="24"/>
          <w:szCs w:val="24"/>
        </w:rPr>
        <w:t xml:space="preserve"> нарушение </w:t>
      </w:r>
      <w:r w:rsidRPr="00556A30">
        <w:rPr>
          <w:rFonts w:ascii="Times New Roman" w:hAnsi="Times New Roman" w:cs="Times New Roman"/>
          <w:color w:val="000000" w:themeColor="text1"/>
          <w:sz w:val="24"/>
          <w:szCs w:val="24"/>
          <w:shd w:val="clear" w:color="auto" w:fill="FFFFFF"/>
        </w:rPr>
        <w:t>митохондриального дыхания и</w:t>
      </w:r>
      <w:r w:rsidR="00242B24">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соответственно, окислительный стресс и воспаление. К настоящему времени известно, что инфекция </w:t>
      </w:r>
      <w:r w:rsidRPr="00556A30">
        <w:rPr>
          <w:rFonts w:ascii="Times New Roman" w:hAnsi="Times New Roman" w:cs="Times New Roman"/>
          <w:color w:val="000000" w:themeColor="text1"/>
          <w:sz w:val="24"/>
          <w:szCs w:val="24"/>
          <w:shd w:val="clear" w:color="auto" w:fill="FFFFFF"/>
          <w:lang w:val="en-US"/>
        </w:rPr>
        <w:t>SARS</w:t>
      </w:r>
      <w:r w:rsidRPr="00556A30">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lang w:val="en-US"/>
        </w:rPr>
        <w:t>CoV</w:t>
      </w:r>
      <w:r w:rsidRPr="00556A30">
        <w:rPr>
          <w:rFonts w:ascii="Times New Roman" w:hAnsi="Times New Roman" w:cs="Times New Roman"/>
          <w:color w:val="000000" w:themeColor="text1"/>
          <w:sz w:val="24"/>
          <w:szCs w:val="24"/>
          <w:shd w:val="clear" w:color="auto" w:fill="FFFFFF"/>
        </w:rPr>
        <w:t>-2 приводит к снижению регуляции цикла трикарбоновых кислот и окислительного фосфорилирования респираторных клеток человека, что также свидетельствует о митохондриальной дисфункции и</w:t>
      </w:r>
      <w:r w:rsidRPr="00556A30">
        <w:rPr>
          <w:rFonts w:ascii="Times New Roman" w:hAnsi="Times New Roman" w:cs="Times New Roman"/>
          <w:color w:val="000000" w:themeColor="text1"/>
          <w:sz w:val="24"/>
          <w:szCs w:val="24"/>
        </w:rPr>
        <w:t xml:space="preserve"> предположительно способствует усилению аэробного гликолитического метаболизма [16].</w:t>
      </w:r>
      <w:r w:rsidR="00A00C1B">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Гипоксией индуцированный фактор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w:t>
      </w:r>
      <w:r w:rsidRPr="00556A30">
        <w:rPr>
          <w:rFonts w:ascii="Times New Roman" w:hAnsi="Times New Roman" w:cs="Times New Roman"/>
          <w:color w:val="000000" w:themeColor="text1"/>
          <w:sz w:val="24"/>
          <w:szCs w:val="24"/>
          <w:lang w:val="en-US"/>
        </w:rPr>
        <w:t>α</w:t>
      </w:r>
      <w:r w:rsidRPr="00556A30">
        <w:rPr>
          <w:rFonts w:ascii="Times New Roman" w:hAnsi="Times New Roman" w:cs="Times New Roman"/>
          <w:color w:val="000000" w:themeColor="text1"/>
          <w:sz w:val="24"/>
          <w:szCs w:val="24"/>
        </w:rPr>
        <w:t xml:space="preserve">) является специфическим регуляторным белком, активность которого увеличивается при гипоксии. Его роль в патогенезе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окончательно не определена. С одной стороны,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w:t>
      </w:r>
      <w:r w:rsidRPr="00556A30">
        <w:rPr>
          <w:rFonts w:ascii="Times New Roman" w:hAnsi="Times New Roman" w:cs="Times New Roman"/>
          <w:color w:val="000000" w:themeColor="text1"/>
          <w:sz w:val="24"/>
          <w:szCs w:val="24"/>
          <w:lang w:val="en-US"/>
        </w:rPr>
        <w:t>α</w:t>
      </w:r>
      <w:r w:rsidRPr="00556A30">
        <w:rPr>
          <w:rFonts w:ascii="Times New Roman" w:hAnsi="Times New Roman" w:cs="Times New Roman"/>
          <w:color w:val="000000" w:themeColor="text1"/>
          <w:sz w:val="24"/>
          <w:szCs w:val="24"/>
        </w:rPr>
        <w:t xml:space="preserve">, снижая экспрессию рецептора </w:t>
      </w:r>
      <w:r w:rsidR="00F7748C">
        <w:rPr>
          <w:rFonts w:ascii="Times New Roman" w:hAnsi="Times New Roman" w:cs="Times New Roman"/>
          <w:color w:val="000000" w:themeColor="text1"/>
          <w:sz w:val="24"/>
          <w:szCs w:val="24"/>
        </w:rPr>
        <w:t xml:space="preserve">АПФ </w:t>
      </w:r>
      <w:r w:rsidRPr="00556A30">
        <w:rPr>
          <w:rFonts w:ascii="Times New Roman" w:hAnsi="Times New Roman" w:cs="Times New Roman"/>
          <w:color w:val="000000" w:themeColor="text1"/>
          <w:sz w:val="24"/>
          <w:szCs w:val="24"/>
        </w:rPr>
        <w:t>2 и серинов</w:t>
      </w:r>
      <w:r w:rsidR="00A00C1B" w:rsidRPr="00A00C1B">
        <w:rPr>
          <w:rFonts w:ascii="Times New Roman" w:hAnsi="Times New Roman" w:cs="Times New Roman"/>
          <w:color w:val="000000" w:themeColor="text1"/>
          <w:sz w:val="24"/>
          <w:szCs w:val="24"/>
          <w:highlight w:val="yellow"/>
        </w:rPr>
        <w:t>ых</w:t>
      </w:r>
      <w:r w:rsidRPr="00556A30">
        <w:rPr>
          <w:rFonts w:ascii="Times New Roman" w:hAnsi="Times New Roman" w:cs="Times New Roman"/>
          <w:color w:val="000000" w:themeColor="text1"/>
          <w:sz w:val="24"/>
          <w:szCs w:val="24"/>
        </w:rPr>
        <w:t xml:space="preserve"> протеа</w:t>
      </w:r>
      <w:r w:rsidRPr="000A61E3">
        <w:rPr>
          <w:rFonts w:ascii="Times New Roman" w:hAnsi="Times New Roman" w:cs="Times New Roman"/>
          <w:color w:val="000000" w:themeColor="text1"/>
          <w:sz w:val="24"/>
          <w:szCs w:val="24"/>
          <w:highlight w:val="yellow"/>
        </w:rPr>
        <w:t>з</w:t>
      </w:r>
      <w:r w:rsidRPr="00556A30">
        <w:rPr>
          <w:rFonts w:ascii="Times New Roman" w:hAnsi="Times New Roman" w:cs="Times New Roman"/>
          <w:color w:val="000000" w:themeColor="text1"/>
          <w:sz w:val="24"/>
          <w:szCs w:val="24"/>
        </w:rPr>
        <w:t xml:space="preserve"> и повышая экспрессию фермента металлопротеазы, способного отщеплять </w:t>
      </w:r>
      <w:r w:rsidR="00F7748C" w:rsidRPr="00F7748C">
        <w:rPr>
          <w:rFonts w:ascii="Times New Roman" w:hAnsi="Times New Roman" w:cs="Times New Roman"/>
          <w:color w:val="000000" w:themeColor="text1"/>
          <w:sz w:val="24"/>
          <w:szCs w:val="24"/>
        </w:rPr>
        <w:t xml:space="preserve">АПФ </w:t>
      </w:r>
      <w:r w:rsidRPr="00556A30">
        <w:rPr>
          <w:rFonts w:ascii="Times New Roman" w:hAnsi="Times New Roman" w:cs="Times New Roman"/>
          <w:color w:val="000000" w:themeColor="text1"/>
          <w:sz w:val="24"/>
          <w:szCs w:val="24"/>
        </w:rPr>
        <w:t xml:space="preserve">2 от поверхностной мембраны альвеолоцита, приводит к снижению инвазивности </w:t>
      </w:r>
      <w:r w:rsidRPr="00556A30">
        <w:rPr>
          <w:rFonts w:ascii="Times New Roman" w:hAnsi="Times New Roman" w:cs="Times New Roman"/>
          <w:color w:val="000000" w:themeColor="text1"/>
          <w:sz w:val="24"/>
          <w:szCs w:val="24"/>
          <w:shd w:val="clear" w:color="auto" w:fill="FFFFFF"/>
          <w:lang w:val="en-US"/>
        </w:rPr>
        <w:t>SARS</w:t>
      </w:r>
      <w:r w:rsidRPr="00556A30">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lang w:val="en-US"/>
        </w:rPr>
        <w:t>CoV</w:t>
      </w:r>
      <w:r w:rsidRPr="00556A30">
        <w:rPr>
          <w:rFonts w:ascii="Times New Roman" w:hAnsi="Times New Roman" w:cs="Times New Roman"/>
          <w:color w:val="000000" w:themeColor="text1"/>
          <w:sz w:val="24"/>
          <w:szCs w:val="24"/>
          <w:shd w:val="clear" w:color="auto" w:fill="FFFFFF"/>
        </w:rPr>
        <w:t xml:space="preserve">-2 через белки, контролирующие проникновение вируса в клетки. С другой стороны, активация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w:t>
      </w:r>
      <w:r w:rsidRPr="00556A30">
        <w:rPr>
          <w:rFonts w:ascii="Times New Roman" w:hAnsi="Times New Roman" w:cs="Times New Roman"/>
          <w:color w:val="000000" w:themeColor="text1"/>
          <w:sz w:val="24"/>
          <w:szCs w:val="24"/>
          <w:lang w:val="en-US"/>
        </w:rPr>
        <w:t>α</w:t>
      </w:r>
      <w:r w:rsidRPr="00556A30">
        <w:rPr>
          <w:rFonts w:ascii="Times New Roman" w:hAnsi="Times New Roman" w:cs="Times New Roman"/>
          <w:color w:val="000000" w:themeColor="text1"/>
          <w:sz w:val="24"/>
          <w:szCs w:val="24"/>
        </w:rPr>
        <w:t xml:space="preserve"> может привести к развитию цитокинового шторма в результате экспрессии иммунных клеток, продуцирующих большое количество провоспалительных цитокинов [17].</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Существенное значение в патогенезе COVID-19 отводится повышенному уровню циркулирующего </w:t>
      </w:r>
      <w:r w:rsidR="00195797">
        <w:rPr>
          <w:rFonts w:ascii="Times New Roman" w:hAnsi="Times New Roman" w:cs="Times New Roman"/>
          <w:color w:val="000000" w:themeColor="text1"/>
          <w:sz w:val="24"/>
          <w:szCs w:val="24"/>
        </w:rPr>
        <w:t>ИЛ</w:t>
      </w:r>
      <w:r w:rsidRPr="00556A30">
        <w:rPr>
          <w:rFonts w:ascii="Times New Roman" w:hAnsi="Times New Roman" w:cs="Times New Roman"/>
          <w:color w:val="000000" w:themeColor="text1"/>
          <w:sz w:val="24"/>
          <w:szCs w:val="24"/>
        </w:rPr>
        <w:t>-6, который продуцируется в том числе и эндотелиоцитами</w:t>
      </w:r>
      <w:r w:rsidRPr="00556A30">
        <w:rPr>
          <w:rStyle w:val="authors-list-item"/>
          <w:rFonts w:ascii="Times New Roman" w:hAnsi="Times New Roman" w:cs="Times New Roman"/>
          <w:color w:val="000000" w:themeColor="text1"/>
          <w:sz w:val="24"/>
          <w:szCs w:val="24"/>
          <w:shd w:val="clear" w:color="auto" w:fill="FFFFFF"/>
          <w:vertAlign w:val="superscript"/>
        </w:rPr>
        <w:t xml:space="preserve"> </w:t>
      </w:r>
      <w:r w:rsidRPr="00556A30">
        <w:rPr>
          <w:rFonts w:ascii="Times New Roman" w:hAnsi="Times New Roman" w:cs="Times New Roman"/>
          <w:color w:val="000000" w:themeColor="text1"/>
          <w:sz w:val="24"/>
          <w:szCs w:val="24"/>
        </w:rPr>
        <w:t>[18]</w:t>
      </w:r>
      <w:r w:rsidRPr="00556A30">
        <w:rPr>
          <w:rStyle w:val="authors-list-item"/>
          <w:rFonts w:ascii="Times New Roman" w:hAnsi="Times New Roman" w:cs="Times New Roman"/>
          <w:color w:val="000000" w:themeColor="text1"/>
          <w:sz w:val="24"/>
          <w:szCs w:val="24"/>
          <w:shd w:val="clear" w:color="auto" w:fill="FFFFFF"/>
        </w:rPr>
        <w:t xml:space="preserve">. </w:t>
      </w:r>
      <w:r w:rsidRPr="00556A30">
        <w:rPr>
          <w:rFonts w:ascii="Times New Roman" w:hAnsi="Times New Roman" w:cs="Times New Roman"/>
          <w:color w:val="000000" w:themeColor="text1"/>
          <w:sz w:val="24"/>
          <w:szCs w:val="24"/>
        </w:rPr>
        <w:t xml:space="preserve">Данный цитокин обладает способностью усиливать адгезию лейкоцитов и снижать биодоступность </w:t>
      </w:r>
      <w:r w:rsidRPr="00556A30">
        <w:rPr>
          <w:rFonts w:ascii="Times New Roman" w:hAnsi="Times New Roman" w:cs="Times New Roman"/>
          <w:color w:val="000000" w:themeColor="text1"/>
          <w:sz w:val="24"/>
          <w:szCs w:val="24"/>
          <w:lang w:val="en-US"/>
        </w:rPr>
        <w:t>NO</w:t>
      </w:r>
      <w:r w:rsidRPr="00556A30">
        <w:rPr>
          <w:rFonts w:ascii="Times New Roman" w:hAnsi="Times New Roman" w:cs="Times New Roman"/>
          <w:color w:val="000000" w:themeColor="text1"/>
          <w:sz w:val="24"/>
          <w:szCs w:val="24"/>
        </w:rPr>
        <w:t>, активируя окислительный стресс, что приводит к увеличению проницаемости эндотелия с инфильтрацией сосудистой стенки циркулирующими лейкоцитами [19–21].</w:t>
      </w:r>
    </w:p>
    <w:p w:rsidR="00737FBB" w:rsidRPr="00556A30" w:rsidRDefault="00B50232" w:rsidP="00251E31">
      <w:pPr>
        <w:spacing w:after="0" w:line="276" w:lineRule="auto"/>
        <w:ind w:firstLine="567"/>
        <w:jc w:val="both"/>
        <w:rPr>
          <w:sz w:val="24"/>
          <w:szCs w:val="24"/>
        </w:rPr>
      </w:pPr>
      <w:r>
        <w:rPr>
          <w:rFonts w:ascii="Times New Roman" w:hAnsi="Times New Roman" w:cs="Times New Roman"/>
          <w:color w:val="000000" w:themeColor="text1"/>
          <w:sz w:val="24"/>
          <w:szCs w:val="24"/>
          <w:shd w:val="clear" w:color="auto" w:fill="FFFFFF"/>
        </w:rPr>
        <w:t>В</w:t>
      </w:r>
      <w:r w:rsidRPr="00556A30">
        <w:rPr>
          <w:rFonts w:ascii="Times New Roman" w:hAnsi="Times New Roman" w:cs="Times New Roman"/>
          <w:color w:val="000000" w:themeColor="text1"/>
          <w:sz w:val="24"/>
          <w:szCs w:val="24"/>
          <w:shd w:val="clear" w:color="auto" w:fill="FFFFFF"/>
        </w:rPr>
        <w:t>ажная роль в регуляции функций эндотелиальных клеток, таких как коагуляция, воспаление, тонус и проницаемость сосудов, ангиогенез</w:t>
      </w:r>
      <w:r>
        <w:rPr>
          <w:rFonts w:ascii="Times New Roman" w:hAnsi="Times New Roman" w:cs="Times New Roman"/>
          <w:color w:val="000000" w:themeColor="text1"/>
          <w:sz w:val="24"/>
          <w:szCs w:val="24"/>
          <w:shd w:val="clear" w:color="auto" w:fill="FFFFFF"/>
        </w:rPr>
        <w:t>,</w:t>
      </w:r>
      <w:r w:rsidRPr="00556A30">
        <w:rPr>
          <w:rFonts w:ascii="Times New Roman" w:hAnsi="Times New Roman" w:cs="Times New Roman"/>
          <w:color w:val="000000" w:themeColor="text1"/>
          <w:sz w:val="24"/>
          <w:szCs w:val="24"/>
          <w:shd w:val="clear" w:color="auto" w:fill="FFFFFF"/>
        </w:rPr>
        <w:t xml:space="preserve"> отводится </w:t>
      </w:r>
      <w:r>
        <w:rPr>
          <w:rFonts w:ascii="Times New Roman" w:hAnsi="Times New Roman" w:cs="Times New Roman"/>
          <w:color w:val="000000" w:themeColor="text1"/>
          <w:sz w:val="24"/>
          <w:szCs w:val="24"/>
          <w:shd w:val="clear" w:color="auto" w:fill="FFFFFF"/>
        </w:rPr>
        <w:t>э</w:t>
      </w:r>
      <w:r w:rsidR="008075EC" w:rsidRPr="00556A30">
        <w:rPr>
          <w:rFonts w:ascii="Times New Roman" w:hAnsi="Times New Roman" w:cs="Times New Roman"/>
          <w:color w:val="000000" w:themeColor="text1"/>
          <w:sz w:val="24"/>
          <w:szCs w:val="24"/>
          <w:shd w:val="clear" w:color="auto" w:fill="FFFFFF"/>
        </w:rPr>
        <w:t xml:space="preserve">ндотелиальному гликокаликсу. Неповрежденный эндотелиальный гликокаликс, представляющий собой богатую протеогликанами и гликопротеинами микроструктуру, может препятствовать адгезии возбудителя </w:t>
      </w:r>
      <w:r w:rsidR="008075EC" w:rsidRPr="00556A30">
        <w:rPr>
          <w:rFonts w:ascii="Times New Roman" w:hAnsi="Times New Roman" w:cs="Times New Roman"/>
          <w:color w:val="000000" w:themeColor="text1"/>
          <w:sz w:val="24"/>
          <w:szCs w:val="24"/>
          <w:lang w:val="en-US"/>
        </w:rPr>
        <w:t>COVID</w:t>
      </w:r>
      <w:r w:rsidR="008075EC" w:rsidRPr="00556A30">
        <w:rPr>
          <w:rFonts w:ascii="Times New Roman" w:hAnsi="Times New Roman" w:cs="Times New Roman"/>
          <w:color w:val="000000" w:themeColor="text1"/>
          <w:sz w:val="24"/>
          <w:szCs w:val="24"/>
        </w:rPr>
        <w:t xml:space="preserve">-19, однако нарушение его структуры </w:t>
      </w:r>
      <w:r w:rsidR="008075EC" w:rsidRPr="00556A30">
        <w:rPr>
          <w:rFonts w:ascii="Times New Roman" w:hAnsi="Times New Roman" w:cs="Times New Roman"/>
          <w:color w:val="000000" w:themeColor="text1"/>
          <w:sz w:val="24"/>
          <w:szCs w:val="24"/>
          <w:shd w:val="clear" w:color="auto" w:fill="FFFFFF"/>
        </w:rPr>
        <w:t xml:space="preserve">приводит к гипервоспалительной реакции и окислительному стрессу, повышенной восприимчивости к инфекции SARS-CoV-2, так как нарушение целостности гликокаликса способствует взаимодействию </w:t>
      </w:r>
      <w:r w:rsidR="008075EC" w:rsidRPr="00556A30">
        <w:rPr>
          <w:rFonts w:ascii="Times New Roman" w:hAnsi="Times New Roman" w:cs="Times New Roman"/>
          <w:color w:val="000000" w:themeColor="text1"/>
          <w:sz w:val="24"/>
          <w:szCs w:val="24"/>
          <w:shd w:val="clear" w:color="auto" w:fill="FFFFFF"/>
          <w:lang w:val="en-AU"/>
        </w:rPr>
        <w:t>S</w:t>
      </w:r>
      <w:r w:rsidR="008075EC" w:rsidRPr="00556A30">
        <w:rPr>
          <w:rFonts w:ascii="Times New Roman" w:hAnsi="Times New Roman" w:cs="Times New Roman"/>
          <w:color w:val="000000" w:themeColor="text1"/>
          <w:sz w:val="24"/>
          <w:szCs w:val="24"/>
          <w:shd w:val="clear" w:color="auto" w:fill="FFFFFF"/>
        </w:rPr>
        <w:t xml:space="preserve">-белка и </w:t>
      </w:r>
      <w:r w:rsidR="00F7748C" w:rsidRPr="00F7748C">
        <w:rPr>
          <w:rFonts w:ascii="Times New Roman" w:hAnsi="Times New Roman" w:cs="Times New Roman"/>
          <w:color w:val="000000" w:themeColor="text1"/>
          <w:sz w:val="24"/>
          <w:szCs w:val="24"/>
          <w:shd w:val="clear" w:color="auto" w:fill="FFFFFF"/>
        </w:rPr>
        <w:t xml:space="preserve">АПФ </w:t>
      </w:r>
      <w:r w:rsidR="008075EC" w:rsidRPr="00556A30">
        <w:rPr>
          <w:rFonts w:ascii="Times New Roman" w:hAnsi="Times New Roman" w:cs="Times New Roman"/>
          <w:color w:val="000000" w:themeColor="text1"/>
          <w:sz w:val="24"/>
          <w:szCs w:val="24"/>
          <w:shd w:val="clear" w:color="auto" w:fill="FFFFFF"/>
        </w:rPr>
        <w:t xml:space="preserve">2 и облегчает проникновение вируса </w:t>
      </w:r>
      <w:r w:rsidR="008075EC" w:rsidRPr="00556A30">
        <w:rPr>
          <w:rFonts w:ascii="Times New Roman" w:hAnsi="Times New Roman" w:cs="Times New Roman"/>
          <w:color w:val="000000" w:themeColor="text1"/>
          <w:sz w:val="24"/>
          <w:szCs w:val="24"/>
        </w:rPr>
        <w:t>[22–26]</w:t>
      </w:r>
      <w:r w:rsidR="008075EC" w:rsidRPr="00556A30">
        <w:rPr>
          <w:rFonts w:ascii="Times New Roman" w:hAnsi="Times New Roman" w:cs="Times New Roman"/>
          <w:color w:val="000000" w:themeColor="text1"/>
          <w:sz w:val="24"/>
          <w:szCs w:val="24"/>
          <w:shd w:val="clear" w:color="auto" w:fill="FFFFFF"/>
        </w:rPr>
        <w:t>.</w:t>
      </w:r>
    </w:p>
    <w:p w:rsidR="00737FBB" w:rsidRPr="00556A30" w:rsidRDefault="00D64F22" w:rsidP="00251E31">
      <w:pPr>
        <w:pStyle w:val="f-body"/>
        <w:spacing w:beforeAutospacing="0" w:after="0" w:afterAutospacing="0" w:line="276" w:lineRule="auto"/>
        <w:ind w:firstLine="567"/>
        <w:jc w:val="both"/>
        <w:textAlignment w:val="baseline"/>
      </w:pPr>
      <w:r>
        <w:rPr>
          <w:color w:val="000000" w:themeColor="text1"/>
          <w:shd w:val="clear" w:color="auto" w:fill="FFFFFF"/>
        </w:rPr>
        <w:t>Сегодня</w:t>
      </w:r>
      <w:r w:rsidR="008075EC" w:rsidRPr="00556A30">
        <w:rPr>
          <w:color w:val="000000" w:themeColor="text1"/>
          <w:shd w:val="clear" w:color="auto" w:fill="FFFFFF"/>
        </w:rPr>
        <w:t xml:space="preserve"> основными подходами в коррекции сосудистого звена гомеостаза при COVID-19 с учетом ключевых патогенетических факторов является сочетанное применение гипотензивных, антиагрегантных, антикоагулянтных, гиполипидемических препаратов, нередко глюкокортикостероидов и средств упреждающей терапии, </w:t>
      </w:r>
      <w:r>
        <w:rPr>
          <w:color w:val="000000" w:themeColor="text1"/>
          <w:shd w:val="clear" w:color="auto" w:fill="FFFFFF"/>
        </w:rPr>
        <w:t>но</w:t>
      </w:r>
      <w:r w:rsidR="008075EC" w:rsidRPr="00556A30">
        <w:rPr>
          <w:color w:val="000000" w:themeColor="text1"/>
          <w:shd w:val="clear" w:color="auto" w:fill="FFFFFF"/>
        </w:rPr>
        <w:t xml:space="preserve"> очевидн</w:t>
      </w:r>
      <w:r>
        <w:rPr>
          <w:color w:val="000000" w:themeColor="text1"/>
          <w:shd w:val="clear" w:color="auto" w:fill="FFFFFF"/>
        </w:rPr>
        <w:t>о</w:t>
      </w:r>
      <w:r w:rsidR="008075EC" w:rsidRPr="00556A30">
        <w:rPr>
          <w:color w:val="000000" w:themeColor="text1"/>
          <w:shd w:val="clear" w:color="auto" w:fill="FFFFFF"/>
        </w:rPr>
        <w:t xml:space="preserve"> </w:t>
      </w:r>
      <w:r>
        <w:rPr>
          <w:color w:val="000000" w:themeColor="text1"/>
          <w:shd w:val="clear" w:color="auto" w:fill="FFFFFF"/>
        </w:rPr>
        <w:t>то</w:t>
      </w:r>
      <w:r w:rsidR="008075EC" w:rsidRPr="00556A30">
        <w:rPr>
          <w:color w:val="000000" w:themeColor="text1"/>
          <w:shd w:val="clear" w:color="auto" w:fill="FFFFFF"/>
        </w:rPr>
        <w:t xml:space="preserve">, что до сих пор не существует единого мнения о </w:t>
      </w:r>
      <w:r w:rsidR="008075EC" w:rsidRPr="00556A30">
        <w:rPr>
          <w:color w:val="000000" w:themeColor="text1"/>
        </w:rPr>
        <w:t xml:space="preserve">целесообразности и эффективности рекомендуемых схем лечебных мероприятий. </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Учитывая, что гипоксия </w:t>
      </w:r>
      <w:r w:rsidR="00D64F22">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ведущи</w:t>
      </w:r>
      <w:r w:rsidR="00D64F22">
        <w:rPr>
          <w:rFonts w:ascii="Times New Roman" w:hAnsi="Times New Roman" w:cs="Times New Roman"/>
          <w:color w:val="000000" w:themeColor="text1"/>
          <w:sz w:val="24"/>
          <w:szCs w:val="24"/>
        </w:rPr>
        <w:t>й</w:t>
      </w:r>
      <w:r w:rsidRPr="00556A30">
        <w:rPr>
          <w:rFonts w:ascii="Times New Roman" w:hAnsi="Times New Roman" w:cs="Times New Roman"/>
          <w:color w:val="000000" w:themeColor="text1"/>
          <w:sz w:val="24"/>
          <w:szCs w:val="24"/>
          <w:shd w:val="clear" w:color="auto" w:fill="FFFFFF"/>
        </w:rPr>
        <w:t xml:space="preserve"> компонент патогенеза многих заболеваний, представляется перспективным назначение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w:t>
      </w:r>
      <w:r w:rsidRPr="00556A30">
        <w:rPr>
          <w:rFonts w:ascii="Times New Roman" w:hAnsi="Times New Roman" w:cs="Times New Roman"/>
          <w:color w:val="000000" w:themeColor="text1"/>
          <w:sz w:val="24"/>
          <w:szCs w:val="24"/>
          <w:shd w:val="clear" w:color="auto" w:fill="FFFFFF"/>
        </w:rPr>
        <w:t xml:space="preserve">препаратов, обладающих способностью корректировать </w:t>
      </w:r>
      <w:r w:rsidRPr="00556A30">
        <w:rPr>
          <w:rFonts w:ascii="Times New Roman" w:hAnsi="Times New Roman" w:cs="Times New Roman"/>
          <w:color w:val="000000" w:themeColor="text1"/>
          <w:sz w:val="24"/>
          <w:szCs w:val="24"/>
        </w:rPr>
        <w:t xml:space="preserve">гипоксемические и метаболические сдвиги при данной инфекции. </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На начальном этапе гипоксии одним из важнейших механизмов адаптации служит активация сукцинатоксидазного пути [27].</w:t>
      </w:r>
      <w:r w:rsidR="00D64F22">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В условиях длительной гипоксии и интоксикации запас сукцината быстро истощается, что приводит к усугублению гипоксии и энергодефицита. В этой ситуации экзогенное введение </w:t>
      </w:r>
      <w:r w:rsidR="00DA2FC4">
        <w:rPr>
          <w:rFonts w:ascii="Times New Roman" w:hAnsi="Times New Roman" w:cs="Times New Roman"/>
          <w:color w:val="000000" w:themeColor="text1"/>
          <w:sz w:val="24"/>
          <w:szCs w:val="24"/>
        </w:rPr>
        <w:t>янтарной кислоты</w:t>
      </w:r>
      <w:r w:rsidR="00F7748C">
        <w:rPr>
          <w:rFonts w:ascii="Times New Roman" w:hAnsi="Times New Roman" w:cs="Times New Roman"/>
          <w:color w:val="000000" w:themeColor="text1"/>
          <w:sz w:val="24"/>
          <w:szCs w:val="24"/>
        </w:rPr>
        <w:t xml:space="preserve"> (ЯК)</w:t>
      </w:r>
      <w:r w:rsidRPr="00556A30">
        <w:rPr>
          <w:rFonts w:ascii="Times New Roman" w:hAnsi="Times New Roman" w:cs="Times New Roman"/>
          <w:color w:val="000000" w:themeColor="text1"/>
          <w:sz w:val="24"/>
          <w:szCs w:val="24"/>
        </w:rPr>
        <w:t xml:space="preserve"> может позволить усилить адаптационные возможности организма, снизить выраженность воспаления и интоксикации, корригировать эндотелиальную дисфункцию [28].</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Сукцинаты могут </w:t>
      </w:r>
      <w:r w:rsidRPr="00556A30">
        <w:rPr>
          <w:rFonts w:ascii="Times New Roman" w:hAnsi="Times New Roman" w:cs="Times New Roman"/>
          <w:bCs/>
          <w:color w:val="000000" w:themeColor="text1"/>
          <w:sz w:val="24"/>
          <w:szCs w:val="24"/>
          <w:shd w:val="clear" w:color="auto" w:fill="FFFFFF"/>
        </w:rPr>
        <w:t>способствовать восстановлению газообмена в легких, купированию тканевой гипоксии, стабилизации клеточных мембран, гепато- и нефропротекции, что усиливает детоксикационную функцию данных органов</w:t>
      </w:r>
      <w:r w:rsidR="00D64F22">
        <w:rPr>
          <w:rFonts w:ascii="Times New Roman" w:hAnsi="Times New Roman" w:cs="Times New Roman"/>
          <w:bCs/>
          <w:color w:val="000000" w:themeColor="text1"/>
          <w:sz w:val="24"/>
          <w:szCs w:val="24"/>
          <w:shd w:val="clear" w:color="auto" w:fill="FFFFFF"/>
        </w:rPr>
        <w:t>.</w:t>
      </w:r>
      <w:r w:rsidRPr="00556A30">
        <w:rPr>
          <w:rFonts w:ascii="Times New Roman" w:hAnsi="Times New Roman" w:cs="Times New Roman"/>
          <w:bCs/>
          <w:color w:val="000000" w:themeColor="text1"/>
          <w:sz w:val="24"/>
          <w:szCs w:val="24"/>
          <w:shd w:val="clear" w:color="auto" w:fill="FFFFFF"/>
        </w:rPr>
        <w:t xml:space="preserve"> </w:t>
      </w:r>
      <w:r w:rsidRPr="00556A30">
        <w:rPr>
          <w:rFonts w:ascii="Times New Roman" w:hAnsi="Times New Roman" w:cs="Times New Roman"/>
          <w:color w:val="000000" w:themeColor="text1"/>
          <w:sz w:val="24"/>
          <w:szCs w:val="24"/>
        </w:rPr>
        <w:t xml:space="preserve">Спектр эффектов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чрезвычайно широк: активация супероксиддисмутазы, связывание свободных радикалов, модифицирование фосфол</w:t>
      </w:r>
      <w:r w:rsidR="00656A2B">
        <w:rPr>
          <w:rFonts w:ascii="Times New Roman" w:hAnsi="Times New Roman" w:cs="Times New Roman"/>
          <w:color w:val="000000" w:themeColor="text1"/>
          <w:sz w:val="24"/>
          <w:szCs w:val="24"/>
        </w:rPr>
        <w:t>ипидов и влияние на их ресинтез</w:t>
      </w:r>
      <w:r w:rsidRPr="00556A30">
        <w:rPr>
          <w:rFonts w:ascii="Times New Roman" w:hAnsi="Times New Roman" w:cs="Times New Roman"/>
          <w:color w:val="000000" w:themeColor="text1"/>
          <w:sz w:val="24"/>
          <w:szCs w:val="24"/>
        </w:rPr>
        <w:t>, гиполипидемическое действие, снижение концентрации гистамина и других медиаторов вос</w:t>
      </w:r>
      <w:r w:rsidR="002764F3">
        <w:rPr>
          <w:rFonts w:ascii="Times New Roman" w:hAnsi="Times New Roman" w:cs="Times New Roman"/>
          <w:color w:val="000000" w:themeColor="text1"/>
          <w:sz w:val="24"/>
          <w:szCs w:val="24"/>
        </w:rPr>
        <w:t>паления [29], активация симпато</w:t>
      </w:r>
      <w:r w:rsidRPr="00556A30">
        <w:rPr>
          <w:rFonts w:ascii="Times New Roman" w:hAnsi="Times New Roman" w:cs="Times New Roman"/>
          <w:color w:val="000000" w:themeColor="text1"/>
          <w:sz w:val="24"/>
          <w:szCs w:val="24"/>
        </w:rPr>
        <w:t>адреналовой и ренин-ангиотензиновой систем, приводящих через ряд последовательных процессов к детоксикации и нормализации микроциркуляторного кровотока [30].</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Антигипоксантное и ряд системных действий сукцината обусловлены способностью влиять на белок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w:t>
      </w:r>
      <w:r w:rsidRPr="00556A30">
        <w:rPr>
          <w:rFonts w:ascii="Times New Roman" w:hAnsi="Times New Roman" w:cs="Times New Roman"/>
          <w:color w:val="000000" w:themeColor="text1"/>
          <w:sz w:val="24"/>
          <w:szCs w:val="24"/>
          <w:lang w:val="en-US"/>
        </w:rPr>
        <w:t>α</w:t>
      </w:r>
      <w:r w:rsidRPr="00556A30">
        <w:rPr>
          <w:rFonts w:ascii="Times New Roman" w:hAnsi="Times New Roman" w:cs="Times New Roman"/>
          <w:color w:val="000000" w:themeColor="text1"/>
          <w:sz w:val="24"/>
          <w:szCs w:val="24"/>
        </w:rPr>
        <w:t xml:space="preserve">. Предположительно, меглюмина натрия сукцинат активирует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w:t>
      </w:r>
      <w:r w:rsidRPr="00556A30">
        <w:rPr>
          <w:rFonts w:ascii="Times New Roman" w:hAnsi="Times New Roman" w:cs="Times New Roman"/>
          <w:color w:val="000000" w:themeColor="text1"/>
          <w:sz w:val="24"/>
          <w:szCs w:val="24"/>
          <w:lang w:val="en-US"/>
        </w:rPr>
        <w:t>α</w:t>
      </w:r>
      <w:r w:rsidRPr="00556A30">
        <w:rPr>
          <w:rFonts w:ascii="Times New Roman" w:hAnsi="Times New Roman" w:cs="Times New Roman"/>
          <w:color w:val="000000" w:themeColor="text1"/>
          <w:sz w:val="24"/>
          <w:szCs w:val="24"/>
        </w:rPr>
        <w:t xml:space="preserve"> через ингибирование активности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 xml:space="preserve">-пролилгидрооксидазы в цитозоле и стабилизацию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-1α белка [31].</w:t>
      </w:r>
      <w:r w:rsidR="008D2B2A">
        <w:rPr>
          <w:rFonts w:ascii="Times New Roman" w:hAnsi="Times New Roman" w:cs="Times New Roman"/>
          <w:color w:val="000000" w:themeColor="text1"/>
          <w:sz w:val="24"/>
          <w:szCs w:val="24"/>
        </w:rPr>
        <w:t xml:space="preserve"> </w:t>
      </w:r>
    </w:p>
    <w:p w:rsidR="008D2B2A" w:rsidRDefault="008075EC" w:rsidP="00251E31">
      <w:pPr>
        <w:spacing w:after="0" w:line="276" w:lineRule="auto"/>
        <w:ind w:firstLine="567"/>
        <w:jc w:val="both"/>
        <w:rPr>
          <w:rFonts w:ascii="Times New Roman" w:hAnsi="Times New Roman" w:cs="Times New Roman"/>
          <w:color w:val="000000" w:themeColor="text1"/>
          <w:sz w:val="24"/>
          <w:szCs w:val="24"/>
        </w:rPr>
      </w:pPr>
      <w:r w:rsidRPr="00556A30">
        <w:rPr>
          <w:rFonts w:ascii="Times New Roman" w:hAnsi="Times New Roman" w:cs="Times New Roman"/>
          <w:color w:val="000000" w:themeColor="text1"/>
          <w:sz w:val="24"/>
          <w:szCs w:val="24"/>
        </w:rPr>
        <w:t xml:space="preserve">Препараты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в зависимости от доз и схем применения могут по-разному влиять на </w:t>
      </w:r>
      <w:r w:rsidRPr="00556A30">
        <w:rPr>
          <w:rFonts w:ascii="Times New Roman" w:hAnsi="Times New Roman" w:cs="Times New Roman"/>
          <w:color w:val="000000" w:themeColor="text1"/>
          <w:sz w:val="24"/>
          <w:szCs w:val="24"/>
          <w:lang w:val="en-US"/>
        </w:rPr>
        <w:t>HIF</w:t>
      </w:r>
      <w:r w:rsidRPr="00556A30">
        <w:rPr>
          <w:rFonts w:ascii="Times New Roman" w:hAnsi="Times New Roman" w:cs="Times New Roman"/>
          <w:color w:val="000000" w:themeColor="text1"/>
          <w:sz w:val="24"/>
          <w:szCs w:val="24"/>
        </w:rPr>
        <w:t>-1α, проявляя собственно антигипоксические свойства</w:t>
      </w:r>
      <w:r w:rsidR="00D64F22">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и</w:t>
      </w:r>
      <w:r w:rsidR="00D64F22">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выступая гипоксантами, повышать резистентность организма к дальнейшему дефициту кислорода [32].</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В России широко используемыми препаратами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являются </w:t>
      </w:r>
      <w:r w:rsidR="00D64F22">
        <w:rPr>
          <w:rFonts w:ascii="Times New Roman" w:hAnsi="Times New Roman" w:cs="Times New Roman"/>
          <w:color w:val="000000" w:themeColor="text1"/>
          <w:sz w:val="24"/>
          <w:szCs w:val="24"/>
        </w:rPr>
        <w:t>Ц</w:t>
      </w:r>
      <w:r w:rsidRPr="00556A30">
        <w:rPr>
          <w:rFonts w:ascii="Times New Roman" w:hAnsi="Times New Roman" w:cs="Times New Roman"/>
          <w:color w:val="000000" w:themeColor="text1"/>
          <w:sz w:val="24"/>
          <w:szCs w:val="24"/>
        </w:rPr>
        <w:t>итофлавин</w:t>
      </w:r>
      <w:r w:rsidR="00D64F22" w:rsidRPr="00D64F22">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и </w:t>
      </w:r>
      <w:r w:rsidR="00D14FA2">
        <w:rPr>
          <w:rFonts w:ascii="Times New Roman" w:hAnsi="Times New Roman" w:cs="Times New Roman"/>
          <w:color w:val="000000" w:themeColor="text1"/>
          <w:sz w:val="24"/>
          <w:szCs w:val="24"/>
        </w:rPr>
        <w:t>Р</w:t>
      </w:r>
      <w:r w:rsidRPr="00556A30">
        <w:rPr>
          <w:rFonts w:ascii="Times New Roman" w:hAnsi="Times New Roman" w:cs="Times New Roman"/>
          <w:color w:val="000000" w:themeColor="text1"/>
          <w:sz w:val="24"/>
          <w:szCs w:val="24"/>
        </w:rPr>
        <w:t>еамберин</w:t>
      </w:r>
      <w:r w:rsidR="00D14FA2" w:rsidRPr="00D14FA2">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В состав </w:t>
      </w:r>
      <w:r w:rsidR="00D64F22">
        <w:rPr>
          <w:rFonts w:ascii="Times New Roman" w:hAnsi="Times New Roman" w:cs="Times New Roman"/>
          <w:color w:val="000000" w:themeColor="text1"/>
          <w:sz w:val="24"/>
          <w:szCs w:val="24"/>
        </w:rPr>
        <w:t xml:space="preserve">препарата </w:t>
      </w:r>
      <w:r w:rsidR="00D64F22" w:rsidRPr="00D64F22">
        <w:rPr>
          <w:rFonts w:ascii="Times New Roman" w:hAnsi="Times New Roman" w:cs="Times New Roman"/>
          <w:color w:val="000000" w:themeColor="text1"/>
          <w:sz w:val="24"/>
          <w:szCs w:val="24"/>
        </w:rPr>
        <w:t>Цитофлавин</w:t>
      </w:r>
      <w:r w:rsidR="00D64F22" w:rsidRPr="00D64F22">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входят </w:t>
      </w:r>
      <w:r w:rsidR="004A0531" w:rsidRPr="004A0531">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инозин, никотинамид, рибофлавин. </w:t>
      </w:r>
      <w:r w:rsidR="00D14FA2" w:rsidRPr="00D14FA2">
        <w:rPr>
          <w:rFonts w:ascii="Times New Roman" w:hAnsi="Times New Roman" w:cs="Times New Roman"/>
          <w:color w:val="000000" w:themeColor="text1"/>
          <w:sz w:val="24"/>
          <w:szCs w:val="24"/>
        </w:rPr>
        <w:t>Реамберин</w:t>
      </w:r>
      <w:r w:rsidR="00D14FA2" w:rsidRPr="00D14FA2">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представляет собой смесь соли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(меглюмина натрия сукцинат) и электролитов в физиологических соотношениях. Лечение </w:t>
      </w:r>
      <w:r w:rsidR="00BD257C">
        <w:rPr>
          <w:rFonts w:ascii="Times New Roman" w:hAnsi="Times New Roman" w:cs="Times New Roman"/>
          <w:color w:val="000000" w:themeColor="text1"/>
          <w:sz w:val="24"/>
          <w:szCs w:val="24"/>
        </w:rPr>
        <w:t xml:space="preserve">препаратом </w:t>
      </w:r>
      <w:r w:rsidR="00D64F22" w:rsidRPr="00D64F22">
        <w:rPr>
          <w:rFonts w:ascii="Times New Roman" w:hAnsi="Times New Roman" w:cs="Times New Roman"/>
          <w:color w:val="000000" w:themeColor="text1"/>
          <w:sz w:val="24"/>
          <w:szCs w:val="24"/>
        </w:rPr>
        <w:t>Цитофлавин</w:t>
      </w:r>
      <w:r w:rsidR="00D64F22" w:rsidRPr="00D64F22">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способствует восстановлению нарушенного энергообмена (увеличивается содержание АТФ, повышается активность белков цепи переноса электронов) и уменьшению окислительного стресса (снижается концентрация активных радикалов). Нормализация плазменной концентрации циркулирующих эндотелиальных клеток, являющихся маркером инфекционного повреждения эндотелия, отмечена при использовании сукцинатов в лечении нейроинфекций у детей [33].</w:t>
      </w:r>
      <w:r w:rsidR="00AC5B51">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Назначение </w:t>
      </w:r>
      <w:r w:rsidR="00BD257C">
        <w:rPr>
          <w:rFonts w:ascii="Times New Roman" w:hAnsi="Times New Roman" w:cs="Times New Roman"/>
          <w:color w:val="000000" w:themeColor="text1"/>
          <w:sz w:val="24"/>
          <w:szCs w:val="24"/>
        </w:rPr>
        <w:t xml:space="preserve">препарата </w:t>
      </w:r>
      <w:r w:rsidR="00BD257C" w:rsidRPr="00BD257C">
        <w:rPr>
          <w:rFonts w:ascii="Times New Roman" w:hAnsi="Times New Roman" w:cs="Times New Roman"/>
          <w:color w:val="000000" w:themeColor="text1"/>
          <w:sz w:val="24"/>
          <w:szCs w:val="24"/>
        </w:rPr>
        <w:t>Цитофлавин</w:t>
      </w:r>
      <w:r w:rsidR="00BD257C" w:rsidRPr="00BD257C">
        <w:rPr>
          <w:rFonts w:ascii="Times New Roman" w:hAnsi="Times New Roman" w:cs="Times New Roman"/>
          <w:b/>
          <w:bCs/>
          <w:color w:val="000000" w:themeColor="text1"/>
          <w:sz w:val="24"/>
          <w:szCs w:val="24"/>
          <w:vertAlign w:val="superscript"/>
        </w:rPr>
        <w:t>®</w:t>
      </w:r>
      <w:r w:rsidRPr="00556A30">
        <w:rPr>
          <w:rFonts w:ascii="Times New Roman" w:hAnsi="Times New Roman" w:cs="Times New Roman"/>
          <w:color w:val="000000" w:themeColor="text1"/>
          <w:sz w:val="24"/>
          <w:szCs w:val="24"/>
        </w:rPr>
        <w:t xml:space="preserve"> поддерживает содержание фактора роста эндотелия сосудов на высоком уровне, свидетельствуя о способности данного препарата влиять на ангиогенез</w:t>
      </w:r>
      <w:r>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[34, 35]. </w:t>
      </w:r>
      <w:r w:rsidRPr="00556A30">
        <w:rPr>
          <w:rStyle w:val="markedcontent"/>
          <w:rFonts w:ascii="Times New Roman" w:hAnsi="Times New Roman" w:cs="Times New Roman"/>
          <w:color w:val="000000" w:themeColor="text1"/>
          <w:sz w:val="24"/>
          <w:szCs w:val="24"/>
          <w:shd w:val="clear" w:color="auto" w:fill="FFFFFF"/>
        </w:rPr>
        <w:t xml:space="preserve">В ряде ситуаций терапия </w:t>
      </w:r>
      <w:r w:rsidR="00BD257C">
        <w:rPr>
          <w:rStyle w:val="markedcontent"/>
          <w:rFonts w:ascii="Times New Roman" w:hAnsi="Times New Roman" w:cs="Times New Roman"/>
          <w:color w:val="000000" w:themeColor="text1"/>
          <w:sz w:val="24"/>
          <w:szCs w:val="24"/>
          <w:shd w:val="clear" w:color="auto" w:fill="FFFFFF"/>
        </w:rPr>
        <w:t xml:space="preserve">препаратом </w:t>
      </w:r>
      <w:r w:rsidR="00BD257C" w:rsidRPr="00BD257C">
        <w:rPr>
          <w:rFonts w:ascii="Times New Roman" w:hAnsi="Times New Roman" w:cs="Times New Roman"/>
          <w:color w:val="000000" w:themeColor="text1"/>
          <w:sz w:val="24"/>
          <w:szCs w:val="24"/>
          <w:shd w:val="clear" w:color="auto" w:fill="FFFFFF"/>
        </w:rPr>
        <w:t>Цитофлавин</w:t>
      </w:r>
      <w:r w:rsidR="00BD257C" w:rsidRPr="00BD257C">
        <w:rPr>
          <w:rFonts w:ascii="Times New Roman" w:hAnsi="Times New Roman" w:cs="Times New Roman"/>
          <w:b/>
          <w:bCs/>
          <w:color w:val="000000" w:themeColor="text1"/>
          <w:sz w:val="24"/>
          <w:szCs w:val="24"/>
          <w:shd w:val="clear" w:color="auto" w:fill="FFFFFF"/>
          <w:vertAlign w:val="superscript"/>
        </w:rPr>
        <w:t>®</w:t>
      </w:r>
      <w:r w:rsidRPr="00556A30">
        <w:rPr>
          <w:rStyle w:val="markedcontent"/>
          <w:rFonts w:ascii="Times New Roman" w:hAnsi="Times New Roman" w:cs="Times New Roman"/>
          <w:color w:val="000000" w:themeColor="text1"/>
          <w:sz w:val="24"/>
          <w:szCs w:val="24"/>
          <w:shd w:val="clear" w:color="auto" w:fill="FFFFFF"/>
        </w:rPr>
        <w:t xml:space="preserve"> ведет к снижению выраженности эндотелиальной дисфункции и оксидативного стресса </w:t>
      </w:r>
      <w:bookmarkStart w:id="0" w:name="__Fieldmark__25502_3096690479"/>
      <w:r w:rsidRPr="00556A30">
        <w:rPr>
          <w:rFonts w:ascii="Times New Roman" w:hAnsi="Times New Roman" w:cs="Times New Roman"/>
          <w:color w:val="000000" w:themeColor="text1"/>
          <w:sz w:val="24"/>
          <w:szCs w:val="24"/>
        </w:rPr>
        <w:t>[36]</w:t>
      </w:r>
      <w:bookmarkEnd w:id="0"/>
      <w:r w:rsidRPr="00556A30">
        <w:rPr>
          <w:rStyle w:val="markedcontent"/>
          <w:rFonts w:ascii="Times New Roman" w:hAnsi="Times New Roman" w:cs="Times New Roman"/>
          <w:i/>
          <w:color w:val="000000" w:themeColor="text1"/>
          <w:sz w:val="24"/>
          <w:szCs w:val="24"/>
          <w:shd w:val="clear" w:color="auto" w:fill="FFFFFF"/>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Комбинация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с инозином, никотинамидом и рибофлавином</w:t>
      </w:r>
      <w:r w:rsidR="00AC5B51">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несмотря на отсутстви</w:t>
      </w:r>
      <w:r w:rsidR="00AC5B51">
        <w:rPr>
          <w:rFonts w:ascii="Times New Roman" w:hAnsi="Times New Roman" w:cs="Times New Roman"/>
          <w:color w:val="000000" w:themeColor="text1"/>
          <w:sz w:val="24"/>
          <w:szCs w:val="24"/>
        </w:rPr>
        <w:t>е</w:t>
      </w:r>
      <w:r w:rsidRPr="00556A30">
        <w:rPr>
          <w:rFonts w:ascii="Times New Roman" w:hAnsi="Times New Roman" w:cs="Times New Roman"/>
          <w:color w:val="000000" w:themeColor="text1"/>
          <w:sz w:val="24"/>
          <w:szCs w:val="24"/>
        </w:rPr>
        <w:t xml:space="preserve"> прямого действия на микроциркуляторное и сосудистое звено гомеостаза, за счет метаболических потенций (предположительно) способствует</w:t>
      </w:r>
      <w:r w:rsidRPr="00556A30">
        <w:rPr>
          <w:rFonts w:ascii="Times New Roman" w:hAnsi="Times New Roman" w:cs="Times New Roman"/>
          <w:color w:val="000000" w:themeColor="text1"/>
          <w:sz w:val="24"/>
          <w:szCs w:val="24"/>
          <w:shd w:val="clear" w:color="auto" w:fill="FFFFFF"/>
        </w:rPr>
        <w:t xml:space="preserve"> восстановлению артериальной и венозной гемодинамики, а также микроциркуляции с восполнением (частично или полностью) дефицита перфузии </w:t>
      </w:r>
      <w:bookmarkStart w:id="1" w:name="__Fieldmark__25512_3096690479"/>
      <w:r w:rsidRPr="00556A30">
        <w:rPr>
          <w:rFonts w:ascii="Times New Roman" w:hAnsi="Times New Roman" w:cs="Times New Roman"/>
          <w:color w:val="000000" w:themeColor="text1"/>
          <w:sz w:val="24"/>
          <w:szCs w:val="24"/>
        </w:rPr>
        <w:t>[37, 38]</w:t>
      </w:r>
      <w:bookmarkEnd w:id="1"/>
      <w:r w:rsidRPr="00556A30">
        <w:rPr>
          <w:rFonts w:ascii="Times New Roman" w:hAnsi="Times New Roman" w:cs="Times New Roman"/>
          <w:color w:val="000000" w:themeColor="text1"/>
          <w:sz w:val="24"/>
          <w:szCs w:val="24"/>
          <w:shd w:val="clear" w:color="auto" w:fill="FFFFFF"/>
        </w:rPr>
        <w:t xml:space="preserve">. </w:t>
      </w:r>
    </w:p>
    <w:p w:rsidR="00737FBB" w:rsidRPr="00556A30" w:rsidRDefault="00D14FA2" w:rsidP="00251E31">
      <w:pPr>
        <w:spacing w:after="0" w:line="276" w:lineRule="auto"/>
        <w:ind w:firstLine="567"/>
        <w:jc w:val="both"/>
        <w:rPr>
          <w:sz w:val="24"/>
          <w:szCs w:val="24"/>
        </w:rPr>
      </w:pPr>
      <w:r w:rsidRPr="00D14FA2">
        <w:rPr>
          <w:rFonts w:ascii="Times New Roman" w:hAnsi="Times New Roman" w:cs="Times New Roman"/>
          <w:color w:val="000000" w:themeColor="text1"/>
          <w:sz w:val="24"/>
          <w:szCs w:val="24"/>
        </w:rPr>
        <w:t>Реамберин</w:t>
      </w:r>
      <w:r w:rsidRPr="00D14FA2">
        <w:rPr>
          <w:rFonts w:ascii="Times New Roman" w:hAnsi="Times New Roman" w:cs="Times New Roman"/>
          <w:b/>
          <w:bCs/>
          <w:color w:val="000000" w:themeColor="text1"/>
          <w:sz w:val="24"/>
          <w:szCs w:val="24"/>
          <w:vertAlign w:val="superscript"/>
        </w:rPr>
        <w:t>®</w:t>
      </w:r>
      <w:r w:rsidR="008075EC" w:rsidRPr="00556A30">
        <w:rPr>
          <w:rFonts w:ascii="Times New Roman" w:hAnsi="Times New Roman" w:cs="Times New Roman"/>
          <w:color w:val="000000" w:themeColor="text1"/>
          <w:sz w:val="24"/>
          <w:szCs w:val="24"/>
        </w:rPr>
        <w:t xml:space="preserve"> уменьшает выраженность системного воспалительного ответа (снижается лейкоцитоз, </w:t>
      </w:r>
      <w:r w:rsidR="00AC5B51" w:rsidRPr="00AC5B51">
        <w:rPr>
          <w:rFonts w:ascii="Times New Roman" w:hAnsi="Times New Roman" w:cs="Times New Roman"/>
          <w:bCs/>
          <w:color w:val="000000" w:themeColor="text1"/>
          <w:sz w:val="24"/>
          <w:szCs w:val="24"/>
        </w:rPr>
        <w:t>скорость</w:t>
      </w:r>
      <w:r w:rsidR="00AC5B51" w:rsidRPr="00AC5B51">
        <w:rPr>
          <w:rFonts w:ascii="Times New Roman" w:hAnsi="Times New Roman" w:cs="Times New Roman"/>
          <w:color w:val="000000" w:themeColor="text1"/>
          <w:sz w:val="24"/>
          <w:szCs w:val="24"/>
        </w:rPr>
        <w:t xml:space="preserve"> </w:t>
      </w:r>
      <w:r w:rsidR="00AC5B51" w:rsidRPr="00AC5B51">
        <w:rPr>
          <w:rFonts w:ascii="Times New Roman" w:hAnsi="Times New Roman" w:cs="Times New Roman"/>
          <w:bCs/>
          <w:color w:val="000000" w:themeColor="text1"/>
          <w:sz w:val="24"/>
          <w:szCs w:val="24"/>
        </w:rPr>
        <w:t>оседания</w:t>
      </w:r>
      <w:r w:rsidR="00AC5B51" w:rsidRPr="00AC5B51">
        <w:rPr>
          <w:rFonts w:ascii="Times New Roman" w:hAnsi="Times New Roman" w:cs="Times New Roman"/>
          <w:color w:val="000000" w:themeColor="text1"/>
          <w:sz w:val="24"/>
          <w:szCs w:val="24"/>
        </w:rPr>
        <w:t xml:space="preserve"> </w:t>
      </w:r>
      <w:r w:rsidR="00AC5B51" w:rsidRPr="00AC5B51">
        <w:rPr>
          <w:rFonts w:ascii="Times New Roman" w:hAnsi="Times New Roman" w:cs="Times New Roman"/>
          <w:bCs/>
          <w:color w:val="000000" w:themeColor="text1"/>
          <w:sz w:val="24"/>
          <w:szCs w:val="24"/>
        </w:rPr>
        <w:t>эритроцитов</w:t>
      </w:r>
      <w:r w:rsidR="008075EC" w:rsidRPr="00556A30">
        <w:rPr>
          <w:rFonts w:ascii="Times New Roman" w:hAnsi="Times New Roman" w:cs="Times New Roman"/>
          <w:color w:val="000000" w:themeColor="text1"/>
          <w:sz w:val="24"/>
          <w:szCs w:val="24"/>
        </w:rPr>
        <w:t xml:space="preserve"> и уровень провоспалительных цитокинов) путем активации дезинтоксикационных систем организма </w:t>
      </w:r>
      <w:bookmarkStart w:id="2" w:name="__Fieldmark__25524_3096690479"/>
      <w:r w:rsidR="008075EC" w:rsidRPr="00556A30">
        <w:rPr>
          <w:rFonts w:ascii="Times New Roman" w:hAnsi="Times New Roman" w:cs="Times New Roman"/>
          <w:color w:val="000000" w:themeColor="text1"/>
          <w:sz w:val="24"/>
          <w:szCs w:val="24"/>
        </w:rPr>
        <w:t>[39]</w:t>
      </w:r>
      <w:bookmarkEnd w:id="2"/>
      <w:r w:rsidR="008075EC" w:rsidRPr="00556A30">
        <w:rPr>
          <w:rFonts w:ascii="Times New Roman" w:hAnsi="Times New Roman" w:cs="Times New Roman"/>
          <w:color w:val="000000" w:themeColor="text1"/>
          <w:sz w:val="24"/>
          <w:szCs w:val="24"/>
        </w:rPr>
        <w:t xml:space="preserve">. Инфузия </w:t>
      </w:r>
      <w:r>
        <w:rPr>
          <w:rFonts w:ascii="Times New Roman" w:hAnsi="Times New Roman" w:cs="Times New Roman"/>
          <w:color w:val="000000" w:themeColor="text1"/>
          <w:sz w:val="24"/>
          <w:szCs w:val="24"/>
        </w:rPr>
        <w:t xml:space="preserve">препарата </w:t>
      </w:r>
      <w:r w:rsidRPr="00D14FA2">
        <w:rPr>
          <w:rFonts w:ascii="Times New Roman" w:hAnsi="Times New Roman" w:cs="Times New Roman"/>
          <w:color w:val="000000" w:themeColor="text1"/>
          <w:sz w:val="24"/>
          <w:szCs w:val="24"/>
        </w:rPr>
        <w:t>Реамберин</w:t>
      </w:r>
      <w:r w:rsidRPr="00D14FA2">
        <w:rPr>
          <w:rFonts w:ascii="Times New Roman" w:hAnsi="Times New Roman" w:cs="Times New Roman"/>
          <w:b/>
          <w:bCs/>
          <w:color w:val="000000" w:themeColor="text1"/>
          <w:sz w:val="24"/>
          <w:szCs w:val="24"/>
          <w:vertAlign w:val="superscript"/>
        </w:rPr>
        <w:t>®</w:t>
      </w:r>
      <w:r w:rsidR="008075EC" w:rsidRPr="00556A30">
        <w:rPr>
          <w:rFonts w:ascii="Times New Roman" w:hAnsi="Times New Roman" w:cs="Times New Roman"/>
          <w:color w:val="000000" w:themeColor="text1"/>
          <w:sz w:val="24"/>
          <w:szCs w:val="24"/>
        </w:rPr>
        <w:t xml:space="preserve"> повышает буферную емкость крови, что, безусловно, важно в условиях гипоксического ацидоза при </w:t>
      </w:r>
      <w:r w:rsidR="008075EC" w:rsidRPr="00556A30">
        <w:rPr>
          <w:rFonts w:ascii="Times New Roman" w:hAnsi="Times New Roman" w:cs="Times New Roman"/>
          <w:color w:val="000000" w:themeColor="text1"/>
          <w:sz w:val="24"/>
          <w:szCs w:val="24"/>
          <w:lang w:val="en-US"/>
        </w:rPr>
        <w:t>COVID</w:t>
      </w:r>
      <w:r w:rsidR="008075EC" w:rsidRPr="00556A30">
        <w:rPr>
          <w:rFonts w:ascii="Times New Roman" w:hAnsi="Times New Roman" w:cs="Times New Roman"/>
          <w:color w:val="000000" w:themeColor="text1"/>
          <w:sz w:val="24"/>
          <w:szCs w:val="24"/>
        </w:rPr>
        <w:t xml:space="preserve">-19 </w:t>
      </w:r>
      <w:bookmarkStart w:id="3" w:name="__Fieldmark__25535_3096690479"/>
      <w:r w:rsidR="008075EC" w:rsidRPr="00556A30">
        <w:rPr>
          <w:rFonts w:ascii="Times New Roman" w:hAnsi="Times New Roman" w:cs="Times New Roman"/>
          <w:color w:val="000000" w:themeColor="text1"/>
          <w:sz w:val="24"/>
          <w:szCs w:val="24"/>
        </w:rPr>
        <w:t>[39]</w:t>
      </w:r>
      <w:bookmarkEnd w:id="3"/>
      <w:r w:rsidR="008075EC" w:rsidRPr="00556A30">
        <w:rPr>
          <w:rFonts w:ascii="Times New Roman" w:hAnsi="Times New Roman" w:cs="Times New Roman"/>
          <w:color w:val="000000" w:themeColor="text1"/>
          <w:sz w:val="24"/>
          <w:szCs w:val="24"/>
        </w:rPr>
        <w:t xml:space="preserve">. </w:t>
      </w:r>
      <w:r w:rsidRPr="00D14FA2">
        <w:rPr>
          <w:rFonts w:ascii="Times New Roman" w:hAnsi="Times New Roman" w:cs="Times New Roman"/>
          <w:color w:val="000000" w:themeColor="text1"/>
          <w:sz w:val="24"/>
          <w:szCs w:val="24"/>
        </w:rPr>
        <w:t>Реамберин</w:t>
      </w:r>
      <w:r w:rsidRPr="00D14FA2">
        <w:rPr>
          <w:rFonts w:ascii="Times New Roman" w:hAnsi="Times New Roman" w:cs="Times New Roman"/>
          <w:b/>
          <w:bCs/>
          <w:color w:val="000000" w:themeColor="text1"/>
          <w:sz w:val="24"/>
          <w:szCs w:val="24"/>
          <w:vertAlign w:val="superscript"/>
        </w:rPr>
        <w:t>®</w:t>
      </w:r>
      <w:r w:rsidR="008075EC" w:rsidRPr="00556A30">
        <w:rPr>
          <w:rFonts w:ascii="Times New Roman" w:hAnsi="Times New Roman" w:cs="Times New Roman"/>
          <w:color w:val="000000" w:themeColor="text1"/>
          <w:sz w:val="24"/>
          <w:szCs w:val="24"/>
        </w:rPr>
        <w:t xml:space="preserve"> оказывает антиишемический эффект при коронарной и церебральной патологи</w:t>
      </w:r>
      <w:r w:rsidR="00AC5B51">
        <w:rPr>
          <w:rFonts w:ascii="Times New Roman" w:hAnsi="Times New Roman" w:cs="Times New Roman"/>
          <w:color w:val="000000" w:themeColor="text1"/>
          <w:sz w:val="24"/>
          <w:szCs w:val="24"/>
        </w:rPr>
        <w:t>ях</w:t>
      </w:r>
      <w:r w:rsidR="008075EC" w:rsidRPr="00556A30">
        <w:rPr>
          <w:rFonts w:ascii="Times New Roman" w:hAnsi="Times New Roman" w:cs="Times New Roman"/>
          <w:color w:val="000000" w:themeColor="text1"/>
          <w:sz w:val="24"/>
          <w:szCs w:val="24"/>
        </w:rPr>
        <w:t xml:space="preserve">, что дает основания ожидать аналогичного положительного эффекта при назначении для лечения COVID-19 </w:t>
      </w:r>
      <w:bookmarkStart w:id="4" w:name="__Fieldmark__25543_3096690479"/>
      <w:r w:rsidR="008075EC" w:rsidRPr="00556A30">
        <w:rPr>
          <w:rFonts w:ascii="Times New Roman" w:hAnsi="Times New Roman" w:cs="Times New Roman"/>
          <w:color w:val="000000" w:themeColor="text1"/>
          <w:sz w:val="24"/>
          <w:szCs w:val="24"/>
        </w:rPr>
        <w:t>[40, 41]</w:t>
      </w:r>
      <w:bookmarkEnd w:id="4"/>
      <w:r w:rsidR="008075EC" w:rsidRPr="00556A30">
        <w:rPr>
          <w:rFonts w:ascii="Times New Roman" w:hAnsi="Times New Roman" w:cs="Times New Roman"/>
          <w:color w:val="000000" w:themeColor="text1"/>
          <w:sz w:val="24"/>
          <w:szCs w:val="24"/>
        </w:rPr>
        <w:t>.</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Так, исходя из механизма действия </w:t>
      </w:r>
      <w:r w:rsidR="00F7748C">
        <w:rPr>
          <w:rFonts w:ascii="Times New Roman" w:hAnsi="Times New Roman" w:cs="Times New Roman"/>
          <w:color w:val="000000" w:themeColor="text1"/>
          <w:sz w:val="24"/>
          <w:szCs w:val="24"/>
        </w:rPr>
        <w:t>ЯК</w:t>
      </w:r>
      <w:r w:rsidRPr="00556A30">
        <w:rPr>
          <w:rFonts w:ascii="Times New Roman" w:hAnsi="Times New Roman" w:cs="Times New Roman"/>
          <w:color w:val="000000" w:themeColor="text1"/>
          <w:sz w:val="24"/>
          <w:szCs w:val="24"/>
        </w:rPr>
        <w:t xml:space="preserve"> и патогенеза </w:t>
      </w:r>
      <w:r w:rsidRPr="00556A30">
        <w:rPr>
          <w:rFonts w:ascii="Times New Roman" w:hAnsi="Times New Roman" w:cs="Times New Roman"/>
          <w:color w:val="000000" w:themeColor="text1"/>
          <w:sz w:val="24"/>
          <w:szCs w:val="24"/>
          <w:lang w:val="en-US"/>
        </w:rPr>
        <w:t>COVID</w:t>
      </w:r>
      <w:r w:rsidR="00AC5B51">
        <w:rPr>
          <w:rFonts w:ascii="Times New Roman" w:hAnsi="Times New Roman" w:cs="Times New Roman"/>
          <w:color w:val="000000" w:themeColor="text1"/>
          <w:sz w:val="24"/>
          <w:szCs w:val="24"/>
        </w:rPr>
        <w:t>-19</w:t>
      </w:r>
      <w:r w:rsidR="00114ABC">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логично предполож</w:t>
      </w:r>
      <w:r w:rsidR="00845F7D">
        <w:rPr>
          <w:rFonts w:ascii="Times New Roman" w:hAnsi="Times New Roman" w:cs="Times New Roman"/>
          <w:color w:val="000000" w:themeColor="text1"/>
          <w:sz w:val="24"/>
          <w:szCs w:val="24"/>
        </w:rPr>
        <w:t>ить</w:t>
      </w:r>
      <w:r w:rsidRPr="00556A30">
        <w:rPr>
          <w:rFonts w:ascii="Times New Roman" w:hAnsi="Times New Roman" w:cs="Times New Roman"/>
          <w:color w:val="000000" w:themeColor="text1"/>
          <w:sz w:val="24"/>
          <w:szCs w:val="24"/>
        </w:rPr>
        <w:t xml:space="preserve"> целесообразност</w:t>
      </w:r>
      <w:r w:rsidR="00845F7D">
        <w:rPr>
          <w:rFonts w:ascii="Times New Roman" w:hAnsi="Times New Roman" w:cs="Times New Roman"/>
          <w:color w:val="000000" w:themeColor="text1"/>
          <w:sz w:val="24"/>
          <w:szCs w:val="24"/>
        </w:rPr>
        <w:t>ь</w:t>
      </w:r>
      <w:r w:rsidRPr="00556A30">
        <w:rPr>
          <w:rFonts w:ascii="Times New Roman" w:hAnsi="Times New Roman" w:cs="Times New Roman"/>
          <w:color w:val="000000" w:themeColor="text1"/>
          <w:sz w:val="24"/>
          <w:szCs w:val="24"/>
        </w:rPr>
        <w:t xml:space="preserve"> раннего начала терапии сукцинатами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w:t>
      </w:r>
      <w:r w:rsidR="00EF4105">
        <w:rPr>
          <w:rFonts w:ascii="Times New Roman" w:hAnsi="Times New Roman" w:cs="Times New Roman"/>
          <w:color w:val="000000" w:themeColor="text1"/>
          <w:sz w:val="24"/>
          <w:szCs w:val="24"/>
        </w:rPr>
        <w:t>т.е.</w:t>
      </w:r>
      <w:r w:rsidRPr="00556A30">
        <w:rPr>
          <w:rFonts w:ascii="Times New Roman" w:hAnsi="Times New Roman" w:cs="Times New Roman"/>
          <w:color w:val="000000" w:themeColor="text1"/>
          <w:sz w:val="24"/>
          <w:szCs w:val="24"/>
        </w:rPr>
        <w:t xml:space="preserve"> в период адаптации организма к гипоксии</w:t>
      </w:r>
      <w:r w:rsidR="00CB2680">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rPr>
        <w:t xml:space="preserve"> </w:t>
      </w:r>
      <w:r w:rsidR="00845F7D">
        <w:rPr>
          <w:rFonts w:ascii="Times New Roman" w:hAnsi="Times New Roman" w:cs="Times New Roman"/>
          <w:color w:val="000000" w:themeColor="text1"/>
          <w:sz w:val="24"/>
          <w:szCs w:val="24"/>
        </w:rPr>
        <w:t xml:space="preserve">именно тогда, </w:t>
      </w:r>
      <w:r w:rsidRPr="00556A30">
        <w:rPr>
          <w:rFonts w:ascii="Times New Roman" w:hAnsi="Times New Roman" w:cs="Times New Roman"/>
          <w:color w:val="000000" w:themeColor="text1"/>
          <w:sz w:val="24"/>
          <w:szCs w:val="24"/>
        </w:rPr>
        <w:t>когда еще нет тяжелых повреждений клеток [42].</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 xml:space="preserve">В настоящее время назначение сукцинатов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 xml:space="preserve">-19 практикуется в основном для коррекции неврологического статуса </w:t>
      </w:r>
      <w:bookmarkStart w:id="5" w:name="__Fieldmark__25606_3096690479"/>
      <w:r w:rsidRPr="00556A30">
        <w:rPr>
          <w:rFonts w:ascii="Times New Roman" w:hAnsi="Times New Roman" w:cs="Times New Roman"/>
          <w:color w:val="000000" w:themeColor="text1"/>
          <w:sz w:val="24"/>
          <w:szCs w:val="24"/>
        </w:rPr>
        <w:t>[43]</w:t>
      </w:r>
      <w:bookmarkEnd w:id="5"/>
      <w:r w:rsidRPr="00556A30">
        <w:rPr>
          <w:rFonts w:ascii="Times New Roman" w:hAnsi="Times New Roman" w:cs="Times New Roman"/>
          <w:color w:val="000000" w:themeColor="text1"/>
          <w:sz w:val="24"/>
          <w:szCs w:val="24"/>
        </w:rPr>
        <w:t xml:space="preserve"> и сопутствующих патологий </w:t>
      </w:r>
      <w:bookmarkStart w:id="6" w:name="__Fieldmark__25702_3096690479"/>
      <w:r w:rsidRPr="00556A30">
        <w:rPr>
          <w:rFonts w:ascii="Times New Roman" w:hAnsi="Times New Roman" w:cs="Times New Roman"/>
          <w:color w:val="000000" w:themeColor="text1"/>
          <w:sz w:val="24"/>
          <w:szCs w:val="24"/>
        </w:rPr>
        <w:t>[41]</w:t>
      </w:r>
      <w:bookmarkEnd w:id="6"/>
      <w:r w:rsidRPr="00556A30">
        <w:rPr>
          <w:rFonts w:ascii="Times New Roman" w:hAnsi="Times New Roman" w:cs="Times New Roman"/>
          <w:color w:val="000000" w:themeColor="text1"/>
          <w:sz w:val="24"/>
          <w:szCs w:val="24"/>
        </w:rPr>
        <w:t>, накоплен положительный практи</w:t>
      </w:r>
      <w:r w:rsidR="000F35D0">
        <w:rPr>
          <w:rFonts w:ascii="Times New Roman" w:hAnsi="Times New Roman" w:cs="Times New Roman"/>
          <w:color w:val="000000" w:themeColor="text1"/>
          <w:sz w:val="24"/>
          <w:szCs w:val="24"/>
        </w:rPr>
        <w:t>ческий опыт применения сукцинат</w:t>
      </w:r>
      <w:r w:rsidRPr="00556A30">
        <w:rPr>
          <w:rFonts w:ascii="Times New Roman" w:hAnsi="Times New Roman" w:cs="Times New Roman"/>
          <w:color w:val="000000" w:themeColor="text1"/>
          <w:sz w:val="24"/>
          <w:szCs w:val="24"/>
        </w:rPr>
        <w:t xml:space="preserve">содержащих препаратов как в острой фазе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 так и в терапии отдаленных последствий.</w:t>
      </w:r>
      <w:r w:rsidR="002E4B22">
        <w:rPr>
          <w:rFonts w:ascii="Times New Roman" w:hAnsi="Times New Roman" w:cs="Times New Roman"/>
          <w:color w:val="000000" w:themeColor="text1"/>
          <w:sz w:val="24"/>
          <w:szCs w:val="24"/>
        </w:rPr>
        <w:t xml:space="preserve"> П</w:t>
      </w:r>
      <w:r w:rsidR="002E4B22" w:rsidRPr="00556A30">
        <w:rPr>
          <w:rFonts w:ascii="Times New Roman" w:hAnsi="Times New Roman" w:cs="Times New Roman"/>
          <w:color w:val="000000" w:themeColor="text1"/>
          <w:sz w:val="24"/>
          <w:szCs w:val="24"/>
        </w:rPr>
        <w:t xml:space="preserve">рименение </w:t>
      </w:r>
      <w:r w:rsidR="002E4B22">
        <w:rPr>
          <w:rFonts w:ascii="Times New Roman" w:hAnsi="Times New Roman" w:cs="Times New Roman"/>
          <w:color w:val="000000" w:themeColor="text1"/>
          <w:sz w:val="24"/>
          <w:szCs w:val="24"/>
        </w:rPr>
        <w:t xml:space="preserve">препарата </w:t>
      </w:r>
      <w:r w:rsidR="002E4B22" w:rsidRPr="002E4B22">
        <w:rPr>
          <w:rFonts w:ascii="Times New Roman" w:hAnsi="Times New Roman" w:cs="Times New Roman"/>
          <w:color w:val="000000" w:themeColor="text1"/>
          <w:sz w:val="24"/>
          <w:szCs w:val="24"/>
        </w:rPr>
        <w:t>Цитофлавин</w:t>
      </w:r>
      <w:r w:rsidR="002E4B22" w:rsidRPr="002E4B22">
        <w:rPr>
          <w:rFonts w:ascii="Times New Roman" w:hAnsi="Times New Roman" w:cs="Times New Roman"/>
          <w:b/>
          <w:bCs/>
          <w:color w:val="000000" w:themeColor="text1"/>
          <w:sz w:val="24"/>
          <w:szCs w:val="24"/>
          <w:vertAlign w:val="superscript"/>
        </w:rPr>
        <w:t>®</w:t>
      </w:r>
      <w:r w:rsidR="002E4B22" w:rsidRPr="00556A30">
        <w:rPr>
          <w:rFonts w:ascii="Times New Roman" w:hAnsi="Times New Roman" w:cs="Times New Roman"/>
          <w:color w:val="000000" w:themeColor="text1"/>
          <w:sz w:val="24"/>
          <w:szCs w:val="24"/>
        </w:rPr>
        <w:t xml:space="preserve"> для коррекции постковидного синдрома</w:t>
      </w:r>
      <w:r w:rsidR="002E4B22">
        <w:rPr>
          <w:rFonts w:ascii="Times New Roman" w:hAnsi="Times New Roman" w:cs="Times New Roman"/>
          <w:color w:val="000000" w:themeColor="text1"/>
          <w:sz w:val="24"/>
          <w:szCs w:val="24"/>
        </w:rPr>
        <w:t>,</w:t>
      </w:r>
      <w:r w:rsidR="002E4B22" w:rsidRPr="00556A30">
        <w:rPr>
          <w:rFonts w:ascii="Times New Roman" w:hAnsi="Times New Roman" w:cs="Times New Roman"/>
          <w:color w:val="000000" w:themeColor="text1"/>
          <w:sz w:val="24"/>
          <w:szCs w:val="24"/>
        </w:rPr>
        <w:t xml:space="preserve"> </w:t>
      </w:r>
      <w:r w:rsidR="002E4B22">
        <w:rPr>
          <w:rFonts w:ascii="Times New Roman" w:hAnsi="Times New Roman" w:cs="Times New Roman"/>
          <w:color w:val="000000" w:themeColor="text1"/>
          <w:sz w:val="24"/>
          <w:szCs w:val="24"/>
        </w:rPr>
        <w:t>с</w:t>
      </w:r>
      <w:r w:rsidRPr="00556A30">
        <w:rPr>
          <w:rFonts w:ascii="Times New Roman" w:hAnsi="Times New Roman" w:cs="Times New Roman"/>
          <w:color w:val="000000" w:themeColor="text1"/>
          <w:sz w:val="24"/>
          <w:szCs w:val="24"/>
        </w:rPr>
        <w:t>огласно имеющимся данным</w:t>
      </w:r>
      <w:r w:rsidR="002E4B22">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способствует уменьшению выраженности астении, когнитивных нарушений и тромбоцитопении (</w:t>
      </w:r>
      <w:r w:rsidR="00AF0AAF">
        <w:rPr>
          <w:rFonts w:ascii="Times New Roman" w:hAnsi="Times New Roman" w:cs="Times New Roman"/>
          <w:color w:val="000000" w:themeColor="text1"/>
          <w:sz w:val="24"/>
          <w:szCs w:val="24"/>
        </w:rPr>
        <w:t xml:space="preserve">которая </w:t>
      </w:r>
      <w:r w:rsidRPr="00556A30">
        <w:rPr>
          <w:rFonts w:ascii="Times New Roman" w:hAnsi="Times New Roman" w:cs="Times New Roman"/>
          <w:color w:val="000000" w:themeColor="text1"/>
          <w:sz w:val="24"/>
          <w:szCs w:val="24"/>
        </w:rPr>
        <w:t xml:space="preserve">рассматривалась как признак малоактивного воспаления) </w:t>
      </w:r>
      <w:bookmarkStart w:id="7" w:name="__Fieldmark__25725_3096690479"/>
      <w:bookmarkEnd w:id="7"/>
      <w:r w:rsidRPr="00556A30">
        <w:rPr>
          <w:rFonts w:ascii="Times New Roman" w:hAnsi="Times New Roman" w:cs="Times New Roman"/>
          <w:color w:val="000000" w:themeColor="text1"/>
          <w:sz w:val="24"/>
          <w:szCs w:val="24"/>
        </w:rPr>
        <w:t>[</w:t>
      </w:r>
      <w:r w:rsidR="005D789C">
        <w:rPr>
          <w:rFonts w:ascii="Times New Roman" w:hAnsi="Times New Roman" w:cs="Times New Roman"/>
          <w:color w:val="000000" w:themeColor="text1"/>
          <w:sz w:val="24"/>
          <w:szCs w:val="24"/>
        </w:rPr>
        <w:t xml:space="preserve">44, </w:t>
      </w:r>
      <w:r w:rsidRPr="00556A30">
        <w:rPr>
          <w:rFonts w:ascii="Times New Roman" w:hAnsi="Times New Roman" w:cs="Times New Roman"/>
          <w:color w:val="000000" w:themeColor="text1"/>
          <w:sz w:val="24"/>
          <w:szCs w:val="24"/>
        </w:rPr>
        <w:t>45].</w:t>
      </w:r>
    </w:p>
    <w:p w:rsidR="00737FBB" w:rsidRDefault="008075EC" w:rsidP="00251E31">
      <w:pPr>
        <w:spacing w:after="0" w:line="276" w:lineRule="auto"/>
        <w:ind w:firstLine="567"/>
        <w:jc w:val="both"/>
        <w:rPr>
          <w:rFonts w:ascii="Times New Roman" w:hAnsi="Times New Roman" w:cs="Times New Roman"/>
          <w:color w:val="000000" w:themeColor="text1"/>
          <w:sz w:val="24"/>
          <w:szCs w:val="24"/>
          <w:shd w:val="clear" w:color="auto" w:fill="FFFFFF"/>
        </w:rPr>
      </w:pPr>
      <w:r w:rsidRPr="00556A30">
        <w:rPr>
          <w:rFonts w:ascii="Times New Roman" w:hAnsi="Times New Roman" w:cs="Times New Roman"/>
          <w:color w:val="000000" w:themeColor="text1"/>
          <w:sz w:val="24"/>
          <w:szCs w:val="24"/>
        </w:rPr>
        <w:t xml:space="preserve">В работе И.С. Симутис </w:t>
      </w:r>
      <w:r w:rsidR="00AF0AAF">
        <w:rPr>
          <w:rFonts w:ascii="Times New Roman" w:hAnsi="Times New Roman" w:cs="Times New Roman"/>
          <w:color w:val="000000" w:themeColor="text1"/>
          <w:sz w:val="24"/>
          <w:szCs w:val="24"/>
        </w:rPr>
        <w:t xml:space="preserve">и соавт. </w:t>
      </w:r>
      <w:r w:rsidRPr="00556A30">
        <w:rPr>
          <w:rFonts w:ascii="Times New Roman" w:hAnsi="Times New Roman" w:cs="Times New Roman"/>
          <w:color w:val="000000" w:themeColor="text1"/>
          <w:sz w:val="24"/>
          <w:szCs w:val="24"/>
        </w:rPr>
        <w:t>показано, что ме</w:t>
      </w:r>
      <w:r w:rsidRPr="00556A30">
        <w:rPr>
          <w:rFonts w:ascii="Times New Roman" w:hAnsi="Times New Roman" w:cs="Times New Roman"/>
          <w:color w:val="000000" w:themeColor="text1"/>
          <w:sz w:val="24"/>
          <w:szCs w:val="24"/>
          <w:shd w:val="clear" w:color="auto" w:fill="FFFFFF"/>
        </w:rPr>
        <w:t>таболический эффект</w:t>
      </w:r>
      <w:r w:rsidR="00D14FA2">
        <w:rPr>
          <w:rFonts w:ascii="Times New Roman" w:hAnsi="Times New Roman" w:cs="Times New Roman"/>
          <w:color w:val="000000" w:themeColor="text1"/>
          <w:sz w:val="24"/>
          <w:szCs w:val="24"/>
          <w:shd w:val="clear" w:color="auto" w:fill="FFFFFF"/>
        </w:rPr>
        <w:t xml:space="preserve"> препарата</w:t>
      </w:r>
      <w:r w:rsidRPr="00556A30">
        <w:rPr>
          <w:rFonts w:ascii="Times New Roman" w:hAnsi="Times New Roman" w:cs="Times New Roman"/>
          <w:color w:val="000000" w:themeColor="text1"/>
          <w:sz w:val="24"/>
          <w:szCs w:val="24"/>
          <w:shd w:val="clear" w:color="auto" w:fill="FFFFFF"/>
        </w:rPr>
        <w:t xml:space="preserve"> </w:t>
      </w:r>
      <w:r w:rsidR="00D14FA2" w:rsidRPr="00D14FA2">
        <w:rPr>
          <w:rFonts w:ascii="Times New Roman" w:hAnsi="Times New Roman" w:cs="Times New Roman"/>
          <w:color w:val="000000" w:themeColor="text1"/>
          <w:sz w:val="24"/>
          <w:szCs w:val="24"/>
          <w:shd w:val="clear" w:color="auto" w:fill="FFFFFF"/>
        </w:rPr>
        <w:t>Реамберин</w:t>
      </w:r>
      <w:r w:rsidR="00D14FA2" w:rsidRPr="00D14FA2">
        <w:rPr>
          <w:rFonts w:ascii="Times New Roman" w:hAnsi="Times New Roman" w:cs="Times New Roman"/>
          <w:b/>
          <w:bCs/>
          <w:color w:val="000000" w:themeColor="text1"/>
          <w:sz w:val="24"/>
          <w:szCs w:val="24"/>
          <w:shd w:val="clear" w:color="auto" w:fill="FFFFFF"/>
          <w:vertAlign w:val="superscript"/>
        </w:rPr>
        <w:t>®</w:t>
      </w:r>
      <w:r w:rsidRPr="00556A30">
        <w:rPr>
          <w:rFonts w:ascii="Times New Roman" w:hAnsi="Times New Roman" w:cs="Times New Roman"/>
          <w:color w:val="000000" w:themeColor="text1"/>
          <w:sz w:val="24"/>
          <w:szCs w:val="24"/>
          <w:shd w:val="clear" w:color="auto" w:fill="FFFFFF"/>
        </w:rPr>
        <w:t xml:space="preserve">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w:t>
      </w:r>
      <w:r w:rsidRPr="00556A30">
        <w:rPr>
          <w:rFonts w:ascii="Times New Roman" w:hAnsi="Times New Roman" w:cs="Times New Roman"/>
          <w:color w:val="000000" w:themeColor="text1"/>
          <w:sz w:val="24"/>
          <w:szCs w:val="24"/>
          <w:shd w:val="clear" w:color="auto" w:fill="FFFFFF"/>
        </w:rPr>
        <w:t xml:space="preserve">, возможно, повышает устойчивость эндотелия к действию повреждающих факторов и снижает его прокоагулянтную активность </w:t>
      </w:r>
      <w:r w:rsidRPr="00556A30">
        <w:rPr>
          <w:rFonts w:ascii="Times New Roman" w:hAnsi="Times New Roman" w:cs="Times New Roman"/>
          <w:color w:val="000000" w:themeColor="text1"/>
          <w:sz w:val="24"/>
          <w:szCs w:val="24"/>
        </w:rPr>
        <w:t>[4</w:t>
      </w:r>
      <w:r w:rsidR="00A80296" w:rsidRPr="00A80296">
        <w:rPr>
          <w:rFonts w:ascii="Times New Roman" w:hAnsi="Times New Roman" w:cs="Times New Roman"/>
          <w:color w:val="000000" w:themeColor="text1"/>
          <w:sz w:val="24"/>
          <w:szCs w:val="24"/>
          <w:highlight w:val="cyan"/>
        </w:rPr>
        <w:t>6</w:t>
      </w:r>
      <w:r w:rsidRPr="00556A30">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shd w:val="clear" w:color="auto" w:fill="FFFFFF"/>
        </w:rPr>
        <w:t>.</w:t>
      </w:r>
    </w:p>
    <w:p w:rsidR="00C677C3" w:rsidRDefault="00C677C3" w:rsidP="00251E31">
      <w:pPr>
        <w:spacing w:after="0" w:line="276" w:lineRule="auto"/>
        <w:ind w:firstLine="567"/>
        <w:jc w:val="both"/>
        <w:rPr>
          <w:rFonts w:ascii="Times New Roman" w:hAnsi="Times New Roman" w:cs="Times New Roman"/>
          <w:color w:val="000000" w:themeColor="text1"/>
          <w:sz w:val="24"/>
          <w:szCs w:val="24"/>
          <w:shd w:val="clear" w:color="auto" w:fill="FFFFFF"/>
        </w:rPr>
      </w:pPr>
    </w:p>
    <w:p w:rsidR="00E92821" w:rsidRPr="00C677C3" w:rsidRDefault="00E92821" w:rsidP="00C677C3">
      <w:pPr>
        <w:pStyle w:val="3"/>
        <w:rPr>
          <w:rFonts w:ascii="Times New Roman" w:hAnsi="Times New Roman" w:cs="Times New Roman"/>
          <w:b/>
          <w:color w:val="auto"/>
        </w:rPr>
      </w:pPr>
      <w:r w:rsidRPr="00C677C3">
        <w:rPr>
          <w:rFonts w:ascii="Times New Roman" w:hAnsi="Times New Roman" w:cs="Times New Roman"/>
          <w:b/>
          <w:color w:val="auto"/>
          <w:shd w:val="clear" w:color="auto" w:fill="FFFFFF"/>
        </w:rPr>
        <w:t>Заключение</w:t>
      </w:r>
    </w:p>
    <w:p w:rsidR="00737FBB" w:rsidRPr="00556A30" w:rsidRDefault="008075EC" w:rsidP="00251E31">
      <w:pPr>
        <w:spacing w:after="0" w:line="276" w:lineRule="auto"/>
        <w:ind w:firstLine="567"/>
        <w:jc w:val="both"/>
        <w:rPr>
          <w:sz w:val="24"/>
          <w:szCs w:val="24"/>
        </w:rPr>
      </w:pPr>
      <w:r w:rsidRPr="00556A30">
        <w:rPr>
          <w:rFonts w:ascii="Times New Roman" w:hAnsi="Times New Roman" w:cs="Times New Roman"/>
          <w:color w:val="000000" w:themeColor="text1"/>
          <w:sz w:val="24"/>
          <w:szCs w:val="24"/>
        </w:rPr>
        <w:t>Таким образом, исследовани</w:t>
      </w:r>
      <w:r w:rsidR="00AF0AAF">
        <w:rPr>
          <w:rFonts w:ascii="Times New Roman" w:hAnsi="Times New Roman" w:cs="Times New Roman"/>
          <w:color w:val="000000" w:themeColor="text1"/>
          <w:sz w:val="24"/>
          <w:szCs w:val="24"/>
        </w:rPr>
        <w:t>е</w:t>
      </w:r>
      <w:r w:rsidRPr="00556A30">
        <w:rPr>
          <w:rFonts w:ascii="Times New Roman" w:hAnsi="Times New Roman" w:cs="Times New Roman"/>
          <w:color w:val="000000" w:themeColor="text1"/>
          <w:sz w:val="24"/>
          <w:szCs w:val="24"/>
        </w:rPr>
        <w:t xml:space="preserve"> механизмов клиничес</w:t>
      </w:r>
      <w:r w:rsidR="000F35D0">
        <w:rPr>
          <w:rFonts w:ascii="Times New Roman" w:hAnsi="Times New Roman" w:cs="Times New Roman"/>
          <w:color w:val="000000" w:themeColor="text1"/>
          <w:sz w:val="24"/>
          <w:szCs w:val="24"/>
        </w:rPr>
        <w:t>ких эффектов сукцинат</w:t>
      </w:r>
      <w:r w:rsidRPr="00556A30">
        <w:rPr>
          <w:rFonts w:ascii="Times New Roman" w:hAnsi="Times New Roman" w:cs="Times New Roman"/>
          <w:color w:val="000000" w:themeColor="text1"/>
          <w:sz w:val="24"/>
          <w:szCs w:val="24"/>
        </w:rPr>
        <w:t xml:space="preserve">содержащих препаратов, используемых в зависимости от преобладающего синдрома при острой или пролонгированной </w:t>
      </w:r>
      <w:r w:rsidR="00AF0AAF" w:rsidRPr="00556A30">
        <w:rPr>
          <w:rFonts w:ascii="Times New Roman" w:hAnsi="Times New Roman" w:cs="Times New Roman"/>
          <w:color w:val="000000" w:themeColor="text1"/>
          <w:sz w:val="24"/>
          <w:szCs w:val="24"/>
        </w:rPr>
        <w:t>инфекции</w:t>
      </w:r>
      <w:r w:rsidR="00AF0AAF" w:rsidRPr="00AF0AAF">
        <w:rPr>
          <w:rFonts w:ascii="Times New Roman" w:hAnsi="Times New Roman" w:cs="Times New Roman"/>
          <w:color w:val="000000" w:themeColor="text1"/>
          <w:sz w:val="24"/>
          <w:szCs w:val="24"/>
        </w:rPr>
        <w:t xml:space="preserve">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 и ее отдаленных последстви</w:t>
      </w:r>
      <w:r w:rsidR="0099331F">
        <w:rPr>
          <w:rFonts w:ascii="Times New Roman" w:hAnsi="Times New Roman" w:cs="Times New Roman"/>
          <w:color w:val="000000" w:themeColor="text1"/>
          <w:sz w:val="24"/>
          <w:szCs w:val="24"/>
        </w:rPr>
        <w:t>ях</w:t>
      </w:r>
      <w:r w:rsidRPr="00556A30">
        <w:rPr>
          <w:rFonts w:ascii="Times New Roman" w:hAnsi="Times New Roman" w:cs="Times New Roman"/>
          <w:color w:val="000000" w:themeColor="text1"/>
          <w:sz w:val="24"/>
          <w:szCs w:val="24"/>
        </w:rPr>
        <w:t xml:space="preserve"> с оценкой в том числе влияния препарата на функцию эндотелия</w:t>
      </w:r>
      <w:r w:rsidR="00AF0AAF">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можно рассматривать как перспективное направление </w:t>
      </w:r>
      <w:r w:rsidR="00AF0AAF">
        <w:rPr>
          <w:rFonts w:ascii="Times New Roman" w:hAnsi="Times New Roman" w:cs="Times New Roman"/>
          <w:color w:val="000000" w:themeColor="text1"/>
          <w:sz w:val="24"/>
          <w:szCs w:val="24"/>
        </w:rPr>
        <w:t>научных изысканий</w:t>
      </w:r>
      <w:r w:rsidRPr="00556A30">
        <w:rPr>
          <w:rFonts w:ascii="Times New Roman" w:hAnsi="Times New Roman" w:cs="Times New Roman"/>
          <w:color w:val="000000" w:themeColor="text1"/>
          <w:sz w:val="24"/>
          <w:szCs w:val="24"/>
        </w:rPr>
        <w:t xml:space="preserve"> на современном этапе</w:t>
      </w:r>
      <w:r w:rsidR="0099331F">
        <w:rPr>
          <w:rFonts w:ascii="Times New Roman" w:hAnsi="Times New Roman" w:cs="Times New Roman"/>
          <w:color w:val="000000" w:themeColor="text1"/>
          <w:sz w:val="24"/>
          <w:szCs w:val="24"/>
        </w:rPr>
        <w:t>.</w:t>
      </w:r>
      <w:r w:rsidRPr="00556A30">
        <w:rPr>
          <w:rFonts w:ascii="Times New Roman" w:hAnsi="Times New Roman" w:cs="Times New Roman"/>
          <w:color w:val="000000" w:themeColor="text1"/>
          <w:sz w:val="24"/>
          <w:szCs w:val="24"/>
        </w:rPr>
        <w:t xml:space="preserve"> </w:t>
      </w:r>
      <w:r w:rsidR="0099331F">
        <w:rPr>
          <w:rFonts w:ascii="Times New Roman" w:hAnsi="Times New Roman" w:cs="Times New Roman"/>
          <w:color w:val="000000" w:themeColor="text1"/>
          <w:sz w:val="24"/>
          <w:szCs w:val="24"/>
        </w:rPr>
        <w:t>О</w:t>
      </w:r>
      <w:r w:rsidRPr="00556A30">
        <w:rPr>
          <w:rFonts w:ascii="Times New Roman" w:hAnsi="Times New Roman" w:cs="Times New Roman"/>
          <w:color w:val="000000" w:themeColor="text1"/>
          <w:sz w:val="24"/>
          <w:szCs w:val="24"/>
        </w:rPr>
        <w:t xml:space="preserve">днако необходимо дальнейшее накопление </w:t>
      </w:r>
      <w:r w:rsidR="005321F6">
        <w:rPr>
          <w:rFonts w:ascii="Times New Roman" w:hAnsi="Times New Roman" w:cs="Times New Roman"/>
          <w:color w:val="000000" w:themeColor="text1"/>
          <w:sz w:val="24"/>
          <w:szCs w:val="24"/>
        </w:rPr>
        <w:t xml:space="preserve">исследовательских </w:t>
      </w:r>
      <w:r w:rsidRPr="00556A30">
        <w:rPr>
          <w:rFonts w:ascii="Times New Roman" w:hAnsi="Times New Roman" w:cs="Times New Roman"/>
          <w:color w:val="000000" w:themeColor="text1"/>
          <w:sz w:val="24"/>
          <w:szCs w:val="24"/>
        </w:rPr>
        <w:t xml:space="preserve">данных, </w:t>
      </w:r>
      <w:r w:rsidR="0099331F">
        <w:rPr>
          <w:rFonts w:ascii="Times New Roman" w:hAnsi="Times New Roman" w:cs="Times New Roman"/>
          <w:color w:val="000000" w:themeColor="text1"/>
          <w:sz w:val="24"/>
          <w:szCs w:val="24"/>
        </w:rPr>
        <w:t xml:space="preserve">для того </w:t>
      </w:r>
      <w:r w:rsidRPr="00556A30">
        <w:rPr>
          <w:rFonts w:ascii="Times New Roman" w:hAnsi="Times New Roman" w:cs="Times New Roman"/>
          <w:color w:val="000000" w:themeColor="text1"/>
          <w:sz w:val="24"/>
          <w:szCs w:val="24"/>
        </w:rPr>
        <w:t xml:space="preserve">чтобы однозначно ответить на вопрос об эффективности </w:t>
      </w:r>
      <w:r w:rsidR="0099331F">
        <w:rPr>
          <w:rFonts w:ascii="Times New Roman" w:hAnsi="Times New Roman" w:cs="Times New Roman"/>
          <w:color w:val="000000" w:themeColor="text1"/>
          <w:sz w:val="24"/>
          <w:szCs w:val="24"/>
        </w:rPr>
        <w:t xml:space="preserve">применения </w:t>
      </w:r>
      <w:r w:rsidRPr="00556A30">
        <w:rPr>
          <w:rFonts w:ascii="Times New Roman" w:hAnsi="Times New Roman" w:cs="Times New Roman"/>
          <w:color w:val="000000" w:themeColor="text1"/>
          <w:sz w:val="24"/>
          <w:szCs w:val="24"/>
        </w:rPr>
        <w:t xml:space="preserve">сукцинатов при </w:t>
      </w:r>
      <w:r w:rsidRPr="00556A30">
        <w:rPr>
          <w:rFonts w:ascii="Times New Roman" w:hAnsi="Times New Roman" w:cs="Times New Roman"/>
          <w:color w:val="000000" w:themeColor="text1"/>
          <w:sz w:val="24"/>
          <w:szCs w:val="24"/>
          <w:lang w:val="en-US"/>
        </w:rPr>
        <w:t>COVID</w:t>
      </w:r>
      <w:r w:rsidRPr="00556A30">
        <w:rPr>
          <w:rFonts w:ascii="Times New Roman" w:hAnsi="Times New Roman" w:cs="Times New Roman"/>
          <w:color w:val="000000" w:themeColor="text1"/>
          <w:sz w:val="24"/>
          <w:szCs w:val="24"/>
        </w:rPr>
        <w:t>-19.</w:t>
      </w:r>
    </w:p>
    <w:p w:rsidR="00737FBB" w:rsidRDefault="00737FBB" w:rsidP="00A26623">
      <w:pPr>
        <w:spacing w:after="0" w:line="276" w:lineRule="auto"/>
        <w:jc w:val="both"/>
        <w:rPr>
          <w:rFonts w:ascii="Times New Roman" w:hAnsi="Times New Roman" w:cs="Times New Roman"/>
          <w:color w:val="000000" w:themeColor="text1"/>
          <w:sz w:val="24"/>
          <w:szCs w:val="24"/>
        </w:rPr>
      </w:pPr>
    </w:p>
    <w:p w:rsidR="00A26623" w:rsidRPr="00A26623" w:rsidRDefault="00A26623" w:rsidP="00A26623">
      <w:pPr>
        <w:spacing w:after="0" w:line="276" w:lineRule="auto"/>
        <w:jc w:val="both"/>
        <w:rPr>
          <w:rFonts w:ascii="Times New Roman" w:hAnsi="Times New Roman" w:cs="Times New Roman"/>
          <w:color w:val="000000" w:themeColor="text1"/>
          <w:sz w:val="24"/>
          <w:szCs w:val="24"/>
        </w:rPr>
      </w:pPr>
      <w:r w:rsidRPr="00A26623">
        <w:rPr>
          <w:rFonts w:ascii="Times New Roman" w:hAnsi="Times New Roman" w:cs="Times New Roman"/>
          <w:b/>
          <w:bCs/>
          <w:color w:val="000000" w:themeColor="text1"/>
          <w:sz w:val="24"/>
          <w:szCs w:val="24"/>
        </w:rPr>
        <w:t>Раскрытие интересов.</w:t>
      </w:r>
      <w:r w:rsidRPr="00A26623">
        <w:rPr>
          <w:rFonts w:ascii="Times New Roman" w:hAnsi="Times New Roman" w:cs="Times New Roman"/>
          <w:color w:val="000000" w:themeColor="text1"/>
          <w:sz w:val="24"/>
          <w:szCs w:val="24"/>
        </w:rPr>
        <w:t xml:space="preserve"> Авторы декларируют отсутствие явных и потенциальных конфликтов интересов, связанных с публикацией настоящей статьи.</w:t>
      </w:r>
    </w:p>
    <w:p w:rsidR="00A26623" w:rsidRPr="00A26623" w:rsidRDefault="00A26623" w:rsidP="00A26623">
      <w:pPr>
        <w:spacing w:after="0" w:line="276" w:lineRule="auto"/>
        <w:jc w:val="both"/>
        <w:rPr>
          <w:rFonts w:ascii="Times New Roman" w:hAnsi="Times New Roman" w:cs="Times New Roman"/>
          <w:color w:val="000000" w:themeColor="text1"/>
          <w:sz w:val="24"/>
          <w:szCs w:val="24"/>
          <w:lang w:val="en-US"/>
        </w:rPr>
      </w:pPr>
      <w:r w:rsidRPr="00A26623">
        <w:rPr>
          <w:rFonts w:ascii="Times New Roman" w:hAnsi="Times New Roman" w:cs="Times New Roman"/>
          <w:b/>
          <w:bCs/>
          <w:color w:val="000000" w:themeColor="text1"/>
          <w:sz w:val="24"/>
          <w:szCs w:val="24"/>
          <w:lang w:val="en-US"/>
        </w:rPr>
        <w:t xml:space="preserve">Disclosure of interest. </w:t>
      </w:r>
      <w:r w:rsidRPr="00A26623">
        <w:rPr>
          <w:rFonts w:ascii="Times New Roman" w:hAnsi="Times New Roman" w:cs="Times New Roman"/>
          <w:color w:val="000000" w:themeColor="text1"/>
          <w:sz w:val="24"/>
          <w:szCs w:val="24"/>
          <w:lang w:val="en-US"/>
        </w:rPr>
        <w:t>The authors declare that they have no competing interests.</w:t>
      </w:r>
    </w:p>
    <w:p w:rsidR="00A26623" w:rsidRPr="00A26623" w:rsidRDefault="00A26623" w:rsidP="00A26623">
      <w:pPr>
        <w:spacing w:after="0" w:line="276" w:lineRule="auto"/>
        <w:jc w:val="both"/>
        <w:rPr>
          <w:rFonts w:ascii="Times New Roman" w:hAnsi="Times New Roman" w:cs="Times New Roman"/>
          <w:color w:val="000000" w:themeColor="text1"/>
          <w:sz w:val="24"/>
          <w:szCs w:val="24"/>
        </w:rPr>
      </w:pPr>
      <w:r w:rsidRPr="00A26623">
        <w:rPr>
          <w:rFonts w:ascii="Times New Roman" w:hAnsi="Times New Roman" w:cs="Times New Roman"/>
          <w:b/>
          <w:bCs/>
          <w:color w:val="000000" w:themeColor="text1"/>
          <w:sz w:val="24"/>
          <w:szCs w:val="24"/>
        </w:rPr>
        <w:t xml:space="preserve">Вклад авторов. </w:t>
      </w:r>
      <w:r w:rsidRPr="00A26623">
        <w:rPr>
          <w:rFonts w:ascii="Times New Roman" w:hAnsi="Times New Roman" w:cs="Times New Roman"/>
          <w:color w:val="000000" w:themeColor="text1"/>
          <w:sz w:val="24"/>
          <w:szCs w:val="24"/>
        </w:rPr>
        <w:t>Авторы декларируют соответствие своего авторства международным критериям ICMJE. Все авторы в равной степени участвовали в подготовке публикации: разработка концепции статьи, получение и анализ фактических данных, написание и редактирование текста статьи, проверка и утверждение текста статьи.</w:t>
      </w:r>
    </w:p>
    <w:p w:rsidR="00A26623" w:rsidRPr="00A26623" w:rsidRDefault="00A26623" w:rsidP="00A26623">
      <w:pPr>
        <w:spacing w:after="0" w:line="276" w:lineRule="auto"/>
        <w:jc w:val="both"/>
        <w:rPr>
          <w:rFonts w:ascii="Times New Roman" w:hAnsi="Times New Roman" w:cs="Times New Roman"/>
          <w:color w:val="000000" w:themeColor="text1"/>
          <w:sz w:val="24"/>
          <w:szCs w:val="24"/>
          <w:lang w:val="en-US"/>
        </w:rPr>
      </w:pPr>
      <w:r w:rsidRPr="00A26623">
        <w:rPr>
          <w:rFonts w:ascii="Times New Roman" w:hAnsi="Times New Roman" w:cs="Times New Roman"/>
          <w:b/>
          <w:bCs/>
          <w:color w:val="000000" w:themeColor="text1"/>
          <w:sz w:val="24"/>
          <w:szCs w:val="24"/>
          <w:lang w:val="en-US"/>
        </w:rPr>
        <w:t>Authors’ contribution.</w:t>
      </w:r>
      <w:r w:rsidRPr="00A26623">
        <w:rPr>
          <w:rFonts w:ascii="Times New Roman" w:hAnsi="Times New Roman" w:cs="Times New Roman"/>
          <w:color w:val="000000" w:themeColor="text1"/>
          <w:sz w:val="24"/>
          <w:szCs w:val="24"/>
          <w:lang w:val="en-US"/>
        </w:rPr>
        <w:t xml:space="preserve"> The authors declare the compliance of their authorship according to the international ICMJE criteria. All authors made a substantial contribution to the conception of the work, acquisition, analysis, interpretation of data for the work, drafting and revising the work, final approval of the version to be published and agree to be accountable for all aspects of the work. </w:t>
      </w:r>
    </w:p>
    <w:p w:rsidR="00A26623" w:rsidRPr="00A26623" w:rsidRDefault="00A26623" w:rsidP="00A26623">
      <w:pPr>
        <w:spacing w:after="0" w:line="276" w:lineRule="auto"/>
        <w:jc w:val="both"/>
        <w:rPr>
          <w:rFonts w:ascii="Times New Roman" w:hAnsi="Times New Roman" w:cs="Times New Roman"/>
          <w:color w:val="000000" w:themeColor="text1"/>
          <w:sz w:val="24"/>
          <w:szCs w:val="24"/>
        </w:rPr>
      </w:pPr>
      <w:r w:rsidRPr="00A26623">
        <w:rPr>
          <w:rFonts w:ascii="Times New Roman" w:hAnsi="Times New Roman" w:cs="Times New Roman"/>
          <w:b/>
          <w:bCs/>
          <w:color w:val="000000" w:themeColor="text1"/>
          <w:sz w:val="24"/>
          <w:szCs w:val="24"/>
        </w:rPr>
        <w:t>Источник финансирования.</w:t>
      </w:r>
      <w:r w:rsidRPr="00A26623">
        <w:rPr>
          <w:rFonts w:ascii="Times New Roman" w:hAnsi="Times New Roman" w:cs="Times New Roman"/>
          <w:color w:val="000000" w:themeColor="text1"/>
          <w:sz w:val="24"/>
          <w:szCs w:val="24"/>
        </w:rPr>
        <w:t xml:space="preserve"> Авторы декларируют отсутствие внешнего финансирования для проведения исследования и публикации статьи.</w:t>
      </w:r>
    </w:p>
    <w:p w:rsidR="00A26623" w:rsidRPr="00A26623" w:rsidRDefault="00A26623" w:rsidP="00A26623">
      <w:pPr>
        <w:spacing w:after="0" w:line="276" w:lineRule="auto"/>
        <w:jc w:val="both"/>
        <w:rPr>
          <w:rFonts w:ascii="Times New Roman" w:hAnsi="Times New Roman" w:cs="Times New Roman"/>
          <w:color w:val="000000" w:themeColor="text1"/>
          <w:sz w:val="24"/>
          <w:szCs w:val="24"/>
          <w:lang w:val="en-US"/>
        </w:rPr>
      </w:pPr>
      <w:r w:rsidRPr="00A26623">
        <w:rPr>
          <w:rFonts w:ascii="Times New Roman" w:hAnsi="Times New Roman" w:cs="Times New Roman"/>
          <w:b/>
          <w:bCs/>
          <w:color w:val="000000" w:themeColor="text1"/>
          <w:sz w:val="24"/>
          <w:szCs w:val="24"/>
          <w:lang w:val="en-US"/>
        </w:rPr>
        <w:t xml:space="preserve">Funding source. </w:t>
      </w:r>
      <w:r w:rsidRPr="00A26623">
        <w:rPr>
          <w:rFonts w:ascii="Times New Roman" w:hAnsi="Times New Roman" w:cs="Times New Roman"/>
          <w:color w:val="000000" w:themeColor="text1"/>
          <w:sz w:val="24"/>
          <w:szCs w:val="24"/>
          <w:lang w:val="en-US"/>
        </w:rPr>
        <w:t>The authors declare that there is no external funding for the exploration and analysis work.</w:t>
      </w:r>
    </w:p>
    <w:p w:rsidR="008075EC" w:rsidRPr="008075EC" w:rsidRDefault="008075EC" w:rsidP="008075EC">
      <w:pPr>
        <w:spacing w:after="0" w:line="276" w:lineRule="auto"/>
        <w:ind w:firstLine="567"/>
        <w:jc w:val="both"/>
        <w:rPr>
          <w:rFonts w:ascii="Times New Roman" w:eastAsiaTheme="minorEastAsia" w:hAnsi="Times New Roman" w:cs="Times New Roman"/>
          <w:b/>
          <w:color w:val="000000" w:themeColor="text1"/>
          <w:sz w:val="24"/>
          <w:szCs w:val="24"/>
          <w:lang w:val="en-US"/>
        </w:rPr>
      </w:pPr>
    </w:p>
    <w:p w:rsidR="008075EC" w:rsidRPr="008075EC" w:rsidRDefault="008075EC" w:rsidP="008075EC">
      <w:pPr>
        <w:spacing w:after="0" w:line="276" w:lineRule="auto"/>
        <w:jc w:val="both"/>
        <w:rPr>
          <w:rFonts w:ascii="Times New Roman" w:eastAsiaTheme="minorEastAsia" w:hAnsi="Times New Roman" w:cs="Times New Roman"/>
          <w:b/>
          <w:color w:val="000000" w:themeColor="text1"/>
          <w:sz w:val="24"/>
          <w:szCs w:val="24"/>
        </w:rPr>
      </w:pPr>
      <w:r w:rsidRPr="008075EC">
        <w:rPr>
          <w:rFonts w:ascii="Times New Roman" w:eastAsiaTheme="minorEastAsia" w:hAnsi="Times New Roman" w:cs="Times New Roman"/>
          <w:b/>
          <w:color w:val="000000" w:themeColor="text1"/>
          <w:sz w:val="24"/>
          <w:szCs w:val="24"/>
        </w:rPr>
        <w:t>Список сокращений</w:t>
      </w:r>
    </w:p>
    <w:p w:rsidR="00AF0AAF" w:rsidRPr="00656A2B" w:rsidRDefault="00F7748C" w:rsidP="00AF0AAF">
      <w:pPr>
        <w:spacing w:after="0" w:line="276" w:lineRule="auto"/>
        <w:jc w:val="both"/>
        <w:rPr>
          <w:rFonts w:ascii="Times New Roman" w:eastAsiaTheme="minorEastAsia" w:hAnsi="Times New Roman" w:cs="Times New Roman"/>
          <w:color w:val="000000" w:themeColor="text1"/>
          <w:sz w:val="24"/>
          <w:szCs w:val="24"/>
        </w:rPr>
      </w:pPr>
      <w:r w:rsidRPr="00656A2B">
        <w:rPr>
          <w:rFonts w:ascii="Times New Roman" w:eastAsiaTheme="minorEastAsia" w:hAnsi="Times New Roman" w:cs="Times New Roman"/>
          <w:color w:val="000000" w:themeColor="text1"/>
          <w:sz w:val="24"/>
          <w:szCs w:val="24"/>
        </w:rPr>
        <w:t xml:space="preserve">АПФ 2 </w:t>
      </w:r>
      <w:r w:rsidR="00AF0AAF" w:rsidRPr="00656A2B">
        <w:rPr>
          <w:rFonts w:ascii="Times New Roman" w:eastAsiaTheme="minorEastAsia" w:hAnsi="Times New Roman" w:cs="Times New Roman"/>
          <w:color w:val="000000" w:themeColor="text1"/>
          <w:sz w:val="24"/>
          <w:szCs w:val="24"/>
        </w:rPr>
        <w:t>– ангиотензинпревращающий фермент 2</w:t>
      </w:r>
    </w:p>
    <w:p w:rsidR="00F7748C" w:rsidRPr="00656A2B" w:rsidRDefault="00F7748C" w:rsidP="00AF0AAF">
      <w:pPr>
        <w:spacing w:after="0" w:line="276" w:lineRule="auto"/>
        <w:jc w:val="both"/>
        <w:rPr>
          <w:rFonts w:ascii="Times New Roman" w:eastAsiaTheme="minorEastAsia" w:hAnsi="Times New Roman" w:cs="Times New Roman"/>
          <w:bCs/>
          <w:color w:val="auto"/>
          <w:sz w:val="24"/>
          <w:szCs w:val="24"/>
        </w:rPr>
      </w:pPr>
      <w:r w:rsidRPr="00656A2B">
        <w:rPr>
          <w:rFonts w:ascii="Times New Roman" w:eastAsiaTheme="minorEastAsia" w:hAnsi="Times New Roman" w:cs="Times New Roman"/>
          <w:bCs/>
          <w:color w:val="auto"/>
          <w:sz w:val="24"/>
          <w:szCs w:val="24"/>
        </w:rPr>
        <w:t>ЯК – янтарная кислота</w:t>
      </w:r>
    </w:p>
    <w:p w:rsidR="00AF0AAF" w:rsidRPr="00656A2B" w:rsidRDefault="00AF0AAF" w:rsidP="00AF0AAF">
      <w:pPr>
        <w:spacing w:after="0" w:line="276" w:lineRule="auto"/>
        <w:jc w:val="both"/>
        <w:rPr>
          <w:rFonts w:ascii="Times New Roman" w:eastAsiaTheme="minorEastAsia" w:hAnsi="Times New Roman" w:cs="Times New Roman"/>
          <w:color w:val="000000" w:themeColor="text1"/>
          <w:sz w:val="24"/>
          <w:szCs w:val="24"/>
        </w:rPr>
      </w:pPr>
      <w:r w:rsidRPr="00656A2B">
        <w:rPr>
          <w:rFonts w:ascii="Times New Roman" w:eastAsiaTheme="minorEastAsia" w:hAnsi="Times New Roman" w:cs="Times New Roman"/>
          <w:color w:val="000000" w:themeColor="text1"/>
          <w:sz w:val="24"/>
          <w:szCs w:val="24"/>
          <w:lang w:val="en-US"/>
        </w:rPr>
        <w:t>HIF</w:t>
      </w:r>
      <w:r w:rsidRPr="00656A2B">
        <w:rPr>
          <w:rFonts w:ascii="Times New Roman" w:eastAsiaTheme="minorEastAsia" w:hAnsi="Times New Roman" w:cs="Times New Roman"/>
          <w:color w:val="000000" w:themeColor="text1"/>
          <w:sz w:val="24"/>
          <w:szCs w:val="24"/>
        </w:rPr>
        <w:t xml:space="preserve"> – гипоксией индуцированный фактор</w:t>
      </w:r>
    </w:p>
    <w:p w:rsidR="00AF0AAF" w:rsidRPr="00362D7A" w:rsidRDefault="00AF0AAF" w:rsidP="00AF0AAF">
      <w:pPr>
        <w:spacing w:after="0" w:line="276" w:lineRule="auto"/>
        <w:jc w:val="both"/>
        <w:rPr>
          <w:rFonts w:ascii="Times New Roman" w:eastAsiaTheme="minorEastAsia" w:hAnsi="Times New Roman" w:cs="Times New Roman"/>
          <w:b/>
          <w:bCs/>
          <w:color w:val="000000" w:themeColor="text1"/>
          <w:sz w:val="24"/>
          <w:szCs w:val="24"/>
          <w:lang w:val="en-US"/>
        </w:rPr>
      </w:pPr>
      <w:r w:rsidRPr="00656A2B">
        <w:rPr>
          <w:rFonts w:ascii="Times New Roman" w:eastAsiaTheme="minorEastAsia" w:hAnsi="Times New Roman" w:cs="Times New Roman"/>
          <w:color w:val="000000" w:themeColor="text1"/>
          <w:sz w:val="24"/>
          <w:szCs w:val="24"/>
          <w:lang w:val="en-US"/>
        </w:rPr>
        <w:t xml:space="preserve">NO – </w:t>
      </w:r>
      <w:r w:rsidRPr="00656A2B">
        <w:rPr>
          <w:rFonts w:ascii="Times New Roman" w:eastAsiaTheme="minorEastAsia" w:hAnsi="Times New Roman" w:cs="Times New Roman"/>
          <w:color w:val="000000" w:themeColor="text1"/>
          <w:sz w:val="24"/>
          <w:szCs w:val="24"/>
        </w:rPr>
        <w:t>оксид</w:t>
      </w:r>
      <w:r w:rsidRPr="00656A2B">
        <w:rPr>
          <w:rFonts w:ascii="Times New Roman" w:eastAsiaTheme="minorEastAsia" w:hAnsi="Times New Roman" w:cs="Times New Roman"/>
          <w:color w:val="000000" w:themeColor="text1"/>
          <w:sz w:val="24"/>
          <w:szCs w:val="24"/>
          <w:lang w:val="en-US"/>
        </w:rPr>
        <w:t xml:space="preserve"> </w:t>
      </w:r>
      <w:r w:rsidRPr="00656A2B">
        <w:rPr>
          <w:rFonts w:ascii="Times New Roman" w:eastAsiaTheme="minorEastAsia" w:hAnsi="Times New Roman" w:cs="Times New Roman"/>
          <w:color w:val="000000" w:themeColor="text1"/>
          <w:sz w:val="24"/>
          <w:szCs w:val="24"/>
        </w:rPr>
        <w:t>азота</w:t>
      </w:r>
      <w:r w:rsidRPr="00656A2B">
        <w:rPr>
          <w:rFonts w:ascii="Times New Roman" w:eastAsiaTheme="minorEastAsia" w:hAnsi="Times New Roman" w:cs="Times New Roman"/>
          <w:b/>
          <w:bCs/>
          <w:color w:val="000000" w:themeColor="text1"/>
          <w:sz w:val="24"/>
          <w:szCs w:val="24"/>
          <w:lang w:val="en-US"/>
        </w:rPr>
        <w:t xml:space="preserve"> </w:t>
      </w:r>
    </w:p>
    <w:p w:rsidR="00114ABC" w:rsidRPr="00F7748C" w:rsidRDefault="00114ABC" w:rsidP="00AF0AAF">
      <w:pPr>
        <w:spacing w:after="0" w:line="276" w:lineRule="auto"/>
        <w:jc w:val="both"/>
        <w:rPr>
          <w:rFonts w:ascii="Times New Roman" w:eastAsiaTheme="minorEastAsia" w:hAnsi="Times New Roman" w:cs="Times New Roman"/>
          <w:bCs/>
          <w:color w:val="FF0000"/>
          <w:sz w:val="24"/>
          <w:szCs w:val="24"/>
          <w:lang w:val="en-US"/>
        </w:rPr>
      </w:pPr>
    </w:p>
    <w:p w:rsidR="00AF0AAF" w:rsidRPr="00037287" w:rsidRDefault="00AF0AAF" w:rsidP="00AF0AAF">
      <w:pPr>
        <w:spacing w:after="0" w:line="276" w:lineRule="auto"/>
        <w:jc w:val="both"/>
        <w:rPr>
          <w:rFonts w:ascii="Times New Roman" w:eastAsiaTheme="minorEastAsia" w:hAnsi="Times New Roman" w:cs="Times New Roman"/>
          <w:b/>
          <w:bCs/>
          <w:color w:val="000000" w:themeColor="text1"/>
          <w:sz w:val="24"/>
          <w:szCs w:val="24"/>
          <w:lang w:val="en-US"/>
        </w:rPr>
      </w:pPr>
    </w:p>
    <w:p w:rsidR="008075EC" w:rsidRPr="00AF0AAF" w:rsidRDefault="008075EC" w:rsidP="00AF0AAF">
      <w:pPr>
        <w:spacing w:after="0" w:line="276" w:lineRule="auto"/>
        <w:jc w:val="both"/>
        <w:rPr>
          <w:rFonts w:ascii="Times New Roman" w:eastAsiaTheme="minorEastAsia" w:hAnsi="Times New Roman" w:cs="Times New Roman"/>
          <w:b/>
          <w:bCs/>
          <w:color w:val="000000" w:themeColor="text1"/>
          <w:sz w:val="24"/>
          <w:szCs w:val="24"/>
          <w:lang w:val="en-US"/>
        </w:rPr>
      </w:pPr>
      <w:r w:rsidRPr="008075EC">
        <w:rPr>
          <w:rFonts w:ascii="Times New Roman" w:eastAsiaTheme="minorEastAsia" w:hAnsi="Times New Roman" w:cs="Times New Roman"/>
          <w:b/>
          <w:bCs/>
          <w:color w:val="000000" w:themeColor="text1"/>
          <w:sz w:val="24"/>
          <w:szCs w:val="24"/>
        </w:rPr>
        <w:t>ЛИТЕРАТУРА</w:t>
      </w:r>
      <w:r w:rsidRPr="00AF0AAF">
        <w:rPr>
          <w:rFonts w:ascii="Times New Roman" w:eastAsiaTheme="minorEastAsia" w:hAnsi="Times New Roman" w:cs="Times New Roman"/>
          <w:b/>
          <w:bCs/>
          <w:color w:val="000000" w:themeColor="text1"/>
          <w:sz w:val="24"/>
          <w:szCs w:val="24"/>
          <w:lang w:val="en-US"/>
        </w:rPr>
        <w:t>/</w:t>
      </w:r>
      <w:r w:rsidRPr="008075EC">
        <w:rPr>
          <w:rFonts w:ascii="Times New Roman" w:eastAsiaTheme="minorEastAsia" w:hAnsi="Times New Roman" w:cs="Times New Roman"/>
          <w:b/>
          <w:bCs/>
          <w:color w:val="000000" w:themeColor="text1"/>
          <w:sz w:val="24"/>
          <w:szCs w:val="24"/>
          <w:lang w:val="en-US"/>
        </w:rPr>
        <w:t>REFERENCES</w:t>
      </w:r>
    </w:p>
    <w:p w:rsidR="00737FBB" w:rsidRPr="00556A30" w:rsidRDefault="00474E8B" w:rsidP="00251E31">
      <w:pPr>
        <w:pStyle w:val="af"/>
        <w:spacing w:after="0" w:line="276" w:lineRule="auto"/>
        <w:rPr>
          <w:lang w:val="en-US"/>
        </w:rPr>
      </w:pPr>
      <w:r w:rsidRPr="00556A30">
        <w:fldChar w:fldCharType="begin"/>
      </w:r>
      <w:r w:rsidR="008075EC" w:rsidRPr="00594755">
        <w:rPr>
          <w:lang w:val="en-US"/>
        </w:rPr>
        <w:instrText>ADDIN ZOTERO_BIBL {"uncited":[],"omitted":[],"custom":[]} CSL_BIBLIOGRAPHY</w:instrText>
      </w:r>
      <w:r w:rsidRPr="00556A30">
        <w:fldChar w:fldCharType="separate"/>
      </w:r>
      <w:bookmarkStart w:id="8" w:name="__Fieldmark__13034_1596244769"/>
      <w:r w:rsidR="008075EC" w:rsidRPr="00594755">
        <w:rPr>
          <w:rFonts w:ascii="Times New Roman" w:hAnsi="Times New Roman"/>
          <w:color w:val="000000" w:themeColor="text1"/>
          <w:highlight w:val="white"/>
          <w:lang w:val="en-US"/>
        </w:rPr>
        <w:t>1</w:t>
      </w:r>
      <w:bookmarkStart w:id="9" w:name="__Fieldmark__12084_1596244769"/>
      <w:r w:rsidR="008075EC" w:rsidRPr="00594755">
        <w:rPr>
          <w:rFonts w:ascii="Times New Roman" w:hAnsi="Times New Roman"/>
          <w:color w:val="000000" w:themeColor="text1"/>
          <w:highlight w:val="white"/>
          <w:lang w:val="en-US"/>
        </w:rPr>
        <w:t>.</w:t>
      </w:r>
      <w:bookmarkStart w:id="10" w:name="__Fieldmark__11114_1596244769"/>
      <w:bookmarkStart w:id="11" w:name="__Fieldmark__887_1596244769"/>
      <w:r w:rsidR="00675EA1">
        <w:rPr>
          <w:rFonts w:ascii="Times New Roman" w:hAnsi="Times New Roman"/>
          <w:color w:val="000000" w:themeColor="text1"/>
          <w:highlight w:val="white"/>
          <w:lang w:val="en-US"/>
        </w:rPr>
        <w:tab/>
      </w:r>
      <w:r w:rsidR="008075EC" w:rsidRPr="00594755">
        <w:rPr>
          <w:rFonts w:ascii="Times New Roman" w:hAnsi="Times New Roman"/>
          <w:color w:val="000000" w:themeColor="text1"/>
          <w:highlight w:val="white"/>
          <w:lang w:val="en-US"/>
        </w:rPr>
        <w:t>Meini S, Giani T, Tascini C</w:t>
      </w:r>
      <w:r w:rsidR="0001587E" w:rsidRPr="00594755">
        <w:rPr>
          <w:rFonts w:ascii="Times New Roman" w:hAnsi="Times New Roman"/>
          <w:color w:val="000000" w:themeColor="text1"/>
          <w:highlight w:val="white"/>
          <w:lang w:val="en-US"/>
        </w:rPr>
        <w:t>.</w:t>
      </w:r>
      <w:r w:rsidR="003C5A30">
        <w:rPr>
          <w:rFonts w:ascii="Times New Roman" w:hAnsi="Times New Roman"/>
          <w:color w:val="000000" w:themeColor="text1"/>
          <w:highlight w:val="white"/>
          <w:lang w:val="en-US"/>
        </w:rPr>
        <w:t xml:space="preserve"> </w:t>
      </w:r>
      <w:r w:rsidR="008075EC" w:rsidRPr="00556A30">
        <w:rPr>
          <w:rFonts w:ascii="Times New Roman" w:hAnsi="Times New Roman"/>
          <w:color w:val="000000" w:themeColor="text1"/>
          <w:highlight w:val="white"/>
          <w:lang w:val="en-AU"/>
        </w:rPr>
        <w:t>Intussusceptive angiogenesis in C</w:t>
      </w:r>
      <w:r w:rsidR="0001587E" w:rsidRPr="00556A30">
        <w:rPr>
          <w:rFonts w:ascii="Times New Roman" w:hAnsi="Times New Roman"/>
          <w:color w:val="000000" w:themeColor="text1"/>
          <w:highlight w:val="white"/>
          <w:lang w:val="en-AU"/>
        </w:rPr>
        <w:t>OVID</w:t>
      </w:r>
      <w:r w:rsidR="008075EC" w:rsidRPr="00556A30">
        <w:rPr>
          <w:rFonts w:ascii="Times New Roman" w:hAnsi="Times New Roman"/>
          <w:color w:val="000000" w:themeColor="text1"/>
          <w:highlight w:val="white"/>
          <w:lang w:val="en-AU"/>
        </w:rPr>
        <w:t xml:space="preserve">-19: </w:t>
      </w:r>
      <w:r w:rsidR="0001587E" w:rsidRPr="00556A30">
        <w:rPr>
          <w:rFonts w:ascii="Times New Roman" w:hAnsi="Times New Roman"/>
          <w:color w:val="000000" w:themeColor="text1"/>
          <w:highlight w:val="white"/>
          <w:lang w:val="en-AU"/>
        </w:rPr>
        <w:t>H</w:t>
      </w:r>
      <w:r w:rsidR="008075EC" w:rsidRPr="00556A30">
        <w:rPr>
          <w:rFonts w:ascii="Times New Roman" w:hAnsi="Times New Roman"/>
          <w:color w:val="000000" w:themeColor="text1"/>
          <w:highlight w:val="white"/>
          <w:lang w:val="en-AU"/>
        </w:rPr>
        <w:t xml:space="preserve">ypothesis on the significance and focus on the possible role of FGF2. </w:t>
      </w:r>
      <w:r w:rsidR="008075EC" w:rsidRPr="0001587E">
        <w:rPr>
          <w:rFonts w:ascii="Times New Roman" w:hAnsi="Times New Roman"/>
          <w:i/>
          <w:color w:val="000000" w:themeColor="text1"/>
          <w:highlight w:val="white"/>
          <w:lang w:val="en-AU"/>
        </w:rPr>
        <w:t>Mol Biol Rep</w:t>
      </w:r>
      <w:r w:rsidR="0001587E" w:rsidRPr="0001587E">
        <w:rPr>
          <w:rFonts w:ascii="Times New Roman" w:hAnsi="Times New Roman"/>
          <w:color w:val="000000" w:themeColor="text1"/>
          <w:highlight w:val="white"/>
          <w:lang w:val="en-US"/>
        </w:rPr>
        <w:t xml:space="preserve">. </w:t>
      </w:r>
      <w:r w:rsidR="0001587E" w:rsidRPr="00556A30">
        <w:rPr>
          <w:rFonts w:ascii="Times New Roman" w:hAnsi="Times New Roman"/>
          <w:color w:val="000000" w:themeColor="text1"/>
          <w:highlight w:val="white"/>
          <w:lang w:val="en-AU"/>
        </w:rPr>
        <w:t>2020</w:t>
      </w:r>
      <w:r w:rsidR="0001587E" w:rsidRPr="0001587E">
        <w:rPr>
          <w:rFonts w:ascii="Times New Roman" w:hAnsi="Times New Roman"/>
          <w:color w:val="000000" w:themeColor="text1"/>
          <w:highlight w:val="white"/>
          <w:lang w:val="en-US"/>
        </w:rPr>
        <w:t>;</w:t>
      </w:r>
      <w:r w:rsidR="008075EC" w:rsidRPr="00556A30">
        <w:rPr>
          <w:rFonts w:ascii="Times New Roman" w:hAnsi="Times New Roman"/>
          <w:color w:val="000000" w:themeColor="text1"/>
          <w:highlight w:val="white"/>
          <w:lang w:val="en-AU"/>
        </w:rPr>
        <w:t>47</w:t>
      </w:r>
      <w:r w:rsidR="0001587E" w:rsidRPr="000B1433">
        <w:rPr>
          <w:rFonts w:ascii="Times New Roman" w:hAnsi="Times New Roman"/>
          <w:color w:val="000000" w:themeColor="text1"/>
          <w:highlight w:val="white"/>
          <w:lang w:val="en-US"/>
        </w:rPr>
        <w:t>(10)</w:t>
      </w:r>
      <w:r w:rsidR="008075EC" w:rsidRPr="00556A30">
        <w:rPr>
          <w:rFonts w:ascii="Times New Roman" w:hAnsi="Times New Roman"/>
          <w:color w:val="000000" w:themeColor="text1"/>
          <w:highlight w:val="white"/>
          <w:lang w:val="en-AU"/>
        </w:rPr>
        <w:t>:8301</w:t>
      </w:r>
      <w:r w:rsidR="0001587E" w:rsidRPr="0001587E">
        <w:rPr>
          <w:rFonts w:ascii="Times New Roman" w:hAnsi="Times New Roman"/>
          <w:color w:val="000000" w:themeColor="text1"/>
          <w:highlight w:val="white"/>
          <w:lang w:val="en-US"/>
        </w:rPr>
        <w:t>-</w:t>
      </w:r>
      <w:r w:rsidR="008075EC" w:rsidRPr="00556A30">
        <w:rPr>
          <w:rFonts w:ascii="Times New Roman" w:hAnsi="Times New Roman"/>
          <w:color w:val="000000" w:themeColor="text1"/>
          <w:highlight w:val="white"/>
          <w:lang w:val="en-AU"/>
        </w:rPr>
        <w:t>4. DOI</w:t>
      </w:r>
      <w:r w:rsidR="008075EC" w:rsidRPr="00556A30">
        <w:rPr>
          <w:rFonts w:ascii="Times New Roman" w:hAnsi="Times New Roman"/>
          <w:color w:val="000000" w:themeColor="text1"/>
          <w:highlight w:val="white"/>
          <w:lang w:val="en-US"/>
        </w:rPr>
        <w:t>:</w:t>
      </w:r>
      <w:r w:rsidR="008075EC" w:rsidRPr="00556A30">
        <w:rPr>
          <w:rFonts w:ascii="Times New Roman" w:hAnsi="Times New Roman"/>
          <w:color w:val="000000" w:themeColor="text1"/>
          <w:highlight w:val="white"/>
          <w:lang w:val="en-AU"/>
        </w:rPr>
        <w:t>10.1007/s11033-020-05831-7</w:t>
      </w:r>
      <w:bookmarkEnd w:id="9"/>
      <w:bookmarkEnd w:id="10"/>
      <w:bookmarkEnd w:id="11"/>
      <w:bookmarkEnd w:id="8"/>
      <w:r w:rsidRPr="00556A30">
        <w:fldChar w:fldCharType="end"/>
      </w:r>
    </w:p>
    <w:p w:rsidR="00737FBB" w:rsidRPr="00556A30"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2.</w:t>
      </w:r>
      <w:r w:rsidR="00675EA1">
        <w:rPr>
          <w:rFonts w:ascii="Times New Roman" w:hAnsi="Times New Roman"/>
          <w:color w:val="000000" w:themeColor="text1"/>
          <w:lang w:val="en-AU"/>
        </w:rPr>
        <w:tab/>
      </w:r>
      <w:r w:rsidRPr="00556A30">
        <w:rPr>
          <w:rFonts w:ascii="Times New Roman" w:hAnsi="Times New Roman"/>
          <w:color w:val="000000" w:themeColor="text1"/>
          <w:lang w:val="en-AU"/>
        </w:rPr>
        <w:t>Basta G</w:t>
      </w:r>
      <w:r w:rsidR="000B1433" w:rsidRPr="000B1433">
        <w:rPr>
          <w:rFonts w:ascii="Times New Roman" w:hAnsi="Times New Roman"/>
          <w:color w:val="000000" w:themeColor="text1"/>
          <w:lang w:val="en-US"/>
        </w:rPr>
        <w:t>.</w:t>
      </w:r>
      <w:r w:rsidRPr="00556A30">
        <w:rPr>
          <w:rFonts w:ascii="Times New Roman" w:hAnsi="Times New Roman"/>
          <w:color w:val="000000" w:themeColor="text1"/>
          <w:lang w:val="en-AU"/>
        </w:rPr>
        <w:t xml:space="preserve"> Direct or indirect endothelial damage? An unresolved question. </w:t>
      </w:r>
      <w:r w:rsidR="000B1433" w:rsidRPr="000B1433">
        <w:rPr>
          <w:rFonts w:ascii="Times New Roman" w:hAnsi="Times New Roman"/>
          <w:bCs/>
          <w:i/>
          <w:color w:val="000000" w:themeColor="text1"/>
          <w:lang w:val="en-US"/>
        </w:rPr>
        <w:t>EBioMedicine</w:t>
      </w:r>
      <w:r w:rsidR="000B1433" w:rsidRPr="000B1433">
        <w:rPr>
          <w:rFonts w:ascii="Times New Roman" w:hAnsi="Times New Roman"/>
          <w:color w:val="000000" w:themeColor="text1"/>
          <w:lang w:val="en-US"/>
        </w:rPr>
        <w:t xml:space="preserve">. 2021;64:103215. </w:t>
      </w:r>
      <w:r w:rsidR="003C5A30">
        <w:rPr>
          <w:rFonts w:ascii="Times New Roman" w:hAnsi="Times New Roman"/>
          <w:color w:val="000000" w:themeColor="text1"/>
          <w:lang w:val="en-US"/>
        </w:rPr>
        <w:t>DOI:</w:t>
      </w:r>
      <w:r w:rsidR="000B1433" w:rsidRPr="000B1433">
        <w:rPr>
          <w:rFonts w:ascii="Times New Roman" w:hAnsi="Times New Roman"/>
          <w:color w:val="000000" w:themeColor="text1"/>
          <w:lang w:val="en-US"/>
        </w:rPr>
        <w:t>10.1016/j.ebiom.2021.103215</w:t>
      </w:r>
    </w:p>
    <w:p w:rsidR="00737FBB" w:rsidRPr="00556A30" w:rsidRDefault="008075EC" w:rsidP="00251E31">
      <w:pPr>
        <w:pStyle w:val="af"/>
        <w:spacing w:after="0" w:line="276" w:lineRule="auto"/>
        <w:rPr>
          <w:rFonts w:ascii="Times New Roman" w:hAnsi="Times New Roman"/>
          <w:color w:val="000000" w:themeColor="text1"/>
          <w:lang w:val="en-AU"/>
        </w:rPr>
      </w:pPr>
      <w:r w:rsidRPr="000B1433">
        <w:rPr>
          <w:rFonts w:ascii="Times New Roman" w:hAnsi="Times New Roman"/>
          <w:color w:val="000000" w:themeColor="text1"/>
          <w:lang w:val="fr-FR"/>
        </w:rPr>
        <w:t>3.</w:t>
      </w:r>
      <w:r w:rsidR="00675EA1">
        <w:rPr>
          <w:rFonts w:ascii="Times New Roman" w:hAnsi="Times New Roman"/>
          <w:color w:val="000000" w:themeColor="text1"/>
          <w:lang w:val="fr-FR"/>
        </w:rPr>
        <w:tab/>
      </w:r>
      <w:r w:rsidR="000B1433" w:rsidRPr="000B1433">
        <w:rPr>
          <w:rFonts w:ascii="Times New Roman" w:hAnsi="Times New Roman"/>
          <w:bCs/>
          <w:color w:val="000000" w:themeColor="text1"/>
          <w:lang w:val="fr-FR"/>
        </w:rPr>
        <w:t>Kandhaya-Pillai R</w:t>
      </w:r>
      <w:r w:rsidR="000B1433" w:rsidRPr="000B1433">
        <w:rPr>
          <w:rFonts w:ascii="Times New Roman" w:hAnsi="Times New Roman"/>
          <w:color w:val="000000" w:themeColor="text1"/>
          <w:lang w:val="fr-FR"/>
        </w:rPr>
        <w:t>, Yang X, Tchkonia T,</w:t>
      </w:r>
      <w:r w:rsidR="00995374">
        <w:rPr>
          <w:rFonts w:ascii="Times New Roman" w:hAnsi="Times New Roman"/>
          <w:color w:val="000000" w:themeColor="text1"/>
          <w:lang w:val="fr-FR"/>
        </w:rPr>
        <w:t xml:space="preserve"> </w:t>
      </w:r>
      <w:r w:rsidR="000B1433" w:rsidRPr="000B1433">
        <w:rPr>
          <w:rFonts w:ascii="Times New Roman" w:hAnsi="Times New Roman"/>
          <w:color w:val="000000" w:themeColor="text1"/>
          <w:lang w:val="fr-FR"/>
        </w:rPr>
        <w:t xml:space="preserve">et al. </w:t>
      </w:r>
      <w:r w:rsidRPr="00556A30">
        <w:rPr>
          <w:rFonts w:ascii="Times New Roman" w:hAnsi="Times New Roman"/>
          <w:smallCaps/>
          <w:color w:val="000000" w:themeColor="text1"/>
          <w:lang w:val="en-AU"/>
        </w:rPr>
        <w:t>TNF</w:t>
      </w:r>
      <w:r w:rsidRPr="00556A30">
        <w:rPr>
          <w:rFonts w:ascii="Times New Roman" w:hAnsi="Times New Roman"/>
          <w:color w:val="000000" w:themeColor="text1"/>
          <w:lang w:val="en-AU"/>
        </w:rPr>
        <w:t>‐</w:t>
      </w:r>
      <w:r w:rsidRPr="00556A30">
        <w:rPr>
          <w:rFonts w:ascii="Times New Roman" w:hAnsi="Times New Roman"/>
          <w:color w:val="000000" w:themeColor="text1"/>
        </w:rPr>
        <w:t>α</w:t>
      </w:r>
      <w:r w:rsidRPr="00556A30">
        <w:rPr>
          <w:rFonts w:ascii="Times New Roman" w:hAnsi="Times New Roman"/>
          <w:color w:val="000000" w:themeColor="text1"/>
          <w:lang w:val="en-AU"/>
        </w:rPr>
        <w:t>/</w:t>
      </w:r>
      <w:r w:rsidRPr="00556A30">
        <w:rPr>
          <w:rFonts w:ascii="Times New Roman" w:hAnsi="Times New Roman"/>
          <w:smallCaps/>
          <w:color w:val="000000" w:themeColor="text1"/>
          <w:lang w:val="en-AU"/>
        </w:rPr>
        <w:t>IFN</w:t>
      </w:r>
      <w:r w:rsidRPr="00556A30">
        <w:rPr>
          <w:rFonts w:ascii="Times New Roman" w:hAnsi="Times New Roman"/>
          <w:color w:val="000000" w:themeColor="text1"/>
          <w:lang w:val="en-AU"/>
        </w:rPr>
        <w:t>‐</w:t>
      </w:r>
      <w:r w:rsidRPr="00556A30">
        <w:rPr>
          <w:rFonts w:ascii="Times New Roman" w:hAnsi="Times New Roman"/>
          <w:color w:val="000000" w:themeColor="text1"/>
        </w:rPr>
        <w:t>γ</w:t>
      </w:r>
      <w:r w:rsidRPr="00556A30">
        <w:rPr>
          <w:rFonts w:ascii="Times New Roman" w:hAnsi="Times New Roman"/>
          <w:color w:val="000000" w:themeColor="text1"/>
          <w:lang w:val="en-AU"/>
        </w:rPr>
        <w:t xml:space="preserve"> synergy amplifies senescence‐associated inflammation and </w:t>
      </w:r>
      <w:r w:rsidRPr="00556A30">
        <w:rPr>
          <w:rFonts w:ascii="Times New Roman" w:hAnsi="Times New Roman"/>
          <w:smallCaps/>
          <w:color w:val="000000" w:themeColor="text1"/>
          <w:lang w:val="en-AU"/>
        </w:rPr>
        <w:t>SARS‐CoV</w:t>
      </w:r>
      <w:r w:rsidRPr="00556A30">
        <w:rPr>
          <w:rFonts w:ascii="Times New Roman" w:hAnsi="Times New Roman"/>
          <w:color w:val="000000" w:themeColor="text1"/>
          <w:lang w:val="en-AU"/>
        </w:rPr>
        <w:t xml:space="preserve">‐2 receptor expression via hyper‐activated </w:t>
      </w:r>
      <w:r w:rsidRPr="00556A30">
        <w:rPr>
          <w:rFonts w:ascii="Times New Roman" w:hAnsi="Times New Roman"/>
          <w:smallCaps/>
          <w:color w:val="000000" w:themeColor="text1"/>
          <w:lang w:val="en-AU"/>
        </w:rPr>
        <w:t>JAK</w:t>
      </w:r>
      <w:r w:rsidRPr="00556A30">
        <w:rPr>
          <w:rFonts w:ascii="Times New Roman" w:hAnsi="Times New Roman"/>
          <w:color w:val="000000" w:themeColor="text1"/>
          <w:lang w:val="en-AU"/>
        </w:rPr>
        <w:t>/</w:t>
      </w:r>
      <w:r w:rsidRPr="00556A30">
        <w:rPr>
          <w:rFonts w:ascii="Times New Roman" w:hAnsi="Times New Roman"/>
          <w:smallCaps/>
          <w:color w:val="000000" w:themeColor="text1"/>
          <w:lang w:val="en-AU"/>
        </w:rPr>
        <w:t>STAT1</w:t>
      </w:r>
      <w:r w:rsidRPr="00556A30">
        <w:rPr>
          <w:rFonts w:ascii="Times New Roman" w:hAnsi="Times New Roman"/>
          <w:color w:val="000000" w:themeColor="text1"/>
          <w:lang w:val="en-AU"/>
        </w:rPr>
        <w:t xml:space="preserve">. </w:t>
      </w:r>
      <w:r w:rsidR="000B1433" w:rsidRPr="000B1433">
        <w:rPr>
          <w:rFonts w:ascii="Times New Roman" w:hAnsi="Times New Roman"/>
          <w:i/>
          <w:color w:val="000000" w:themeColor="text1"/>
          <w:lang w:val="en-US"/>
        </w:rPr>
        <w:t>Aging Cell</w:t>
      </w:r>
      <w:r w:rsidR="000B1433" w:rsidRPr="000B1433">
        <w:rPr>
          <w:rFonts w:ascii="Times New Roman" w:hAnsi="Times New Roman"/>
          <w:color w:val="000000" w:themeColor="text1"/>
          <w:lang w:val="en-US"/>
        </w:rPr>
        <w:t xml:space="preserve">. 2022;21(6):e13646. </w:t>
      </w:r>
      <w:r w:rsidR="003C5A30">
        <w:rPr>
          <w:rFonts w:ascii="Times New Roman" w:hAnsi="Times New Roman"/>
          <w:color w:val="000000" w:themeColor="text1"/>
          <w:lang w:val="en-US"/>
        </w:rPr>
        <w:t>DOI:</w:t>
      </w:r>
      <w:r w:rsidR="000B1433" w:rsidRPr="000B1433">
        <w:rPr>
          <w:rFonts w:ascii="Times New Roman" w:hAnsi="Times New Roman"/>
          <w:color w:val="000000" w:themeColor="text1"/>
          <w:lang w:val="en-US"/>
        </w:rPr>
        <w:t>10.1111/acel.13646</w:t>
      </w:r>
    </w:p>
    <w:p w:rsidR="00737FBB" w:rsidRPr="00594755" w:rsidRDefault="008075EC" w:rsidP="00251E31">
      <w:pPr>
        <w:pStyle w:val="af"/>
        <w:spacing w:after="0" w:line="276" w:lineRule="auto"/>
        <w:rPr>
          <w:rFonts w:ascii="Times New Roman" w:hAnsi="Times New Roman"/>
          <w:color w:val="000000" w:themeColor="text1"/>
          <w:lang w:val="fr-FR"/>
        </w:rPr>
      </w:pPr>
      <w:r w:rsidRPr="00556A30">
        <w:rPr>
          <w:rFonts w:ascii="Times New Roman" w:hAnsi="Times New Roman"/>
          <w:color w:val="000000" w:themeColor="text1"/>
          <w:lang w:val="en-AU"/>
        </w:rPr>
        <w:t>4.</w:t>
      </w:r>
      <w:r w:rsidR="00675EA1">
        <w:rPr>
          <w:rFonts w:ascii="Times New Roman" w:hAnsi="Times New Roman"/>
          <w:color w:val="000000" w:themeColor="text1"/>
          <w:lang w:val="en-AU"/>
        </w:rPr>
        <w:tab/>
      </w:r>
      <w:r w:rsidR="000B1433" w:rsidRPr="000B1433">
        <w:rPr>
          <w:rFonts w:ascii="Times New Roman" w:hAnsi="Times New Roman"/>
          <w:bCs/>
          <w:color w:val="000000" w:themeColor="text1"/>
          <w:lang w:val="en-US"/>
        </w:rPr>
        <w:t>Xu SW</w:t>
      </w:r>
      <w:r w:rsidR="000B1433" w:rsidRPr="000B1433">
        <w:rPr>
          <w:rFonts w:ascii="Times New Roman" w:hAnsi="Times New Roman"/>
          <w:color w:val="000000" w:themeColor="text1"/>
          <w:lang w:val="en-US"/>
        </w:rPr>
        <w:t>, Ilyas I, Weng JP.</w:t>
      </w:r>
      <w:r w:rsidRPr="00556A30">
        <w:rPr>
          <w:rFonts w:ascii="Times New Roman" w:hAnsi="Times New Roman"/>
          <w:color w:val="000000" w:themeColor="text1"/>
          <w:lang w:val="en-AU"/>
        </w:rPr>
        <w:t xml:space="preserve"> Endothelial dysfunction in COVID-19: </w:t>
      </w:r>
      <w:r w:rsidR="000B1433" w:rsidRPr="00556A30">
        <w:rPr>
          <w:rFonts w:ascii="Times New Roman" w:hAnsi="Times New Roman"/>
          <w:color w:val="000000" w:themeColor="text1"/>
          <w:lang w:val="en-AU"/>
        </w:rPr>
        <w:t>A</w:t>
      </w:r>
      <w:r w:rsidRPr="00556A30">
        <w:rPr>
          <w:rFonts w:ascii="Times New Roman" w:hAnsi="Times New Roman"/>
          <w:color w:val="000000" w:themeColor="text1"/>
          <w:lang w:val="en-AU"/>
        </w:rPr>
        <w:t xml:space="preserve">n overview of evidence, biomarkers, mechanisms and potential therapies. </w:t>
      </w:r>
      <w:r w:rsidR="000B1433" w:rsidRPr="00594755">
        <w:rPr>
          <w:rFonts w:ascii="Times New Roman" w:hAnsi="Times New Roman"/>
          <w:i/>
          <w:color w:val="000000" w:themeColor="text1"/>
          <w:lang w:val="fr-FR"/>
        </w:rPr>
        <w:t>Acta Pharmacol Sin</w:t>
      </w:r>
      <w:r w:rsidR="000B1433" w:rsidRPr="00594755">
        <w:rPr>
          <w:rFonts w:ascii="Times New Roman" w:hAnsi="Times New Roman"/>
          <w:color w:val="000000" w:themeColor="text1"/>
          <w:lang w:val="fr-FR"/>
        </w:rPr>
        <w:t xml:space="preserve">. 2023;44(4):695-709. </w:t>
      </w:r>
      <w:r w:rsidR="003C5A30">
        <w:rPr>
          <w:rFonts w:ascii="Times New Roman" w:hAnsi="Times New Roman"/>
          <w:color w:val="000000" w:themeColor="text1"/>
          <w:lang w:val="fr-FR"/>
        </w:rPr>
        <w:t>DOI:</w:t>
      </w:r>
      <w:r w:rsidR="000B1433" w:rsidRPr="00594755">
        <w:rPr>
          <w:rFonts w:ascii="Times New Roman" w:hAnsi="Times New Roman"/>
          <w:color w:val="000000" w:themeColor="text1"/>
          <w:lang w:val="fr-FR"/>
        </w:rPr>
        <w:t>10.1038/s41401-022-00998-0</w:t>
      </w:r>
    </w:p>
    <w:p w:rsidR="00737FBB" w:rsidRPr="00556A30" w:rsidRDefault="008075EC" w:rsidP="00251E31">
      <w:pPr>
        <w:pStyle w:val="af"/>
        <w:spacing w:after="0" w:line="276" w:lineRule="auto"/>
        <w:rPr>
          <w:rFonts w:ascii="Times New Roman" w:hAnsi="Times New Roman"/>
          <w:color w:val="000000" w:themeColor="text1"/>
          <w:lang w:val="en-AU"/>
        </w:rPr>
      </w:pPr>
      <w:r w:rsidRPr="000B1433">
        <w:rPr>
          <w:rFonts w:ascii="Times New Roman" w:hAnsi="Times New Roman"/>
          <w:color w:val="000000" w:themeColor="text1"/>
          <w:lang w:val="fr-FR"/>
        </w:rPr>
        <w:t>5.</w:t>
      </w:r>
      <w:r w:rsidR="00675EA1">
        <w:rPr>
          <w:rFonts w:ascii="Times New Roman" w:hAnsi="Times New Roman"/>
          <w:color w:val="000000" w:themeColor="text1"/>
          <w:lang w:val="fr-FR"/>
        </w:rPr>
        <w:tab/>
      </w:r>
      <w:r w:rsidR="000B1433" w:rsidRPr="000B1433">
        <w:rPr>
          <w:rFonts w:ascii="Times New Roman" w:hAnsi="Times New Roman"/>
          <w:bCs/>
          <w:color w:val="000000" w:themeColor="text1"/>
          <w:lang w:val="fr-FR"/>
        </w:rPr>
        <w:t>Scioli MG</w:t>
      </w:r>
      <w:r w:rsidR="000B1433" w:rsidRPr="000B1433">
        <w:rPr>
          <w:rFonts w:ascii="Times New Roman" w:hAnsi="Times New Roman"/>
          <w:color w:val="000000" w:themeColor="text1"/>
          <w:lang w:val="fr-FR"/>
        </w:rPr>
        <w:t>, Storti G, D'Amico F,</w:t>
      </w:r>
      <w:r w:rsidR="00995374">
        <w:rPr>
          <w:rFonts w:ascii="Times New Roman" w:hAnsi="Times New Roman"/>
          <w:color w:val="000000" w:themeColor="text1"/>
          <w:lang w:val="fr-FR"/>
        </w:rPr>
        <w:t xml:space="preserve"> </w:t>
      </w:r>
      <w:r w:rsidR="000B1433" w:rsidRPr="000B1433">
        <w:rPr>
          <w:rFonts w:ascii="Times New Roman" w:hAnsi="Times New Roman"/>
          <w:color w:val="000000" w:themeColor="text1"/>
          <w:lang w:val="fr-FR"/>
        </w:rPr>
        <w:t xml:space="preserve">et al. </w:t>
      </w:r>
      <w:r w:rsidRPr="00556A30">
        <w:rPr>
          <w:rFonts w:ascii="Times New Roman" w:hAnsi="Times New Roman"/>
          <w:color w:val="000000" w:themeColor="text1"/>
          <w:lang w:val="en-AU"/>
        </w:rPr>
        <w:t xml:space="preserve">Oxidative </w:t>
      </w:r>
      <w:r w:rsidR="000B1433" w:rsidRPr="00556A30">
        <w:rPr>
          <w:rFonts w:ascii="Times New Roman" w:hAnsi="Times New Roman"/>
          <w:color w:val="000000" w:themeColor="text1"/>
          <w:lang w:val="en-AU"/>
        </w:rPr>
        <w:t>stress and new pathogenetic mechanisms in endothelial dysfunctio</w:t>
      </w:r>
      <w:r w:rsidRPr="00556A30">
        <w:rPr>
          <w:rFonts w:ascii="Times New Roman" w:hAnsi="Times New Roman"/>
          <w:color w:val="000000" w:themeColor="text1"/>
          <w:lang w:val="en-AU"/>
        </w:rPr>
        <w:t xml:space="preserve">n: Potential </w:t>
      </w:r>
      <w:r w:rsidR="000B1433" w:rsidRPr="00556A30">
        <w:rPr>
          <w:rFonts w:ascii="Times New Roman" w:hAnsi="Times New Roman"/>
          <w:color w:val="000000" w:themeColor="text1"/>
          <w:lang w:val="en-AU"/>
        </w:rPr>
        <w:t>diagnostic biomarkers and therapeutic targets</w:t>
      </w:r>
      <w:r w:rsidRPr="00556A30">
        <w:rPr>
          <w:rFonts w:ascii="Times New Roman" w:hAnsi="Times New Roman"/>
          <w:color w:val="000000" w:themeColor="text1"/>
          <w:lang w:val="en-AU"/>
        </w:rPr>
        <w:t xml:space="preserve">. </w:t>
      </w:r>
      <w:r w:rsidR="000B1433" w:rsidRPr="000B1433">
        <w:rPr>
          <w:rFonts w:ascii="Times New Roman" w:hAnsi="Times New Roman"/>
          <w:i/>
          <w:color w:val="000000" w:themeColor="text1"/>
          <w:lang w:val="en-US"/>
        </w:rPr>
        <w:t>J Clin Med</w:t>
      </w:r>
      <w:r w:rsidR="000B1433" w:rsidRPr="000B1433">
        <w:rPr>
          <w:rFonts w:ascii="Times New Roman" w:hAnsi="Times New Roman"/>
          <w:color w:val="000000" w:themeColor="text1"/>
          <w:lang w:val="en-US"/>
        </w:rPr>
        <w:t xml:space="preserve">. 2020;9(6):1995. </w:t>
      </w:r>
      <w:r w:rsidR="003C5A30">
        <w:rPr>
          <w:rFonts w:ascii="Times New Roman" w:hAnsi="Times New Roman"/>
          <w:color w:val="000000" w:themeColor="text1"/>
          <w:lang w:val="en-US"/>
        </w:rPr>
        <w:t>DOI:</w:t>
      </w:r>
      <w:r w:rsidR="000B1433" w:rsidRPr="000B1433">
        <w:rPr>
          <w:rFonts w:ascii="Times New Roman" w:hAnsi="Times New Roman"/>
          <w:color w:val="000000" w:themeColor="text1"/>
          <w:lang w:val="en-US"/>
        </w:rPr>
        <w:t>10.3390/jcm9061995</w:t>
      </w:r>
    </w:p>
    <w:p w:rsidR="00737FBB" w:rsidRPr="005D2E3D"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6.</w:t>
      </w:r>
      <w:r w:rsidR="00675EA1">
        <w:rPr>
          <w:rFonts w:ascii="Times New Roman" w:hAnsi="Times New Roman"/>
          <w:color w:val="000000" w:themeColor="text1"/>
          <w:lang w:val="en-AU"/>
        </w:rPr>
        <w:tab/>
      </w:r>
      <w:r w:rsidR="000B1433" w:rsidRPr="000B1433">
        <w:rPr>
          <w:rFonts w:ascii="Times New Roman" w:hAnsi="Times New Roman"/>
          <w:bCs/>
          <w:color w:val="000000" w:themeColor="text1"/>
          <w:lang w:val="en-US"/>
        </w:rPr>
        <w:t>Tarnawski AS</w:t>
      </w:r>
      <w:r w:rsidR="000B1433" w:rsidRPr="000B1433">
        <w:rPr>
          <w:rFonts w:ascii="Times New Roman" w:hAnsi="Times New Roman"/>
          <w:color w:val="000000" w:themeColor="text1"/>
          <w:lang w:val="en-US"/>
        </w:rPr>
        <w:t>, Ahluwalia A.</w:t>
      </w:r>
      <w:r w:rsidRPr="00556A30">
        <w:rPr>
          <w:rFonts w:ascii="Times New Roman" w:hAnsi="Times New Roman"/>
          <w:color w:val="000000" w:themeColor="text1"/>
          <w:lang w:val="en-AU"/>
        </w:rPr>
        <w:t xml:space="preserve"> Endothelial cells and blood vessels are major targets for COVID-19-induced tissue injury and spreading to various organs. </w:t>
      </w:r>
      <w:r w:rsidR="000B1433" w:rsidRPr="005D2E3D">
        <w:rPr>
          <w:rFonts w:ascii="Times New Roman" w:hAnsi="Times New Roman"/>
          <w:i/>
          <w:color w:val="000000" w:themeColor="text1"/>
          <w:lang w:val="en-US"/>
        </w:rPr>
        <w:t>World J Gastroenterol</w:t>
      </w:r>
      <w:r w:rsidR="000B1433" w:rsidRPr="005D2E3D">
        <w:rPr>
          <w:rFonts w:ascii="Times New Roman" w:hAnsi="Times New Roman"/>
          <w:color w:val="000000" w:themeColor="text1"/>
          <w:lang w:val="en-US"/>
        </w:rPr>
        <w:t xml:space="preserve">. 2022 Jan 21;28(3):275-289. </w:t>
      </w:r>
      <w:r w:rsidR="003C5A30">
        <w:rPr>
          <w:rFonts w:ascii="Times New Roman" w:hAnsi="Times New Roman"/>
          <w:color w:val="000000" w:themeColor="text1"/>
          <w:lang w:val="en-US"/>
        </w:rPr>
        <w:t>DOI:</w:t>
      </w:r>
      <w:r w:rsidR="000B1433" w:rsidRPr="005D2E3D">
        <w:rPr>
          <w:rFonts w:ascii="Times New Roman" w:hAnsi="Times New Roman"/>
          <w:color w:val="000000" w:themeColor="text1"/>
          <w:lang w:val="en-US"/>
        </w:rPr>
        <w:t>10.3748/wjg.v28.i3.275</w:t>
      </w:r>
    </w:p>
    <w:p w:rsidR="00737FBB" w:rsidRPr="00594755" w:rsidRDefault="008075EC" w:rsidP="00251E31">
      <w:pPr>
        <w:pStyle w:val="af"/>
        <w:spacing w:after="0" w:line="276" w:lineRule="auto"/>
        <w:rPr>
          <w:rFonts w:ascii="Times New Roman" w:hAnsi="Times New Roman"/>
          <w:color w:val="000000" w:themeColor="text1"/>
          <w:lang w:val="fr-FR"/>
        </w:rPr>
      </w:pPr>
      <w:r w:rsidRPr="00037287">
        <w:rPr>
          <w:rFonts w:ascii="Times New Roman" w:hAnsi="Times New Roman"/>
          <w:color w:val="000000" w:themeColor="text1"/>
          <w:lang w:val="en-US"/>
        </w:rPr>
        <w:t>7.</w:t>
      </w:r>
      <w:r w:rsidR="00675EA1" w:rsidRPr="00037287">
        <w:rPr>
          <w:rFonts w:ascii="Times New Roman" w:hAnsi="Times New Roman"/>
          <w:color w:val="000000" w:themeColor="text1"/>
          <w:lang w:val="en-US"/>
        </w:rPr>
        <w:tab/>
      </w:r>
      <w:r w:rsidR="005D2E3D" w:rsidRPr="00037287">
        <w:rPr>
          <w:rFonts w:ascii="Times New Roman" w:hAnsi="Times New Roman"/>
          <w:bCs/>
          <w:color w:val="000000" w:themeColor="text1"/>
          <w:lang w:val="en-US"/>
        </w:rPr>
        <w:t>Sfera A</w:t>
      </w:r>
      <w:r w:rsidR="005D2E3D" w:rsidRPr="00037287">
        <w:rPr>
          <w:rFonts w:ascii="Times New Roman" w:hAnsi="Times New Roman"/>
          <w:color w:val="000000" w:themeColor="text1"/>
          <w:lang w:val="en-US"/>
        </w:rPr>
        <w:t>, Osorio C, Zapata Martín Del Campo CM,</w:t>
      </w:r>
      <w:r w:rsidR="00995374" w:rsidRPr="00037287">
        <w:rPr>
          <w:rFonts w:ascii="Times New Roman" w:hAnsi="Times New Roman"/>
          <w:color w:val="000000" w:themeColor="text1"/>
          <w:lang w:val="en-US"/>
        </w:rPr>
        <w:t xml:space="preserve"> </w:t>
      </w:r>
      <w:r w:rsidR="005D2E3D" w:rsidRPr="00037287">
        <w:rPr>
          <w:rFonts w:ascii="Times New Roman" w:hAnsi="Times New Roman"/>
          <w:color w:val="000000" w:themeColor="text1"/>
          <w:lang w:val="en-US"/>
        </w:rPr>
        <w:t xml:space="preserve">et al. </w:t>
      </w:r>
      <w:r w:rsidRPr="005D2E3D">
        <w:rPr>
          <w:rFonts w:ascii="Times New Roman" w:hAnsi="Times New Roman"/>
          <w:color w:val="000000" w:themeColor="text1"/>
          <w:lang w:val="en-AU"/>
        </w:rPr>
        <w:t xml:space="preserve">Endothelial </w:t>
      </w:r>
      <w:r w:rsidR="008A1014" w:rsidRPr="005D2E3D">
        <w:rPr>
          <w:rFonts w:ascii="Times New Roman" w:hAnsi="Times New Roman"/>
          <w:color w:val="000000" w:themeColor="text1"/>
          <w:lang w:val="en-AU"/>
        </w:rPr>
        <w:t>senescence and chronic fatigue syndrom</w:t>
      </w:r>
      <w:r w:rsidRPr="005D2E3D">
        <w:rPr>
          <w:rFonts w:ascii="Times New Roman" w:hAnsi="Times New Roman"/>
          <w:color w:val="000000" w:themeColor="text1"/>
          <w:lang w:val="en-AU"/>
        </w:rPr>
        <w:t xml:space="preserve">e, a COVID-19 </w:t>
      </w:r>
      <w:r w:rsidR="008A1014" w:rsidRPr="005D2E3D">
        <w:rPr>
          <w:rFonts w:ascii="Times New Roman" w:hAnsi="Times New Roman"/>
          <w:color w:val="000000" w:themeColor="text1"/>
          <w:lang w:val="en-AU"/>
        </w:rPr>
        <w:t>based hypothesis</w:t>
      </w:r>
      <w:r w:rsidRPr="005D2E3D">
        <w:rPr>
          <w:rFonts w:ascii="Times New Roman" w:hAnsi="Times New Roman"/>
          <w:color w:val="000000" w:themeColor="text1"/>
          <w:lang w:val="en-AU"/>
        </w:rPr>
        <w:t xml:space="preserve">. </w:t>
      </w:r>
      <w:r w:rsidR="008A1014" w:rsidRPr="00594755">
        <w:rPr>
          <w:rFonts w:ascii="Times New Roman" w:hAnsi="Times New Roman"/>
          <w:i/>
          <w:color w:val="000000" w:themeColor="text1"/>
          <w:lang w:val="fr-FR"/>
        </w:rPr>
        <w:t>Front Cell Neurosci</w:t>
      </w:r>
      <w:r w:rsidR="008A1014" w:rsidRPr="00594755">
        <w:rPr>
          <w:rFonts w:ascii="Times New Roman" w:hAnsi="Times New Roman"/>
          <w:color w:val="000000" w:themeColor="text1"/>
          <w:lang w:val="fr-FR"/>
        </w:rPr>
        <w:t xml:space="preserve">. 2021;15:673217. </w:t>
      </w:r>
      <w:r w:rsidR="003C5A30">
        <w:rPr>
          <w:rFonts w:ascii="Times New Roman" w:hAnsi="Times New Roman"/>
          <w:color w:val="000000" w:themeColor="text1"/>
          <w:lang w:val="fr-FR"/>
        </w:rPr>
        <w:t>DOI:</w:t>
      </w:r>
      <w:r w:rsidR="008A1014" w:rsidRPr="00594755">
        <w:rPr>
          <w:rFonts w:ascii="Times New Roman" w:hAnsi="Times New Roman"/>
          <w:color w:val="000000" w:themeColor="text1"/>
          <w:lang w:val="fr-FR"/>
        </w:rPr>
        <w:t>10.3389/fncel.2021.673217</w:t>
      </w:r>
    </w:p>
    <w:p w:rsidR="00737FBB" w:rsidRPr="005D2E3D" w:rsidRDefault="008075EC" w:rsidP="00251E31">
      <w:pPr>
        <w:pStyle w:val="af"/>
        <w:spacing w:after="0" w:line="276" w:lineRule="auto"/>
        <w:rPr>
          <w:rFonts w:ascii="Times New Roman" w:hAnsi="Times New Roman"/>
          <w:color w:val="000000" w:themeColor="text1"/>
          <w:lang w:val="en-AU"/>
        </w:rPr>
      </w:pPr>
      <w:r w:rsidRPr="00594755">
        <w:rPr>
          <w:rFonts w:ascii="Times New Roman" w:hAnsi="Times New Roman"/>
          <w:color w:val="000000" w:themeColor="text1"/>
          <w:lang w:val="fr-FR"/>
        </w:rPr>
        <w:t>8.</w:t>
      </w:r>
      <w:r w:rsidR="00675EA1">
        <w:rPr>
          <w:rFonts w:ascii="Times New Roman" w:hAnsi="Times New Roman"/>
          <w:color w:val="000000" w:themeColor="text1"/>
          <w:lang w:val="fr-FR"/>
        </w:rPr>
        <w:tab/>
      </w:r>
      <w:r w:rsidRPr="00594755">
        <w:rPr>
          <w:rFonts w:ascii="Times New Roman" w:hAnsi="Times New Roman"/>
          <w:color w:val="000000" w:themeColor="text1"/>
          <w:lang w:val="fr-FR"/>
        </w:rPr>
        <w:t>Iba T, Connors JM, Levy JH</w:t>
      </w:r>
      <w:r w:rsidR="008A1014" w:rsidRPr="00594755">
        <w:rPr>
          <w:rFonts w:ascii="Times New Roman" w:hAnsi="Times New Roman"/>
          <w:color w:val="000000" w:themeColor="text1"/>
          <w:lang w:val="fr-FR"/>
        </w:rPr>
        <w:t>.</w:t>
      </w:r>
      <w:r w:rsidRPr="00594755">
        <w:rPr>
          <w:rFonts w:ascii="Times New Roman" w:hAnsi="Times New Roman"/>
          <w:color w:val="000000" w:themeColor="text1"/>
          <w:lang w:val="fr-FR"/>
        </w:rPr>
        <w:t xml:space="preserve"> </w:t>
      </w:r>
      <w:r w:rsidRPr="005D2E3D">
        <w:rPr>
          <w:rFonts w:ascii="Times New Roman" w:hAnsi="Times New Roman"/>
          <w:color w:val="000000" w:themeColor="text1"/>
          <w:lang w:val="en-AU"/>
        </w:rPr>
        <w:t xml:space="preserve">The coagulopathy, endotheliopathy, and vasculitis of COVID-19. </w:t>
      </w:r>
      <w:r w:rsidR="008A1014" w:rsidRPr="008A1014">
        <w:rPr>
          <w:rFonts w:ascii="Times New Roman" w:hAnsi="Times New Roman"/>
          <w:i/>
          <w:color w:val="000000" w:themeColor="text1"/>
          <w:lang w:val="en-AU"/>
        </w:rPr>
        <w:t>Inflamm Res</w:t>
      </w:r>
      <w:r w:rsidR="008A1014" w:rsidRPr="008A1014">
        <w:rPr>
          <w:rFonts w:ascii="Times New Roman" w:hAnsi="Times New Roman"/>
          <w:color w:val="000000" w:themeColor="text1"/>
          <w:lang w:val="en-AU"/>
        </w:rPr>
        <w:t xml:space="preserve">. 2020;69(12):1181-9. </w:t>
      </w:r>
      <w:r w:rsidR="003C5A30">
        <w:rPr>
          <w:rFonts w:ascii="Times New Roman" w:hAnsi="Times New Roman"/>
          <w:color w:val="000000" w:themeColor="text1"/>
          <w:lang w:val="en-AU"/>
        </w:rPr>
        <w:t>DOI:</w:t>
      </w:r>
      <w:r w:rsidR="008A1014" w:rsidRPr="008A1014">
        <w:rPr>
          <w:rFonts w:ascii="Times New Roman" w:hAnsi="Times New Roman"/>
          <w:color w:val="000000" w:themeColor="text1"/>
          <w:lang w:val="en-AU"/>
        </w:rPr>
        <w:t>10.1007/s00011-020-01401-6</w:t>
      </w:r>
    </w:p>
    <w:p w:rsidR="00737FBB" w:rsidRPr="00556A30" w:rsidRDefault="008075EC" w:rsidP="00251E31">
      <w:pPr>
        <w:pStyle w:val="af"/>
        <w:spacing w:after="0" w:line="276" w:lineRule="auto"/>
        <w:rPr>
          <w:rFonts w:ascii="Times New Roman" w:hAnsi="Times New Roman"/>
          <w:color w:val="000000" w:themeColor="text1"/>
          <w:lang w:val="en-AU"/>
        </w:rPr>
      </w:pPr>
      <w:r w:rsidRPr="005D2E3D">
        <w:rPr>
          <w:rFonts w:ascii="Times New Roman" w:hAnsi="Times New Roman"/>
          <w:color w:val="000000" w:themeColor="text1"/>
          <w:lang w:val="en-AU"/>
        </w:rPr>
        <w:t>9.</w:t>
      </w:r>
      <w:r w:rsidR="00675EA1">
        <w:rPr>
          <w:rFonts w:ascii="Times New Roman" w:hAnsi="Times New Roman"/>
          <w:color w:val="000000" w:themeColor="text1"/>
          <w:lang w:val="en-AU"/>
        </w:rPr>
        <w:tab/>
      </w:r>
      <w:r w:rsidR="008A1014" w:rsidRPr="00594755">
        <w:rPr>
          <w:rFonts w:ascii="Times New Roman" w:hAnsi="Times New Roman"/>
          <w:bCs/>
          <w:color w:val="000000" w:themeColor="text1"/>
          <w:lang w:val="en-US"/>
        </w:rPr>
        <w:t>Janaszak-Jasiecka A</w:t>
      </w:r>
      <w:r w:rsidR="008A1014" w:rsidRPr="00594755">
        <w:rPr>
          <w:rFonts w:ascii="Times New Roman" w:hAnsi="Times New Roman"/>
          <w:color w:val="000000" w:themeColor="text1"/>
          <w:lang w:val="en-US"/>
        </w:rPr>
        <w:t>, Siekierzycka A, Płoska A,</w:t>
      </w:r>
      <w:r w:rsidR="00995374">
        <w:rPr>
          <w:rFonts w:ascii="Times New Roman" w:hAnsi="Times New Roman"/>
          <w:color w:val="000000" w:themeColor="text1"/>
          <w:lang w:val="en-US"/>
        </w:rPr>
        <w:t xml:space="preserve"> </w:t>
      </w:r>
      <w:r w:rsidR="005D2E3D" w:rsidRPr="005D2E3D">
        <w:rPr>
          <w:rFonts w:ascii="Times New Roman" w:hAnsi="Times New Roman"/>
          <w:color w:val="000000" w:themeColor="text1"/>
          <w:lang w:val="en-US"/>
        </w:rPr>
        <w:t xml:space="preserve">et al. </w:t>
      </w:r>
      <w:r w:rsidRPr="005D2E3D">
        <w:rPr>
          <w:rFonts w:ascii="Times New Roman" w:hAnsi="Times New Roman"/>
          <w:color w:val="000000" w:themeColor="text1"/>
          <w:lang w:val="en-AU"/>
        </w:rPr>
        <w:t xml:space="preserve">Endothelial </w:t>
      </w:r>
      <w:r w:rsidR="008A1014" w:rsidRPr="005D2E3D">
        <w:rPr>
          <w:rFonts w:ascii="Times New Roman" w:hAnsi="Times New Roman"/>
          <w:color w:val="000000" w:themeColor="text1"/>
          <w:lang w:val="en-AU"/>
        </w:rPr>
        <w:t>dysfunction driven by hypox</w:t>
      </w:r>
      <w:r w:rsidRPr="005D2E3D">
        <w:rPr>
          <w:rFonts w:ascii="Times New Roman" w:hAnsi="Times New Roman"/>
          <w:color w:val="000000" w:themeColor="text1"/>
          <w:lang w:val="en-AU"/>
        </w:rPr>
        <w:t>ia</w:t>
      </w:r>
      <w:r w:rsidR="008A1014" w:rsidRPr="008A1014">
        <w:rPr>
          <w:rFonts w:ascii="Times New Roman" w:hAnsi="Times New Roman"/>
          <w:color w:val="000000" w:themeColor="text1"/>
          <w:lang w:val="en-US"/>
        </w:rPr>
        <w:t xml:space="preserve"> – </w:t>
      </w:r>
      <w:r w:rsidR="008A1014" w:rsidRPr="005D2E3D">
        <w:rPr>
          <w:rFonts w:ascii="Times New Roman" w:hAnsi="Times New Roman"/>
          <w:color w:val="000000" w:themeColor="text1"/>
          <w:lang w:val="en-AU"/>
        </w:rPr>
        <w:t>the</w:t>
      </w:r>
      <w:r w:rsidR="008A1014" w:rsidRPr="00556A30">
        <w:rPr>
          <w:rFonts w:ascii="Times New Roman" w:hAnsi="Times New Roman"/>
          <w:color w:val="000000" w:themeColor="text1"/>
          <w:lang w:val="en-AU"/>
        </w:rPr>
        <w:t xml:space="preserve"> influence of oxygen deficiency </w:t>
      </w:r>
      <w:r w:rsidRPr="00556A30">
        <w:rPr>
          <w:rFonts w:ascii="Times New Roman" w:hAnsi="Times New Roman"/>
          <w:color w:val="000000" w:themeColor="text1"/>
          <w:lang w:val="en-AU"/>
        </w:rPr>
        <w:t xml:space="preserve">on NO </w:t>
      </w:r>
      <w:r w:rsidR="008A1014" w:rsidRPr="00556A30">
        <w:rPr>
          <w:rFonts w:ascii="Times New Roman" w:hAnsi="Times New Roman"/>
          <w:color w:val="000000" w:themeColor="text1"/>
          <w:lang w:val="en-AU"/>
        </w:rPr>
        <w:t>bioa</w:t>
      </w:r>
      <w:r w:rsidRPr="00556A30">
        <w:rPr>
          <w:rFonts w:ascii="Times New Roman" w:hAnsi="Times New Roman"/>
          <w:color w:val="000000" w:themeColor="text1"/>
          <w:lang w:val="en-AU"/>
        </w:rPr>
        <w:t xml:space="preserve">vailability. </w:t>
      </w:r>
      <w:r w:rsidR="008A1014" w:rsidRPr="00594755">
        <w:rPr>
          <w:rFonts w:ascii="Times New Roman" w:hAnsi="Times New Roman"/>
          <w:i/>
          <w:color w:val="000000" w:themeColor="text1"/>
          <w:lang w:val="en-US"/>
        </w:rPr>
        <w:t>Biomolecules</w:t>
      </w:r>
      <w:r w:rsidR="008A1014" w:rsidRPr="00594755">
        <w:rPr>
          <w:rFonts w:ascii="Times New Roman" w:hAnsi="Times New Roman"/>
          <w:color w:val="000000" w:themeColor="text1"/>
          <w:lang w:val="en-US"/>
        </w:rPr>
        <w:t xml:space="preserve">. 2021;11(7):982. </w:t>
      </w:r>
      <w:r w:rsidR="003C5A30">
        <w:rPr>
          <w:rFonts w:ascii="Times New Roman" w:hAnsi="Times New Roman"/>
          <w:color w:val="000000" w:themeColor="text1"/>
          <w:lang w:val="en-US"/>
        </w:rPr>
        <w:t>DOI:</w:t>
      </w:r>
      <w:r w:rsidR="008A1014" w:rsidRPr="00594755">
        <w:rPr>
          <w:rFonts w:ascii="Times New Roman" w:hAnsi="Times New Roman"/>
          <w:color w:val="000000" w:themeColor="text1"/>
          <w:lang w:val="en-US"/>
        </w:rPr>
        <w:t>10.3390/biom11070982</w:t>
      </w:r>
    </w:p>
    <w:p w:rsidR="00737FBB" w:rsidRPr="00556A30"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10.</w:t>
      </w:r>
      <w:r w:rsidR="00675EA1">
        <w:rPr>
          <w:rFonts w:ascii="Times New Roman" w:hAnsi="Times New Roman"/>
          <w:color w:val="000000" w:themeColor="text1"/>
          <w:lang w:val="en-AU"/>
        </w:rPr>
        <w:tab/>
      </w:r>
      <w:r w:rsidRPr="00556A30">
        <w:rPr>
          <w:rFonts w:ascii="Times New Roman" w:hAnsi="Times New Roman"/>
          <w:color w:val="000000" w:themeColor="text1"/>
          <w:lang w:val="en-AU"/>
        </w:rPr>
        <w:t>Xu S, Ilyas I, Little PJ,</w:t>
      </w:r>
      <w:r w:rsidR="00995374">
        <w:rPr>
          <w:rFonts w:ascii="Times New Roman" w:hAnsi="Times New Roman"/>
          <w:color w:val="000000" w:themeColor="text1"/>
          <w:lang w:val="en-US"/>
        </w:rPr>
        <w:t xml:space="preserve"> </w:t>
      </w:r>
      <w:r w:rsidR="005D2E3D" w:rsidRPr="005D2E3D">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Endothelial </w:t>
      </w:r>
      <w:r w:rsidR="00382FB4" w:rsidRPr="00556A30">
        <w:rPr>
          <w:rFonts w:ascii="Times New Roman" w:hAnsi="Times New Roman"/>
          <w:color w:val="000000" w:themeColor="text1"/>
          <w:lang w:val="en-AU"/>
        </w:rPr>
        <w:t>dysfunction in atherosclerotic cardiovascular diseases and beyo</w:t>
      </w:r>
      <w:r w:rsidRPr="00556A30">
        <w:rPr>
          <w:rFonts w:ascii="Times New Roman" w:hAnsi="Times New Roman"/>
          <w:color w:val="000000" w:themeColor="text1"/>
          <w:lang w:val="en-AU"/>
        </w:rPr>
        <w:t xml:space="preserve">nd: From </w:t>
      </w:r>
      <w:r w:rsidR="00382FB4" w:rsidRPr="00556A30">
        <w:rPr>
          <w:rFonts w:ascii="Times New Roman" w:hAnsi="Times New Roman"/>
          <w:color w:val="000000" w:themeColor="text1"/>
          <w:lang w:val="en-AU"/>
        </w:rPr>
        <w:t>mechanism to pharmacotherapies</w:t>
      </w:r>
      <w:r w:rsidRPr="00556A30">
        <w:rPr>
          <w:rFonts w:ascii="Times New Roman" w:hAnsi="Times New Roman"/>
          <w:color w:val="000000" w:themeColor="text1"/>
          <w:lang w:val="en-AU"/>
        </w:rPr>
        <w:t xml:space="preserve">. </w:t>
      </w:r>
      <w:r w:rsidR="00382FB4" w:rsidRPr="006551B1">
        <w:rPr>
          <w:rFonts w:ascii="Times New Roman" w:hAnsi="Times New Roman"/>
          <w:i/>
          <w:color w:val="000000" w:themeColor="text1"/>
          <w:lang w:val="en-US"/>
        </w:rPr>
        <w:t>Pharmacol Rev</w:t>
      </w:r>
      <w:r w:rsidR="00382FB4" w:rsidRPr="006551B1">
        <w:rPr>
          <w:rFonts w:ascii="Times New Roman" w:hAnsi="Times New Roman"/>
          <w:color w:val="000000" w:themeColor="text1"/>
          <w:lang w:val="en-US"/>
        </w:rPr>
        <w:t xml:space="preserve">. 2021;73(3):924-67. </w:t>
      </w:r>
      <w:r w:rsidR="003C5A30">
        <w:rPr>
          <w:rFonts w:ascii="Times New Roman" w:hAnsi="Times New Roman"/>
          <w:color w:val="000000" w:themeColor="text1"/>
          <w:lang w:val="en-US"/>
        </w:rPr>
        <w:t>DOI:</w:t>
      </w:r>
      <w:r w:rsidR="00382FB4" w:rsidRPr="006551B1">
        <w:rPr>
          <w:rFonts w:ascii="Times New Roman" w:hAnsi="Times New Roman"/>
          <w:color w:val="000000" w:themeColor="text1"/>
          <w:lang w:val="en-US"/>
        </w:rPr>
        <w:t>10.1124/pharmrev.120.000096</w:t>
      </w:r>
    </w:p>
    <w:p w:rsidR="00737FBB" w:rsidRPr="00556A30" w:rsidRDefault="008075EC" w:rsidP="00251E31">
      <w:pPr>
        <w:pStyle w:val="af"/>
        <w:spacing w:after="0" w:line="276" w:lineRule="auto"/>
        <w:rPr>
          <w:rFonts w:ascii="Times New Roman" w:hAnsi="Times New Roman"/>
          <w:color w:val="000000" w:themeColor="text1"/>
          <w:lang w:val="en-AU"/>
        </w:rPr>
      </w:pPr>
      <w:r w:rsidRPr="00037287">
        <w:rPr>
          <w:rFonts w:ascii="Times New Roman" w:hAnsi="Times New Roman"/>
          <w:color w:val="000000" w:themeColor="text1"/>
          <w:lang w:val="en-US"/>
        </w:rPr>
        <w:t>11.</w:t>
      </w:r>
      <w:r w:rsidR="00675EA1" w:rsidRPr="00037287">
        <w:rPr>
          <w:rFonts w:ascii="Times New Roman" w:hAnsi="Times New Roman"/>
          <w:color w:val="000000" w:themeColor="text1"/>
          <w:lang w:val="en-US"/>
        </w:rPr>
        <w:tab/>
      </w:r>
      <w:r w:rsidR="00AB212D" w:rsidRPr="00037287">
        <w:rPr>
          <w:rFonts w:ascii="Times New Roman" w:hAnsi="Times New Roman"/>
          <w:bCs/>
          <w:color w:val="000000" w:themeColor="text1"/>
          <w:lang w:val="en-US"/>
        </w:rPr>
        <w:t>Fodor A</w:t>
      </w:r>
      <w:r w:rsidR="00AB212D" w:rsidRPr="00037287">
        <w:rPr>
          <w:rFonts w:ascii="Times New Roman" w:hAnsi="Times New Roman"/>
          <w:color w:val="000000" w:themeColor="text1"/>
          <w:lang w:val="en-US"/>
        </w:rPr>
        <w:t xml:space="preserve">, Tiperciuc B, Login C, </w:t>
      </w:r>
      <w:r w:rsidR="005D2E3D" w:rsidRPr="00037287">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Endothelial </w:t>
      </w:r>
      <w:r w:rsidR="006551B1" w:rsidRPr="00556A30">
        <w:rPr>
          <w:rFonts w:ascii="Times New Roman" w:hAnsi="Times New Roman"/>
          <w:color w:val="000000" w:themeColor="text1"/>
          <w:lang w:val="en-AU"/>
        </w:rPr>
        <w:t>dysfunction, inflammation, and oxidative stress in</w:t>
      </w:r>
      <w:r w:rsidRPr="00556A30">
        <w:rPr>
          <w:rFonts w:ascii="Times New Roman" w:hAnsi="Times New Roman"/>
          <w:color w:val="000000" w:themeColor="text1"/>
          <w:lang w:val="en-AU"/>
        </w:rPr>
        <w:t xml:space="preserve"> COVID-19</w:t>
      </w:r>
      <w:r w:rsidR="006551B1" w:rsidRPr="006551B1">
        <w:rPr>
          <w:rFonts w:ascii="Times New Roman" w:hAnsi="Times New Roman"/>
          <w:color w:val="000000" w:themeColor="text1"/>
          <w:lang w:val="en-US"/>
        </w:rPr>
        <w:t xml:space="preserve"> – </w:t>
      </w:r>
      <w:r w:rsidR="006551B1" w:rsidRPr="00556A30">
        <w:rPr>
          <w:rFonts w:ascii="Times New Roman" w:hAnsi="Times New Roman"/>
          <w:color w:val="000000" w:themeColor="text1"/>
          <w:lang w:val="en-AU"/>
        </w:rPr>
        <w:t>mechanisms and therapeutic targets</w:t>
      </w:r>
      <w:r w:rsidRPr="00556A30">
        <w:rPr>
          <w:rFonts w:ascii="Times New Roman" w:hAnsi="Times New Roman"/>
          <w:color w:val="000000" w:themeColor="text1"/>
          <w:lang w:val="en-AU"/>
        </w:rPr>
        <w:t xml:space="preserve">. </w:t>
      </w:r>
      <w:r w:rsidR="006551B1" w:rsidRPr="00594755">
        <w:rPr>
          <w:rFonts w:ascii="Times New Roman" w:hAnsi="Times New Roman"/>
          <w:i/>
          <w:color w:val="000000" w:themeColor="text1"/>
          <w:lang w:val="en-US"/>
        </w:rPr>
        <w:t>Oxid Med Cell Longev</w:t>
      </w:r>
      <w:r w:rsidR="006551B1" w:rsidRPr="00594755">
        <w:rPr>
          <w:rFonts w:ascii="Times New Roman" w:hAnsi="Times New Roman"/>
          <w:color w:val="000000" w:themeColor="text1"/>
          <w:lang w:val="en-US"/>
        </w:rPr>
        <w:t xml:space="preserve">. 2021;2021:8671713. </w:t>
      </w:r>
      <w:r w:rsidR="003C5A30">
        <w:rPr>
          <w:rFonts w:ascii="Times New Roman" w:hAnsi="Times New Roman"/>
          <w:color w:val="000000" w:themeColor="text1"/>
          <w:lang w:val="en-US"/>
        </w:rPr>
        <w:t>DOI:</w:t>
      </w:r>
      <w:r w:rsidR="006551B1" w:rsidRPr="00594755">
        <w:rPr>
          <w:rFonts w:ascii="Times New Roman" w:hAnsi="Times New Roman"/>
          <w:color w:val="000000" w:themeColor="text1"/>
          <w:lang w:val="en-US"/>
        </w:rPr>
        <w:t>10.1155/2021/8671713</w:t>
      </w:r>
    </w:p>
    <w:p w:rsidR="00737FBB" w:rsidRPr="00556A30" w:rsidRDefault="008075EC" w:rsidP="00251E31">
      <w:pPr>
        <w:pStyle w:val="af"/>
        <w:spacing w:after="0" w:line="276" w:lineRule="auto"/>
        <w:rPr>
          <w:rFonts w:ascii="Times New Roman" w:hAnsi="Times New Roman"/>
          <w:color w:val="000000" w:themeColor="text1"/>
          <w:lang w:val="en-AU"/>
        </w:rPr>
      </w:pPr>
      <w:r w:rsidRPr="00037287">
        <w:rPr>
          <w:rFonts w:ascii="Times New Roman" w:hAnsi="Times New Roman"/>
          <w:color w:val="000000" w:themeColor="text1"/>
          <w:lang w:val="en-US"/>
        </w:rPr>
        <w:t>12.</w:t>
      </w:r>
      <w:r w:rsidR="00675EA1" w:rsidRPr="00037287">
        <w:rPr>
          <w:rFonts w:ascii="Times New Roman" w:hAnsi="Times New Roman"/>
          <w:color w:val="000000" w:themeColor="text1"/>
          <w:lang w:val="en-US"/>
        </w:rPr>
        <w:tab/>
      </w:r>
      <w:r w:rsidRPr="00037287">
        <w:rPr>
          <w:rFonts w:ascii="Times New Roman" w:hAnsi="Times New Roman"/>
          <w:color w:val="000000" w:themeColor="text1"/>
          <w:lang w:val="en-US"/>
        </w:rPr>
        <w:t>Montiel V, Lobysheva I, Gérard L</w:t>
      </w:r>
      <w:r w:rsidR="005D2E3D" w:rsidRPr="00037287">
        <w:rPr>
          <w:rFonts w:ascii="Times New Roman" w:hAnsi="Times New Roman"/>
          <w:color w:val="000000" w:themeColor="text1"/>
          <w:lang w:val="en-US"/>
        </w:rPr>
        <w:t>,</w:t>
      </w:r>
      <w:r w:rsidR="00995374" w:rsidRPr="00037287">
        <w:rPr>
          <w:rFonts w:ascii="Times New Roman" w:hAnsi="Times New Roman"/>
          <w:color w:val="000000" w:themeColor="text1"/>
          <w:lang w:val="en-US"/>
        </w:rPr>
        <w:t xml:space="preserve"> </w:t>
      </w:r>
      <w:r w:rsidR="005D2E3D" w:rsidRPr="00037287">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Oxidative stress-induced endothelial dysfunction and decreased vascular nitric oxide in COVID-19 patients. </w:t>
      </w:r>
      <w:r w:rsidR="00BF23FE" w:rsidRPr="00C67E08">
        <w:rPr>
          <w:rFonts w:ascii="Times New Roman" w:hAnsi="Times New Roman"/>
          <w:i/>
          <w:color w:val="000000" w:themeColor="text1"/>
          <w:lang w:val="en-US"/>
        </w:rPr>
        <w:t>EBioMedicine</w:t>
      </w:r>
      <w:r w:rsidR="00BF23FE" w:rsidRPr="00C67E08">
        <w:rPr>
          <w:rFonts w:ascii="Times New Roman" w:hAnsi="Times New Roman"/>
          <w:color w:val="000000" w:themeColor="text1"/>
          <w:lang w:val="en-US"/>
        </w:rPr>
        <w:t xml:space="preserve">. 2022;77:103893. </w:t>
      </w:r>
      <w:r w:rsidR="003C5A30">
        <w:rPr>
          <w:rFonts w:ascii="Times New Roman" w:hAnsi="Times New Roman"/>
          <w:color w:val="000000" w:themeColor="text1"/>
          <w:lang w:val="en-US"/>
        </w:rPr>
        <w:t>DOI:</w:t>
      </w:r>
      <w:r w:rsidR="00BF23FE" w:rsidRPr="00C67E08">
        <w:rPr>
          <w:rFonts w:ascii="Times New Roman" w:hAnsi="Times New Roman"/>
          <w:color w:val="000000" w:themeColor="text1"/>
          <w:lang w:val="en-US"/>
        </w:rPr>
        <w:t>10.1016/j.ebiom.2022.103893</w:t>
      </w:r>
    </w:p>
    <w:p w:rsidR="00737FBB" w:rsidRPr="00556A30"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13.</w:t>
      </w:r>
      <w:r w:rsidR="00675EA1">
        <w:rPr>
          <w:rFonts w:ascii="Times New Roman" w:hAnsi="Times New Roman"/>
          <w:color w:val="000000" w:themeColor="text1"/>
          <w:lang w:val="en-AU"/>
        </w:rPr>
        <w:tab/>
      </w:r>
      <w:r w:rsidRPr="00556A30">
        <w:rPr>
          <w:rFonts w:ascii="Times New Roman" w:hAnsi="Times New Roman"/>
          <w:color w:val="000000" w:themeColor="text1"/>
          <w:lang w:val="en-AU"/>
        </w:rPr>
        <w:t>Alam MS, Czajkowsky DM</w:t>
      </w:r>
      <w:r w:rsidR="00C67E08" w:rsidRPr="00C67E08">
        <w:rPr>
          <w:rFonts w:ascii="Times New Roman" w:hAnsi="Times New Roman"/>
          <w:color w:val="000000" w:themeColor="text1"/>
          <w:lang w:val="en-US"/>
        </w:rPr>
        <w:t>.</w:t>
      </w:r>
      <w:r w:rsidRPr="00556A30">
        <w:rPr>
          <w:rFonts w:ascii="Times New Roman" w:hAnsi="Times New Roman"/>
          <w:color w:val="000000" w:themeColor="text1"/>
          <w:lang w:val="en-AU"/>
        </w:rPr>
        <w:t xml:space="preserve"> SARS-CoV-2 infection and oxidative stress: Pathophysiological insight into thrombosis and therapeutic opportunities. </w:t>
      </w:r>
      <w:r w:rsidR="00C67E08" w:rsidRPr="00594755">
        <w:rPr>
          <w:rFonts w:ascii="Times New Roman" w:hAnsi="Times New Roman"/>
          <w:i/>
          <w:color w:val="000000" w:themeColor="text1"/>
          <w:lang w:val="en-US"/>
        </w:rPr>
        <w:t>Cytokine Growth Factor Rev</w:t>
      </w:r>
      <w:r w:rsidR="00C67E08" w:rsidRPr="00594755">
        <w:rPr>
          <w:rFonts w:ascii="Times New Roman" w:hAnsi="Times New Roman"/>
          <w:color w:val="000000" w:themeColor="text1"/>
          <w:lang w:val="en-US"/>
        </w:rPr>
        <w:t xml:space="preserve">. 2022;63:44-57. </w:t>
      </w:r>
      <w:r w:rsidR="003C5A30">
        <w:rPr>
          <w:rFonts w:ascii="Times New Roman" w:hAnsi="Times New Roman"/>
          <w:color w:val="000000" w:themeColor="text1"/>
          <w:lang w:val="en-US"/>
        </w:rPr>
        <w:t>DOI:</w:t>
      </w:r>
      <w:r w:rsidR="00C67E08" w:rsidRPr="00594755">
        <w:rPr>
          <w:rFonts w:ascii="Times New Roman" w:hAnsi="Times New Roman"/>
          <w:color w:val="000000" w:themeColor="text1"/>
          <w:lang w:val="en-US"/>
        </w:rPr>
        <w:t>10.1016/j.cytogfr.2021.11.001</w:t>
      </w:r>
    </w:p>
    <w:p w:rsidR="00737FBB" w:rsidRPr="00594755" w:rsidRDefault="008075EC" w:rsidP="00251E31">
      <w:pPr>
        <w:pStyle w:val="af"/>
        <w:spacing w:after="0" w:line="276" w:lineRule="auto"/>
        <w:rPr>
          <w:rFonts w:ascii="Times New Roman" w:hAnsi="Times New Roman"/>
          <w:color w:val="000000" w:themeColor="text1"/>
          <w:lang w:val="fr-FR"/>
        </w:rPr>
      </w:pPr>
      <w:r w:rsidRPr="00037287">
        <w:rPr>
          <w:rFonts w:ascii="Times New Roman" w:hAnsi="Times New Roman"/>
          <w:color w:val="000000" w:themeColor="text1"/>
          <w:lang w:val="en-US"/>
        </w:rPr>
        <w:t>14.</w:t>
      </w:r>
      <w:r w:rsidR="00675EA1" w:rsidRPr="00037287">
        <w:rPr>
          <w:rFonts w:ascii="Times New Roman" w:hAnsi="Times New Roman"/>
          <w:color w:val="000000" w:themeColor="text1"/>
          <w:lang w:val="en-US"/>
        </w:rPr>
        <w:tab/>
      </w:r>
      <w:r w:rsidRPr="00037287">
        <w:rPr>
          <w:rFonts w:ascii="Times New Roman" w:hAnsi="Times New Roman"/>
          <w:color w:val="000000" w:themeColor="text1"/>
          <w:lang w:val="en-US"/>
        </w:rPr>
        <w:t>Veenith T, Martin H, Le Breuilly M</w:t>
      </w:r>
      <w:r w:rsidR="005D2E3D" w:rsidRPr="00037287">
        <w:rPr>
          <w:rFonts w:ascii="Times New Roman" w:hAnsi="Times New Roman"/>
          <w:color w:val="000000" w:themeColor="text1"/>
          <w:lang w:val="en-US"/>
        </w:rPr>
        <w:t>,</w:t>
      </w:r>
      <w:r w:rsidR="00995374" w:rsidRPr="00037287">
        <w:rPr>
          <w:rFonts w:ascii="Times New Roman" w:hAnsi="Times New Roman"/>
          <w:color w:val="000000" w:themeColor="text1"/>
          <w:lang w:val="en-US"/>
        </w:rPr>
        <w:t xml:space="preserve"> </w:t>
      </w:r>
      <w:r w:rsidR="005D2E3D" w:rsidRPr="00037287">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High generation of reactive oxygen species from neutrophils in patients with severe COVID-19. </w:t>
      </w:r>
      <w:r w:rsidR="00C67E08" w:rsidRPr="00594755">
        <w:rPr>
          <w:rFonts w:ascii="Times New Roman" w:hAnsi="Times New Roman"/>
          <w:i/>
          <w:color w:val="000000" w:themeColor="text1"/>
          <w:lang w:val="fr-FR"/>
        </w:rPr>
        <w:t>Sci Rep</w:t>
      </w:r>
      <w:r w:rsidR="00C67E08" w:rsidRPr="00594755">
        <w:rPr>
          <w:rFonts w:ascii="Times New Roman" w:hAnsi="Times New Roman"/>
          <w:color w:val="000000" w:themeColor="text1"/>
          <w:lang w:val="fr-FR"/>
        </w:rPr>
        <w:t xml:space="preserve">. 2022;12(1):10484. </w:t>
      </w:r>
      <w:r w:rsidR="003C5A30">
        <w:rPr>
          <w:rFonts w:ascii="Times New Roman" w:hAnsi="Times New Roman"/>
          <w:color w:val="000000" w:themeColor="text1"/>
          <w:lang w:val="fr-FR"/>
        </w:rPr>
        <w:t>DOI:</w:t>
      </w:r>
      <w:r w:rsidR="00C67E08" w:rsidRPr="00594755">
        <w:rPr>
          <w:rFonts w:ascii="Times New Roman" w:hAnsi="Times New Roman"/>
          <w:color w:val="000000" w:themeColor="text1"/>
          <w:lang w:val="fr-FR"/>
        </w:rPr>
        <w:t>10.1038/s41598-022-13825-7</w:t>
      </w:r>
    </w:p>
    <w:p w:rsidR="00737FBB" w:rsidRPr="00594755" w:rsidRDefault="008075EC" w:rsidP="00251E31">
      <w:pPr>
        <w:pStyle w:val="af"/>
        <w:spacing w:after="0" w:line="276" w:lineRule="auto"/>
        <w:rPr>
          <w:rFonts w:ascii="Times New Roman" w:hAnsi="Times New Roman"/>
          <w:color w:val="000000" w:themeColor="text1"/>
          <w:lang w:val="fr-FR"/>
        </w:rPr>
      </w:pPr>
      <w:r w:rsidRPr="005D2E3D">
        <w:rPr>
          <w:rFonts w:ascii="Times New Roman" w:hAnsi="Times New Roman"/>
          <w:color w:val="000000" w:themeColor="text1"/>
          <w:lang w:val="fr-FR"/>
        </w:rPr>
        <w:t>15.</w:t>
      </w:r>
      <w:r w:rsidR="00675EA1">
        <w:rPr>
          <w:rFonts w:ascii="Times New Roman" w:hAnsi="Times New Roman"/>
          <w:color w:val="000000" w:themeColor="text1"/>
          <w:lang w:val="fr-FR"/>
        </w:rPr>
        <w:tab/>
      </w:r>
      <w:r w:rsidRPr="005D2E3D">
        <w:rPr>
          <w:rFonts w:ascii="Times New Roman" w:hAnsi="Times New Roman"/>
          <w:color w:val="000000" w:themeColor="text1"/>
          <w:lang w:val="fr-FR"/>
        </w:rPr>
        <w:t>Tong M, Jiang Y, Xia D</w:t>
      </w:r>
      <w:r w:rsidR="005D2E3D" w:rsidRPr="005D2E3D">
        <w:rPr>
          <w:rFonts w:ascii="Times New Roman" w:hAnsi="Times New Roman"/>
          <w:color w:val="000000" w:themeColor="text1"/>
          <w:lang w:val="fr-FR"/>
        </w:rPr>
        <w:t>,</w:t>
      </w:r>
      <w:r w:rsidR="00995374">
        <w:rPr>
          <w:rFonts w:ascii="Times New Roman" w:hAnsi="Times New Roman"/>
          <w:color w:val="000000" w:themeColor="text1"/>
          <w:lang w:val="fr-FR"/>
        </w:rPr>
        <w:t xml:space="preserve"> </w:t>
      </w:r>
      <w:r w:rsidR="005D2E3D" w:rsidRPr="005D2E3D">
        <w:rPr>
          <w:rFonts w:ascii="Times New Roman" w:hAnsi="Times New Roman"/>
          <w:color w:val="000000" w:themeColor="text1"/>
          <w:lang w:val="fr-FR"/>
        </w:rPr>
        <w:t xml:space="preserve">et al. </w:t>
      </w:r>
      <w:r w:rsidRPr="00556A30">
        <w:rPr>
          <w:rFonts w:ascii="Times New Roman" w:hAnsi="Times New Roman"/>
          <w:color w:val="000000" w:themeColor="text1"/>
          <w:lang w:val="en-AU"/>
        </w:rPr>
        <w:t xml:space="preserve">Elevated </w:t>
      </w:r>
      <w:r w:rsidR="00C67E08" w:rsidRPr="00556A30">
        <w:rPr>
          <w:rFonts w:ascii="Times New Roman" w:hAnsi="Times New Roman"/>
          <w:color w:val="000000" w:themeColor="text1"/>
          <w:lang w:val="en-AU"/>
        </w:rPr>
        <w:t>expression of serum endothelial cell adhesion molecules</w:t>
      </w:r>
      <w:r w:rsidRPr="00556A30">
        <w:rPr>
          <w:rFonts w:ascii="Times New Roman" w:hAnsi="Times New Roman"/>
          <w:color w:val="000000" w:themeColor="text1"/>
          <w:lang w:val="en-AU"/>
        </w:rPr>
        <w:t xml:space="preserve"> in COVID-19 </w:t>
      </w:r>
      <w:r w:rsidR="00C67E08" w:rsidRPr="00556A30">
        <w:rPr>
          <w:rFonts w:ascii="Times New Roman" w:hAnsi="Times New Roman"/>
          <w:color w:val="000000" w:themeColor="text1"/>
          <w:lang w:val="en-AU"/>
        </w:rPr>
        <w:t>pa</w:t>
      </w:r>
      <w:r w:rsidRPr="00556A30">
        <w:rPr>
          <w:rFonts w:ascii="Times New Roman" w:hAnsi="Times New Roman"/>
          <w:color w:val="000000" w:themeColor="text1"/>
          <w:lang w:val="en-AU"/>
        </w:rPr>
        <w:t xml:space="preserve">tients. </w:t>
      </w:r>
      <w:r w:rsidR="00C67E08" w:rsidRPr="00594755">
        <w:rPr>
          <w:rFonts w:ascii="Times New Roman" w:hAnsi="Times New Roman"/>
          <w:i/>
          <w:color w:val="000000" w:themeColor="text1"/>
          <w:lang w:val="fr-FR"/>
        </w:rPr>
        <w:t>J Infect Dis</w:t>
      </w:r>
      <w:r w:rsidR="00C67E08" w:rsidRPr="00594755">
        <w:rPr>
          <w:rFonts w:ascii="Times New Roman" w:hAnsi="Times New Roman"/>
          <w:color w:val="000000" w:themeColor="text1"/>
          <w:lang w:val="fr-FR"/>
        </w:rPr>
        <w:t xml:space="preserve">. 2020;222(6):894-8. </w:t>
      </w:r>
      <w:r w:rsidR="003C5A30">
        <w:rPr>
          <w:rFonts w:ascii="Times New Roman" w:hAnsi="Times New Roman"/>
          <w:color w:val="000000" w:themeColor="text1"/>
          <w:lang w:val="fr-FR"/>
        </w:rPr>
        <w:t>DOI:</w:t>
      </w:r>
      <w:r w:rsidR="00C67E08" w:rsidRPr="00594755">
        <w:rPr>
          <w:rFonts w:ascii="Times New Roman" w:hAnsi="Times New Roman"/>
          <w:color w:val="000000" w:themeColor="text1"/>
          <w:lang w:val="fr-FR"/>
        </w:rPr>
        <w:t>10.1093/infdis/jiaa349</w:t>
      </w:r>
    </w:p>
    <w:p w:rsidR="00737FBB" w:rsidRPr="00556A30" w:rsidRDefault="008075EC" w:rsidP="00251E31">
      <w:pPr>
        <w:pStyle w:val="af"/>
        <w:spacing w:after="0" w:line="276" w:lineRule="auto"/>
        <w:rPr>
          <w:rFonts w:ascii="Times New Roman" w:hAnsi="Times New Roman"/>
          <w:color w:val="000000" w:themeColor="text1"/>
          <w:lang w:val="en-AU"/>
        </w:rPr>
      </w:pPr>
      <w:r w:rsidRPr="00594755">
        <w:rPr>
          <w:rFonts w:ascii="Times New Roman" w:hAnsi="Times New Roman"/>
          <w:color w:val="000000" w:themeColor="text1"/>
          <w:lang w:val="fr-FR"/>
        </w:rPr>
        <w:t>16.</w:t>
      </w:r>
      <w:r w:rsidR="00675EA1">
        <w:rPr>
          <w:rFonts w:ascii="Times New Roman" w:hAnsi="Times New Roman"/>
          <w:color w:val="000000" w:themeColor="text1"/>
          <w:lang w:val="fr-FR"/>
        </w:rPr>
        <w:tab/>
      </w:r>
      <w:r w:rsidR="00C67E08" w:rsidRPr="00594755">
        <w:rPr>
          <w:rFonts w:ascii="Times New Roman" w:hAnsi="Times New Roman"/>
          <w:bCs/>
          <w:color w:val="000000" w:themeColor="text1"/>
          <w:lang w:val="fr-FR"/>
        </w:rPr>
        <w:t>Chang R</w:t>
      </w:r>
      <w:r w:rsidR="00C67E08" w:rsidRPr="00594755">
        <w:rPr>
          <w:rFonts w:ascii="Times New Roman" w:hAnsi="Times New Roman"/>
          <w:color w:val="000000" w:themeColor="text1"/>
          <w:lang w:val="fr-FR"/>
        </w:rPr>
        <w:t>, Mamun A, Dominic A, Le NT.</w:t>
      </w:r>
      <w:r w:rsidRPr="00594755">
        <w:rPr>
          <w:rFonts w:ascii="Times New Roman" w:hAnsi="Times New Roman"/>
          <w:color w:val="000000" w:themeColor="text1"/>
          <w:lang w:val="fr-FR"/>
        </w:rPr>
        <w:t xml:space="preserve"> </w:t>
      </w:r>
      <w:r w:rsidRPr="00556A30">
        <w:rPr>
          <w:rFonts w:ascii="Times New Roman" w:hAnsi="Times New Roman"/>
          <w:color w:val="000000" w:themeColor="text1"/>
          <w:lang w:val="en-AU"/>
        </w:rPr>
        <w:t xml:space="preserve">SARS-CoV-2 </w:t>
      </w:r>
      <w:r w:rsidR="00C67E08" w:rsidRPr="00556A30">
        <w:rPr>
          <w:rFonts w:ascii="Times New Roman" w:hAnsi="Times New Roman"/>
          <w:color w:val="000000" w:themeColor="text1"/>
          <w:lang w:val="en-AU"/>
        </w:rPr>
        <w:t>mediated endothelial dysfunction</w:t>
      </w:r>
      <w:r w:rsidRPr="00556A30">
        <w:rPr>
          <w:rFonts w:ascii="Times New Roman" w:hAnsi="Times New Roman"/>
          <w:color w:val="000000" w:themeColor="text1"/>
          <w:lang w:val="en-AU"/>
        </w:rPr>
        <w:t xml:space="preserve">: The </w:t>
      </w:r>
      <w:r w:rsidR="00C67E08" w:rsidRPr="00556A30">
        <w:rPr>
          <w:rFonts w:ascii="Times New Roman" w:hAnsi="Times New Roman"/>
          <w:color w:val="000000" w:themeColor="text1"/>
          <w:lang w:val="en-AU"/>
        </w:rPr>
        <w:t>potential role of chronic oxidative stress</w:t>
      </w:r>
      <w:r w:rsidRPr="00556A30">
        <w:rPr>
          <w:rFonts w:ascii="Times New Roman" w:hAnsi="Times New Roman"/>
          <w:color w:val="000000" w:themeColor="text1"/>
          <w:lang w:val="en-AU"/>
        </w:rPr>
        <w:t xml:space="preserve">. </w:t>
      </w:r>
      <w:r w:rsidR="00C67E08" w:rsidRPr="009465FA">
        <w:rPr>
          <w:rFonts w:ascii="Times New Roman" w:hAnsi="Times New Roman"/>
          <w:i/>
          <w:color w:val="000000" w:themeColor="text1"/>
          <w:lang w:val="en-US"/>
        </w:rPr>
        <w:t>Front Physiol</w:t>
      </w:r>
      <w:r w:rsidR="00C67E08" w:rsidRPr="009465FA">
        <w:rPr>
          <w:rFonts w:ascii="Times New Roman" w:hAnsi="Times New Roman"/>
          <w:color w:val="000000" w:themeColor="text1"/>
          <w:lang w:val="en-US"/>
        </w:rPr>
        <w:t xml:space="preserve">. 2021;11:605908. </w:t>
      </w:r>
      <w:r w:rsidR="003C5A30">
        <w:rPr>
          <w:rFonts w:ascii="Times New Roman" w:hAnsi="Times New Roman"/>
          <w:color w:val="000000" w:themeColor="text1"/>
          <w:lang w:val="en-US"/>
        </w:rPr>
        <w:t>DOI:</w:t>
      </w:r>
      <w:r w:rsidR="00C67E08" w:rsidRPr="009465FA">
        <w:rPr>
          <w:rFonts w:ascii="Times New Roman" w:hAnsi="Times New Roman"/>
          <w:color w:val="000000" w:themeColor="text1"/>
          <w:lang w:val="en-US"/>
        </w:rPr>
        <w:t>10.3389/fphys.2020.605908</w:t>
      </w:r>
    </w:p>
    <w:p w:rsidR="00737FBB" w:rsidRPr="00556A30"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17.</w:t>
      </w:r>
      <w:r w:rsidR="00675EA1">
        <w:rPr>
          <w:rFonts w:ascii="Times New Roman" w:hAnsi="Times New Roman"/>
          <w:color w:val="000000" w:themeColor="text1"/>
          <w:lang w:val="en-AU"/>
        </w:rPr>
        <w:tab/>
      </w:r>
      <w:r w:rsidRPr="00556A30">
        <w:rPr>
          <w:rFonts w:ascii="Times New Roman" w:hAnsi="Times New Roman"/>
          <w:color w:val="000000" w:themeColor="text1"/>
          <w:lang w:val="en-AU"/>
        </w:rPr>
        <w:t>Jahani M, Dokaneheifard S, Mansouri K</w:t>
      </w:r>
      <w:r w:rsidR="009465FA" w:rsidRPr="009465FA">
        <w:rPr>
          <w:rFonts w:ascii="Times New Roman" w:hAnsi="Times New Roman"/>
          <w:color w:val="000000" w:themeColor="text1"/>
          <w:lang w:val="en-US"/>
        </w:rPr>
        <w:t>.</w:t>
      </w:r>
      <w:r w:rsidRPr="00556A30">
        <w:rPr>
          <w:rFonts w:ascii="Times New Roman" w:hAnsi="Times New Roman"/>
          <w:color w:val="000000" w:themeColor="text1"/>
          <w:lang w:val="en-AU"/>
        </w:rPr>
        <w:t xml:space="preserve"> Hypoxia: A key feature of COVID-19 launching activation of HIF-1 and cytokine storm. </w:t>
      </w:r>
      <w:r w:rsidR="009465FA" w:rsidRPr="00594755">
        <w:rPr>
          <w:rFonts w:ascii="Times New Roman" w:hAnsi="Times New Roman"/>
          <w:i/>
          <w:color w:val="000000" w:themeColor="text1"/>
          <w:lang w:val="en-US"/>
        </w:rPr>
        <w:t>J Inflamm (Lond)</w:t>
      </w:r>
      <w:r w:rsidR="009465FA" w:rsidRPr="00594755">
        <w:rPr>
          <w:rFonts w:ascii="Times New Roman" w:hAnsi="Times New Roman"/>
          <w:color w:val="000000" w:themeColor="text1"/>
          <w:lang w:val="en-US"/>
        </w:rPr>
        <w:t xml:space="preserve">. 2020;17:33. </w:t>
      </w:r>
      <w:r w:rsidR="003C5A30">
        <w:rPr>
          <w:rFonts w:ascii="Times New Roman" w:hAnsi="Times New Roman"/>
          <w:color w:val="000000" w:themeColor="text1"/>
          <w:lang w:val="en-US"/>
        </w:rPr>
        <w:t>DOI:</w:t>
      </w:r>
      <w:r w:rsidR="009465FA" w:rsidRPr="00594755">
        <w:rPr>
          <w:rFonts w:ascii="Times New Roman" w:hAnsi="Times New Roman"/>
          <w:color w:val="000000" w:themeColor="text1"/>
          <w:lang w:val="en-US"/>
        </w:rPr>
        <w:t>10.1186/s12950-020-00263-3</w:t>
      </w:r>
    </w:p>
    <w:p w:rsidR="00737FBB" w:rsidRPr="00556A30" w:rsidRDefault="008075EC" w:rsidP="00251E31">
      <w:pPr>
        <w:pStyle w:val="af"/>
        <w:spacing w:after="0" w:line="276" w:lineRule="auto"/>
        <w:rPr>
          <w:rFonts w:ascii="Times New Roman" w:hAnsi="Times New Roman"/>
          <w:color w:val="000000" w:themeColor="text1"/>
          <w:lang w:val="en-AU"/>
        </w:rPr>
      </w:pPr>
      <w:r w:rsidRPr="00556A30">
        <w:rPr>
          <w:rFonts w:ascii="Times New Roman" w:hAnsi="Times New Roman"/>
          <w:color w:val="000000" w:themeColor="text1"/>
          <w:lang w:val="en-AU"/>
        </w:rPr>
        <w:t>18.</w:t>
      </w:r>
      <w:r w:rsidR="00675EA1">
        <w:rPr>
          <w:rFonts w:ascii="Times New Roman" w:hAnsi="Times New Roman"/>
          <w:color w:val="000000" w:themeColor="text1"/>
          <w:lang w:val="en-AU"/>
        </w:rPr>
        <w:tab/>
      </w:r>
      <w:r w:rsidR="008A0A35">
        <w:rPr>
          <w:rFonts w:ascii="Times New Roman" w:hAnsi="Times New Roman"/>
          <w:color w:val="000000" w:themeColor="text1"/>
          <w:lang w:val="en-AU"/>
        </w:rPr>
        <w:t>Abbasifard M, Khorramdelazad H</w:t>
      </w:r>
      <w:r w:rsidR="008A0A35" w:rsidRPr="008A0A35">
        <w:rPr>
          <w:rFonts w:ascii="Times New Roman" w:hAnsi="Times New Roman"/>
          <w:color w:val="000000" w:themeColor="text1"/>
          <w:lang w:val="en-US"/>
        </w:rPr>
        <w:t xml:space="preserve">. </w:t>
      </w:r>
      <w:r w:rsidRPr="00556A30">
        <w:rPr>
          <w:rFonts w:ascii="Times New Roman" w:hAnsi="Times New Roman"/>
          <w:color w:val="000000" w:themeColor="text1"/>
          <w:lang w:val="en-AU"/>
        </w:rPr>
        <w:t xml:space="preserve">The bio-mission of interleukin-6 in the pathogenesis of COVID-19: A brief look at potential therapeutic tactics. </w:t>
      </w:r>
      <w:r w:rsidR="008A0A35" w:rsidRPr="00EC5A2F">
        <w:rPr>
          <w:rFonts w:ascii="Times New Roman" w:hAnsi="Times New Roman"/>
          <w:i/>
          <w:color w:val="000000" w:themeColor="text1"/>
          <w:lang w:val="en-US"/>
        </w:rPr>
        <w:t>Life Sci</w:t>
      </w:r>
      <w:r w:rsidR="008A0A35" w:rsidRPr="00EC5A2F">
        <w:rPr>
          <w:rFonts w:ascii="Times New Roman" w:hAnsi="Times New Roman"/>
          <w:color w:val="000000" w:themeColor="text1"/>
          <w:lang w:val="en-US"/>
        </w:rPr>
        <w:t xml:space="preserve">. 2020;257:118097. </w:t>
      </w:r>
      <w:r w:rsidR="003C5A30">
        <w:rPr>
          <w:rFonts w:ascii="Times New Roman" w:hAnsi="Times New Roman"/>
          <w:color w:val="000000" w:themeColor="text1"/>
          <w:lang w:val="en-US"/>
        </w:rPr>
        <w:t>DOI:</w:t>
      </w:r>
      <w:r w:rsidR="008A0A35" w:rsidRPr="00EC5A2F">
        <w:rPr>
          <w:rFonts w:ascii="Times New Roman" w:hAnsi="Times New Roman"/>
          <w:color w:val="000000" w:themeColor="text1"/>
          <w:lang w:val="en-US"/>
        </w:rPr>
        <w:t>10.1016/j.lfs.2020.118097</w:t>
      </w:r>
    </w:p>
    <w:p w:rsidR="00737FBB" w:rsidRPr="00EC5A2F" w:rsidRDefault="008075EC" w:rsidP="00251E31">
      <w:pPr>
        <w:pStyle w:val="af"/>
        <w:spacing w:after="0" w:line="276" w:lineRule="auto"/>
        <w:rPr>
          <w:rFonts w:ascii="Times New Roman" w:hAnsi="Times New Roman"/>
          <w:color w:val="000000" w:themeColor="text1"/>
          <w:lang w:val="en-AU"/>
        </w:rPr>
      </w:pPr>
      <w:r w:rsidRPr="00037287">
        <w:rPr>
          <w:rFonts w:ascii="Times New Roman" w:hAnsi="Times New Roman"/>
          <w:color w:val="000000" w:themeColor="text1"/>
          <w:lang w:val="en-AU"/>
        </w:rPr>
        <w:t>19.</w:t>
      </w:r>
      <w:r w:rsidR="00675EA1" w:rsidRPr="00037287">
        <w:rPr>
          <w:rFonts w:ascii="Times New Roman" w:hAnsi="Times New Roman"/>
          <w:color w:val="000000" w:themeColor="text1"/>
          <w:lang w:val="en-AU"/>
        </w:rPr>
        <w:tab/>
      </w:r>
      <w:r w:rsidRPr="00037287">
        <w:rPr>
          <w:rFonts w:ascii="Times New Roman" w:hAnsi="Times New Roman"/>
          <w:color w:val="000000" w:themeColor="text1"/>
          <w:lang w:val="en-AU"/>
        </w:rPr>
        <w:t>Desai TR, Leeper NJ, Hynes KL, Gewertz BL</w:t>
      </w:r>
      <w:r w:rsidR="00EC5A2F" w:rsidRPr="00037287">
        <w:rPr>
          <w:rFonts w:ascii="Times New Roman" w:hAnsi="Times New Roman"/>
          <w:color w:val="000000" w:themeColor="text1"/>
          <w:lang w:val="en-AU"/>
        </w:rPr>
        <w:t>.</w:t>
      </w:r>
      <w:r w:rsidRPr="00037287">
        <w:rPr>
          <w:rFonts w:ascii="Times New Roman" w:hAnsi="Times New Roman"/>
          <w:color w:val="000000" w:themeColor="text1"/>
          <w:lang w:val="en-AU"/>
        </w:rPr>
        <w:t xml:space="preserve"> </w:t>
      </w:r>
      <w:r w:rsidRPr="00EC5A2F">
        <w:rPr>
          <w:rFonts w:ascii="Times New Roman" w:hAnsi="Times New Roman"/>
          <w:color w:val="000000" w:themeColor="text1"/>
          <w:lang w:val="en-AU"/>
        </w:rPr>
        <w:t xml:space="preserve">Interleukin-6 </w:t>
      </w:r>
      <w:r w:rsidR="00EC5A2F" w:rsidRPr="00EC5A2F">
        <w:rPr>
          <w:rFonts w:ascii="Times New Roman" w:hAnsi="Times New Roman"/>
          <w:color w:val="000000" w:themeColor="text1"/>
          <w:lang w:val="en-AU"/>
        </w:rPr>
        <w:t>causes endothelial barrier dysfunction via the protein kin</w:t>
      </w:r>
      <w:r w:rsidRPr="00EC5A2F">
        <w:rPr>
          <w:rFonts w:ascii="Times New Roman" w:hAnsi="Times New Roman"/>
          <w:color w:val="000000" w:themeColor="text1"/>
          <w:lang w:val="en-AU"/>
        </w:rPr>
        <w:t xml:space="preserve">ase C </w:t>
      </w:r>
      <w:r w:rsidR="00EC5A2F" w:rsidRPr="00EC5A2F">
        <w:rPr>
          <w:rFonts w:ascii="Times New Roman" w:hAnsi="Times New Roman"/>
          <w:color w:val="000000" w:themeColor="text1"/>
          <w:lang w:val="en-AU"/>
        </w:rPr>
        <w:t>pa</w:t>
      </w:r>
      <w:r w:rsidRPr="00EC5A2F">
        <w:rPr>
          <w:rFonts w:ascii="Times New Roman" w:hAnsi="Times New Roman"/>
          <w:color w:val="000000" w:themeColor="text1"/>
          <w:lang w:val="en-AU"/>
        </w:rPr>
        <w:t xml:space="preserve">thway. </w:t>
      </w:r>
      <w:r w:rsidR="00EC5A2F" w:rsidRPr="00EC5A2F">
        <w:rPr>
          <w:rFonts w:ascii="Times New Roman" w:hAnsi="Times New Roman"/>
          <w:i/>
          <w:color w:val="000000" w:themeColor="text1"/>
          <w:lang w:val="en-US"/>
        </w:rPr>
        <w:t>J Surg Res</w:t>
      </w:r>
      <w:r w:rsidR="00EC5A2F" w:rsidRPr="00EC5A2F">
        <w:rPr>
          <w:rFonts w:ascii="Times New Roman" w:hAnsi="Times New Roman"/>
          <w:color w:val="000000" w:themeColor="text1"/>
          <w:lang w:val="en-US"/>
        </w:rPr>
        <w:t xml:space="preserve">. 2002;104(2):118-23. </w:t>
      </w:r>
      <w:r w:rsidR="003C5A30">
        <w:rPr>
          <w:rFonts w:ascii="Times New Roman" w:hAnsi="Times New Roman"/>
          <w:color w:val="000000" w:themeColor="text1"/>
          <w:lang w:val="en-US"/>
        </w:rPr>
        <w:t>DOI:</w:t>
      </w:r>
      <w:r w:rsidR="00EC5A2F" w:rsidRPr="00EC5A2F">
        <w:rPr>
          <w:rFonts w:ascii="Times New Roman" w:hAnsi="Times New Roman"/>
          <w:color w:val="000000" w:themeColor="text1"/>
          <w:lang w:val="en-US"/>
        </w:rPr>
        <w:t>10.1006/jsre.2002.6415</w:t>
      </w:r>
    </w:p>
    <w:p w:rsidR="00737FBB" w:rsidRPr="00EC5A2F" w:rsidRDefault="008075EC" w:rsidP="00251E31">
      <w:pPr>
        <w:pStyle w:val="af"/>
        <w:spacing w:after="0" w:line="276" w:lineRule="auto"/>
        <w:rPr>
          <w:rFonts w:ascii="Times New Roman" w:hAnsi="Times New Roman"/>
          <w:color w:val="000000" w:themeColor="text1"/>
          <w:lang w:val="en-AU"/>
        </w:rPr>
      </w:pPr>
      <w:r w:rsidRPr="00EC5A2F">
        <w:rPr>
          <w:rFonts w:ascii="Times New Roman" w:hAnsi="Times New Roman"/>
          <w:color w:val="000000" w:themeColor="text1"/>
          <w:lang w:val="en-AU"/>
        </w:rPr>
        <w:t>20.</w:t>
      </w:r>
      <w:r w:rsidR="00675EA1">
        <w:rPr>
          <w:rFonts w:ascii="Times New Roman" w:hAnsi="Times New Roman"/>
          <w:color w:val="000000" w:themeColor="text1"/>
          <w:lang w:val="en-AU"/>
        </w:rPr>
        <w:tab/>
      </w:r>
      <w:r w:rsidRPr="00EC5A2F">
        <w:rPr>
          <w:rFonts w:ascii="Times New Roman" w:hAnsi="Times New Roman"/>
          <w:color w:val="000000" w:themeColor="text1"/>
          <w:lang w:val="en-AU"/>
        </w:rPr>
        <w:t>Didion S</w:t>
      </w:r>
      <w:r w:rsidR="00EC5A2F" w:rsidRPr="00EC5A2F">
        <w:rPr>
          <w:rFonts w:ascii="Times New Roman" w:hAnsi="Times New Roman"/>
          <w:color w:val="000000" w:themeColor="text1"/>
          <w:lang w:val="en-US"/>
        </w:rPr>
        <w:t>.</w:t>
      </w:r>
      <w:r w:rsidRPr="00EC5A2F">
        <w:rPr>
          <w:rFonts w:ascii="Times New Roman" w:hAnsi="Times New Roman"/>
          <w:color w:val="000000" w:themeColor="text1"/>
          <w:lang w:val="en-AU"/>
        </w:rPr>
        <w:t xml:space="preserve"> Cellular </w:t>
      </w:r>
      <w:r w:rsidR="00EC5A2F" w:rsidRPr="00EC5A2F">
        <w:rPr>
          <w:rFonts w:ascii="Times New Roman" w:hAnsi="Times New Roman"/>
          <w:color w:val="000000" w:themeColor="text1"/>
          <w:lang w:val="en-AU"/>
        </w:rPr>
        <w:t>and oxidative mechanisms associated with interleukin</w:t>
      </w:r>
      <w:r w:rsidRPr="00EC5A2F">
        <w:rPr>
          <w:rFonts w:ascii="Times New Roman" w:hAnsi="Times New Roman"/>
          <w:color w:val="000000" w:themeColor="text1"/>
          <w:lang w:val="en-AU"/>
        </w:rPr>
        <w:t xml:space="preserve">-6 </w:t>
      </w:r>
      <w:r w:rsidR="00EC5A2F" w:rsidRPr="00EC5A2F">
        <w:rPr>
          <w:rFonts w:ascii="Times New Roman" w:hAnsi="Times New Roman"/>
          <w:color w:val="000000" w:themeColor="text1"/>
          <w:lang w:val="en-AU"/>
        </w:rPr>
        <w:t>signaling in the vasculat</w:t>
      </w:r>
      <w:r w:rsidRPr="00EC5A2F">
        <w:rPr>
          <w:rFonts w:ascii="Times New Roman" w:hAnsi="Times New Roman"/>
          <w:color w:val="000000" w:themeColor="text1"/>
          <w:lang w:val="en-AU"/>
        </w:rPr>
        <w:t xml:space="preserve">ure. </w:t>
      </w:r>
      <w:r w:rsidR="00EC5A2F" w:rsidRPr="001E0020">
        <w:rPr>
          <w:rFonts w:ascii="Times New Roman" w:hAnsi="Times New Roman"/>
          <w:i/>
          <w:color w:val="000000" w:themeColor="text1"/>
          <w:lang w:val="en-AU"/>
        </w:rPr>
        <w:t>Int J Mol Sci</w:t>
      </w:r>
      <w:r w:rsidR="00EC5A2F" w:rsidRPr="001E0020">
        <w:rPr>
          <w:rFonts w:ascii="Times New Roman" w:hAnsi="Times New Roman"/>
          <w:color w:val="000000" w:themeColor="text1"/>
          <w:lang w:val="en-AU"/>
        </w:rPr>
        <w:t xml:space="preserve">. 2017;18(12):2563. </w:t>
      </w:r>
      <w:r w:rsidR="003C5A30">
        <w:rPr>
          <w:rFonts w:ascii="Times New Roman" w:hAnsi="Times New Roman"/>
          <w:color w:val="000000" w:themeColor="text1"/>
          <w:lang w:val="en-AU"/>
        </w:rPr>
        <w:t>DOI:</w:t>
      </w:r>
      <w:r w:rsidR="00EC5A2F" w:rsidRPr="001E0020">
        <w:rPr>
          <w:rFonts w:ascii="Times New Roman" w:hAnsi="Times New Roman"/>
          <w:color w:val="000000" w:themeColor="text1"/>
          <w:lang w:val="en-AU"/>
        </w:rPr>
        <w:t>10.3390/ijms18122563</w:t>
      </w:r>
    </w:p>
    <w:p w:rsidR="00737FBB" w:rsidRPr="00DB351D" w:rsidRDefault="008075EC" w:rsidP="00251E31">
      <w:pPr>
        <w:pStyle w:val="af"/>
        <w:spacing w:after="0" w:line="276" w:lineRule="auto"/>
        <w:rPr>
          <w:rFonts w:ascii="Times New Roman" w:hAnsi="Times New Roman"/>
          <w:color w:val="000000" w:themeColor="text1"/>
          <w:lang w:val="en-AU"/>
        </w:rPr>
      </w:pPr>
      <w:r w:rsidRPr="00EC5A2F">
        <w:rPr>
          <w:rFonts w:ascii="Times New Roman" w:hAnsi="Times New Roman"/>
          <w:color w:val="000000" w:themeColor="text1"/>
          <w:lang w:val="en-AU"/>
        </w:rPr>
        <w:t>21.</w:t>
      </w:r>
      <w:r w:rsidR="00241FF9">
        <w:rPr>
          <w:rFonts w:ascii="Times New Roman" w:hAnsi="Times New Roman"/>
          <w:color w:val="000000" w:themeColor="text1"/>
          <w:lang w:val="en-AU"/>
        </w:rPr>
        <w:tab/>
      </w:r>
      <w:r w:rsidRPr="00EC5A2F">
        <w:rPr>
          <w:rFonts w:ascii="Times New Roman" w:hAnsi="Times New Roman"/>
          <w:color w:val="000000" w:themeColor="text1"/>
          <w:lang w:val="en-AU"/>
        </w:rPr>
        <w:t>Kang S, Kishimoto T</w:t>
      </w:r>
      <w:r w:rsidR="001E0020" w:rsidRPr="001E0020">
        <w:rPr>
          <w:rFonts w:ascii="Times New Roman" w:hAnsi="Times New Roman"/>
          <w:color w:val="000000" w:themeColor="text1"/>
          <w:lang w:val="en-AU"/>
        </w:rPr>
        <w:t>.</w:t>
      </w:r>
      <w:r w:rsidRPr="00EC5A2F">
        <w:rPr>
          <w:rFonts w:ascii="Times New Roman" w:hAnsi="Times New Roman"/>
          <w:color w:val="000000" w:themeColor="text1"/>
          <w:lang w:val="en-AU"/>
        </w:rPr>
        <w:t xml:space="preserve"> Interplay between interleukin-6 signaling and the vascular endothelium </w:t>
      </w:r>
      <w:r w:rsidRPr="00DB351D">
        <w:rPr>
          <w:rFonts w:ascii="Times New Roman" w:hAnsi="Times New Roman"/>
          <w:color w:val="000000" w:themeColor="text1"/>
          <w:lang w:val="en-AU"/>
        </w:rPr>
        <w:t xml:space="preserve">in cytokine storms. </w:t>
      </w:r>
      <w:r w:rsidR="001E0020" w:rsidRPr="00DB351D">
        <w:rPr>
          <w:rFonts w:ascii="Times New Roman" w:hAnsi="Times New Roman"/>
          <w:i/>
          <w:color w:val="000000" w:themeColor="text1"/>
          <w:lang w:val="en-US"/>
        </w:rPr>
        <w:t>Exp Mol Med</w:t>
      </w:r>
      <w:r w:rsidR="001E0020" w:rsidRPr="00DB351D">
        <w:rPr>
          <w:rFonts w:ascii="Times New Roman" w:hAnsi="Times New Roman"/>
          <w:color w:val="000000" w:themeColor="text1"/>
          <w:lang w:val="en-US"/>
        </w:rPr>
        <w:t xml:space="preserve">. 2021;53(7):1116-23. </w:t>
      </w:r>
      <w:r w:rsidR="003C5A30">
        <w:rPr>
          <w:rFonts w:ascii="Times New Roman" w:hAnsi="Times New Roman"/>
          <w:color w:val="000000" w:themeColor="text1"/>
          <w:lang w:val="en-US"/>
        </w:rPr>
        <w:t>DOI:</w:t>
      </w:r>
      <w:r w:rsidR="001E0020" w:rsidRPr="00DB351D">
        <w:rPr>
          <w:rFonts w:ascii="Times New Roman" w:hAnsi="Times New Roman"/>
          <w:color w:val="000000" w:themeColor="text1"/>
          <w:lang w:val="en-US"/>
        </w:rPr>
        <w:t>10.1038/s12276-021-00649-0</w:t>
      </w:r>
    </w:p>
    <w:p w:rsidR="00737FBB" w:rsidRPr="00594755" w:rsidRDefault="008075EC" w:rsidP="00251E31">
      <w:pPr>
        <w:pStyle w:val="af"/>
        <w:spacing w:after="0" w:line="276" w:lineRule="auto"/>
        <w:rPr>
          <w:rFonts w:ascii="Times New Roman" w:hAnsi="Times New Roman"/>
          <w:color w:val="000000" w:themeColor="text1"/>
          <w:lang w:val="fr-FR"/>
        </w:rPr>
      </w:pPr>
      <w:r w:rsidRPr="00037287">
        <w:rPr>
          <w:rFonts w:ascii="Times New Roman" w:hAnsi="Times New Roman"/>
          <w:color w:val="000000" w:themeColor="text1"/>
          <w:lang w:val="en-US"/>
        </w:rPr>
        <w:t>22.</w:t>
      </w:r>
      <w:r w:rsidR="00241FF9" w:rsidRPr="00037287">
        <w:rPr>
          <w:rFonts w:ascii="Times New Roman" w:hAnsi="Times New Roman"/>
          <w:color w:val="000000" w:themeColor="text1"/>
          <w:lang w:val="en-US"/>
        </w:rPr>
        <w:tab/>
      </w:r>
      <w:r w:rsidRPr="00037287">
        <w:rPr>
          <w:rFonts w:ascii="Times New Roman" w:hAnsi="Times New Roman"/>
          <w:color w:val="000000" w:themeColor="text1"/>
          <w:lang w:val="en-US"/>
        </w:rPr>
        <w:t>Potje SR, Costa TJ, Fraga-Silva TFC</w:t>
      </w:r>
      <w:r w:rsidR="00DB351D" w:rsidRPr="00037287">
        <w:rPr>
          <w:rFonts w:ascii="Times New Roman" w:hAnsi="Times New Roman"/>
          <w:color w:val="000000" w:themeColor="text1"/>
          <w:lang w:val="en-US"/>
        </w:rPr>
        <w:t>,</w:t>
      </w:r>
      <w:r w:rsidR="00995374" w:rsidRPr="00037287">
        <w:rPr>
          <w:rFonts w:ascii="Times New Roman" w:hAnsi="Times New Roman"/>
          <w:color w:val="000000" w:themeColor="text1"/>
          <w:lang w:val="en-US"/>
        </w:rPr>
        <w:t xml:space="preserve"> </w:t>
      </w:r>
      <w:r w:rsidR="00DB351D" w:rsidRPr="00037287">
        <w:rPr>
          <w:rFonts w:ascii="Times New Roman" w:hAnsi="Times New Roman"/>
          <w:color w:val="000000" w:themeColor="text1"/>
          <w:lang w:val="en-US"/>
        </w:rPr>
        <w:t xml:space="preserve">et al. </w:t>
      </w:r>
      <w:r w:rsidRPr="00DB351D">
        <w:rPr>
          <w:rFonts w:ascii="Times New Roman" w:hAnsi="Times New Roman"/>
          <w:color w:val="000000" w:themeColor="text1"/>
          <w:lang w:val="en-AU"/>
        </w:rPr>
        <w:t xml:space="preserve">Heparin prevents in vitro glycocalyx shedding induced by plasma from COVID-19 patients. </w:t>
      </w:r>
      <w:r w:rsidR="00DB351D" w:rsidRPr="00594755">
        <w:rPr>
          <w:rFonts w:ascii="Times New Roman" w:hAnsi="Times New Roman"/>
          <w:i/>
          <w:color w:val="000000" w:themeColor="text1"/>
          <w:lang w:val="fr-FR"/>
        </w:rPr>
        <w:t>Life Sci</w:t>
      </w:r>
      <w:r w:rsidR="00DB351D" w:rsidRPr="00594755">
        <w:rPr>
          <w:rFonts w:ascii="Times New Roman" w:hAnsi="Times New Roman"/>
          <w:color w:val="000000" w:themeColor="text1"/>
          <w:lang w:val="fr-FR"/>
        </w:rPr>
        <w:t xml:space="preserve">. 2021;276:119376. </w:t>
      </w:r>
      <w:r w:rsidR="003C5A30">
        <w:rPr>
          <w:rFonts w:ascii="Times New Roman" w:hAnsi="Times New Roman"/>
          <w:color w:val="000000" w:themeColor="text1"/>
          <w:lang w:val="fr-FR"/>
        </w:rPr>
        <w:t>DOI:</w:t>
      </w:r>
      <w:r w:rsidR="00DB351D" w:rsidRPr="00594755">
        <w:rPr>
          <w:rFonts w:ascii="Times New Roman" w:hAnsi="Times New Roman"/>
          <w:color w:val="000000" w:themeColor="text1"/>
          <w:lang w:val="fr-FR"/>
        </w:rPr>
        <w:t>10.1016/j.lfs.2021.119376</w:t>
      </w:r>
    </w:p>
    <w:p w:rsidR="00737FBB" w:rsidRPr="00556A30" w:rsidRDefault="008075EC" w:rsidP="00251E31">
      <w:pPr>
        <w:pStyle w:val="af"/>
        <w:spacing w:after="0" w:line="276" w:lineRule="auto"/>
        <w:rPr>
          <w:rFonts w:ascii="Times New Roman" w:hAnsi="Times New Roman"/>
          <w:color w:val="000000" w:themeColor="text1"/>
          <w:lang w:val="en-AU"/>
        </w:rPr>
      </w:pPr>
      <w:r w:rsidRPr="009462D6">
        <w:rPr>
          <w:rFonts w:ascii="Times New Roman" w:hAnsi="Times New Roman"/>
          <w:color w:val="000000" w:themeColor="text1"/>
          <w:lang w:val="fr-FR"/>
        </w:rPr>
        <w:t>23.</w:t>
      </w:r>
      <w:r w:rsidR="00241FF9">
        <w:rPr>
          <w:rFonts w:ascii="Times New Roman" w:hAnsi="Times New Roman"/>
          <w:color w:val="000000" w:themeColor="text1"/>
          <w:lang w:val="fr-FR"/>
        </w:rPr>
        <w:tab/>
      </w:r>
      <w:r w:rsidRPr="009462D6">
        <w:rPr>
          <w:rFonts w:ascii="Times New Roman" w:hAnsi="Times New Roman"/>
          <w:color w:val="000000" w:themeColor="text1"/>
          <w:lang w:val="fr-FR"/>
        </w:rPr>
        <w:t>Du Preez HN, Aldous C, Hayden MR</w:t>
      </w:r>
      <w:r w:rsidR="009462D6" w:rsidRPr="009462D6">
        <w:rPr>
          <w:rFonts w:ascii="Times New Roman" w:hAnsi="Times New Roman"/>
          <w:color w:val="000000" w:themeColor="text1"/>
          <w:lang w:val="fr-FR"/>
        </w:rPr>
        <w:t>,</w:t>
      </w:r>
      <w:r w:rsidR="00995374">
        <w:rPr>
          <w:rFonts w:ascii="Times New Roman" w:hAnsi="Times New Roman"/>
          <w:color w:val="000000" w:themeColor="text1"/>
          <w:lang w:val="fr-FR"/>
        </w:rPr>
        <w:t xml:space="preserve"> </w:t>
      </w:r>
      <w:r w:rsidR="009462D6" w:rsidRPr="009462D6">
        <w:rPr>
          <w:rFonts w:ascii="Times New Roman" w:hAnsi="Times New Roman"/>
          <w:color w:val="000000" w:themeColor="text1"/>
          <w:lang w:val="fr-FR"/>
        </w:rPr>
        <w:t xml:space="preserve">et al. </w:t>
      </w:r>
      <w:r w:rsidRPr="00DB351D">
        <w:rPr>
          <w:rFonts w:ascii="Times New Roman" w:hAnsi="Times New Roman"/>
          <w:color w:val="000000" w:themeColor="text1"/>
          <w:lang w:val="en-AU"/>
        </w:rPr>
        <w:t xml:space="preserve">Pathogenesis of COVID‐19 described through the lens of an undersulfated and degraded epithelial and endothelial glycocalyx. </w:t>
      </w:r>
      <w:r w:rsidR="009462D6" w:rsidRPr="009462D6">
        <w:rPr>
          <w:rFonts w:ascii="Times New Roman" w:hAnsi="Times New Roman"/>
          <w:i/>
          <w:color w:val="000000" w:themeColor="text1"/>
          <w:lang w:val="en-AU"/>
        </w:rPr>
        <w:t>FASEB J</w:t>
      </w:r>
      <w:r w:rsidR="009462D6" w:rsidRPr="009462D6">
        <w:rPr>
          <w:rFonts w:ascii="Times New Roman" w:hAnsi="Times New Roman"/>
          <w:color w:val="000000" w:themeColor="text1"/>
          <w:lang w:val="en-AU"/>
        </w:rPr>
        <w:t xml:space="preserve">. 2022;36(1):e22052. </w:t>
      </w:r>
      <w:r w:rsidR="003C5A30">
        <w:rPr>
          <w:rFonts w:ascii="Times New Roman" w:hAnsi="Times New Roman"/>
          <w:color w:val="000000" w:themeColor="text1"/>
          <w:lang w:val="en-AU"/>
        </w:rPr>
        <w:t>DOI:</w:t>
      </w:r>
      <w:r w:rsidR="009462D6" w:rsidRPr="009462D6">
        <w:rPr>
          <w:rFonts w:ascii="Times New Roman" w:hAnsi="Times New Roman"/>
          <w:color w:val="000000" w:themeColor="text1"/>
          <w:lang w:val="en-AU"/>
        </w:rPr>
        <w:t>10.1096/fj.202101100RR</w:t>
      </w:r>
    </w:p>
    <w:p w:rsidR="00737FBB" w:rsidRPr="00594755" w:rsidRDefault="008075EC" w:rsidP="00251E31">
      <w:pPr>
        <w:pStyle w:val="af"/>
        <w:spacing w:after="0" w:line="276" w:lineRule="auto"/>
        <w:rPr>
          <w:rFonts w:ascii="Times New Roman" w:hAnsi="Times New Roman"/>
          <w:color w:val="000000" w:themeColor="text1"/>
          <w:lang w:val="fr-FR"/>
        </w:rPr>
      </w:pPr>
      <w:r w:rsidRPr="00556A30">
        <w:rPr>
          <w:rFonts w:ascii="Times New Roman" w:hAnsi="Times New Roman"/>
          <w:color w:val="000000" w:themeColor="text1"/>
          <w:lang w:val="en-AU"/>
        </w:rPr>
        <w:t>24.</w:t>
      </w:r>
      <w:r w:rsidR="00241FF9">
        <w:rPr>
          <w:rFonts w:ascii="Times New Roman" w:hAnsi="Times New Roman"/>
          <w:color w:val="000000" w:themeColor="text1"/>
          <w:lang w:val="en-AU"/>
        </w:rPr>
        <w:tab/>
      </w:r>
      <w:r w:rsidRPr="00556A30">
        <w:rPr>
          <w:rFonts w:ascii="Times New Roman" w:hAnsi="Times New Roman"/>
          <w:color w:val="000000" w:themeColor="text1"/>
          <w:lang w:val="en-AU"/>
        </w:rPr>
        <w:t>Targosz-Korecka M, Kubisiak A, Kloska D</w:t>
      </w:r>
      <w:r w:rsidR="009462D6" w:rsidRPr="009462D6">
        <w:rPr>
          <w:rFonts w:ascii="Times New Roman" w:hAnsi="Times New Roman"/>
          <w:color w:val="000000" w:themeColor="text1"/>
          <w:lang w:val="en-US"/>
        </w:rPr>
        <w:t>,</w:t>
      </w:r>
      <w:r w:rsidR="00995374">
        <w:rPr>
          <w:rFonts w:ascii="Times New Roman" w:hAnsi="Times New Roman"/>
          <w:color w:val="000000" w:themeColor="text1"/>
          <w:lang w:val="en-US"/>
        </w:rPr>
        <w:t xml:space="preserve"> </w:t>
      </w:r>
      <w:r w:rsidR="009462D6" w:rsidRPr="009462D6">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Endothelial glycocalyx shields the interaction of SARS-CoV-2 spike protein with ACE2 receptors. </w:t>
      </w:r>
      <w:r w:rsidR="009462D6" w:rsidRPr="00594755">
        <w:rPr>
          <w:rFonts w:ascii="Times New Roman" w:hAnsi="Times New Roman"/>
          <w:i/>
          <w:color w:val="000000" w:themeColor="text1"/>
          <w:lang w:val="fr-FR"/>
        </w:rPr>
        <w:t>Sci Rep</w:t>
      </w:r>
      <w:r w:rsidR="009462D6" w:rsidRPr="00594755">
        <w:rPr>
          <w:rFonts w:ascii="Times New Roman" w:hAnsi="Times New Roman"/>
          <w:color w:val="000000" w:themeColor="text1"/>
          <w:lang w:val="fr-FR"/>
        </w:rPr>
        <w:t xml:space="preserve">. 2021;11(1):12157. </w:t>
      </w:r>
      <w:r w:rsidR="003C5A30">
        <w:rPr>
          <w:rFonts w:ascii="Times New Roman" w:hAnsi="Times New Roman"/>
          <w:color w:val="000000" w:themeColor="text1"/>
          <w:lang w:val="fr-FR"/>
        </w:rPr>
        <w:t>DOI:</w:t>
      </w:r>
      <w:r w:rsidR="009462D6" w:rsidRPr="00594755">
        <w:rPr>
          <w:rFonts w:ascii="Times New Roman" w:hAnsi="Times New Roman"/>
          <w:color w:val="000000" w:themeColor="text1"/>
          <w:lang w:val="fr-FR"/>
        </w:rPr>
        <w:t>10.1038/s41598-021-91231-1</w:t>
      </w:r>
    </w:p>
    <w:p w:rsidR="00737FBB" w:rsidRPr="00556A30" w:rsidRDefault="008075EC" w:rsidP="00251E31">
      <w:pPr>
        <w:pStyle w:val="af"/>
        <w:spacing w:after="0" w:line="276" w:lineRule="auto"/>
        <w:rPr>
          <w:rFonts w:ascii="Times New Roman" w:hAnsi="Times New Roman"/>
          <w:color w:val="000000" w:themeColor="text1"/>
          <w:lang w:val="en-AU"/>
        </w:rPr>
      </w:pPr>
      <w:r w:rsidRPr="009462D6">
        <w:rPr>
          <w:rFonts w:ascii="Times New Roman" w:hAnsi="Times New Roman"/>
          <w:color w:val="000000" w:themeColor="text1"/>
          <w:lang w:val="fr-FR"/>
        </w:rPr>
        <w:t>25.</w:t>
      </w:r>
      <w:r w:rsidR="00241FF9">
        <w:rPr>
          <w:rFonts w:ascii="Times New Roman" w:hAnsi="Times New Roman"/>
          <w:color w:val="000000" w:themeColor="text1"/>
          <w:lang w:val="fr-FR"/>
        </w:rPr>
        <w:tab/>
      </w:r>
      <w:r w:rsidRPr="009462D6">
        <w:rPr>
          <w:rFonts w:ascii="Times New Roman" w:hAnsi="Times New Roman"/>
          <w:color w:val="000000" w:themeColor="text1"/>
          <w:lang w:val="fr-FR"/>
        </w:rPr>
        <w:t>Stahl K, Gronski PA, Kiyan Y</w:t>
      </w:r>
      <w:r w:rsidR="009462D6" w:rsidRPr="009462D6">
        <w:rPr>
          <w:rFonts w:ascii="Times New Roman" w:hAnsi="Times New Roman"/>
          <w:color w:val="000000" w:themeColor="text1"/>
          <w:lang w:val="fr-FR"/>
        </w:rPr>
        <w:t>,</w:t>
      </w:r>
      <w:r w:rsidR="00995374">
        <w:rPr>
          <w:rFonts w:ascii="Times New Roman" w:hAnsi="Times New Roman"/>
          <w:color w:val="000000" w:themeColor="text1"/>
          <w:lang w:val="fr-FR"/>
        </w:rPr>
        <w:t xml:space="preserve"> </w:t>
      </w:r>
      <w:r w:rsidR="009462D6" w:rsidRPr="009462D6">
        <w:rPr>
          <w:rFonts w:ascii="Times New Roman" w:hAnsi="Times New Roman"/>
          <w:color w:val="000000" w:themeColor="text1"/>
          <w:lang w:val="fr-FR"/>
        </w:rPr>
        <w:t xml:space="preserve">et al. </w:t>
      </w:r>
      <w:r w:rsidRPr="00556A30">
        <w:rPr>
          <w:rFonts w:ascii="Times New Roman" w:hAnsi="Times New Roman"/>
          <w:color w:val="000000" w:themeColor="text1"/>
          <w:lang w:val="en-AU"/>
        </w:rPr>
        <w:t xml:space="preserve">Injury to the </w:t>
      </w:r>
      <w:r w:rsidR="009462D6" w:rsidRPr="00556A30">
        <w:rPr>
          <w:rFonts w:ascii="Times New Roman" w:hAnsi="Times New Roman"/>
          <w:color w:val="000000" w:themeColor="text1"/>
          <w:lang w:val="en-AU"/>
        </w:rPr>
        <w:t>endothelial glycocalyx in critically ill patients w</w:t>
      </w:r>
      <w:r w:rsidRPr="00556A30">
        <w:rPr>
          <w:rFonts w:ascii="Times New Roman" w:hAnsi="Times New Roman"/>
          <w:color w:val="000000" w:themeColor="text1"/>
          <w:lang w:val="en-AU"/>
        </w:rPr>
        <w:t xml:space="preserve">ith COVID-19. </w:t>
      </w:r>
      <w:r w:rsidR="009462D6" w:rsidRPr="009462D6">
        <w:rPr>
          <w:rFonts w:ascii="Times New Roman" w:hAnsi="Times New Roman"/>
          <w:i/>
          <w:color w:val="000000" w:themeColor="text1"/>
          <w:lang w:val="en-US"/>
        </w:rPr>
        <w:t>Am J Respir Crit Care Med</w:t>
      </w:r>
      <w:r w:rsidR="009462D6" w:rsidRPr="009462D6">
        <w:rPr>
          <w:rFonts w:ascii="Times New Roman" w:hAnsi="Times New Roman"/>
          <w:color w:val="000000" w:themeColor="text1"/>
          <w:lang w:val="en-US"/>
        </w:rPr>
        <w:t xml:space="preserve">. 2020;202(8):1178-81. </w:t>
      </w:r>
      <w:r w:rsidR="003C5A30">
        <w:rPr>
          <w:rFonts w:ascii="Times New Roman" w:hAnsi="Times New Roman"/>
          <w:color w:val="000000" w:themeColor="text1"/>
          <w:lang w:val="en-US"/>
        </w:rPr>
        <w:t>DOI:</w:t>
      </w:r>
      <w:r w:rsidR="009462D6" w:rsidRPr="009462D6">
        <w:rPr>
          <w:rFonts w:ascii="Times New Roman" w:hAnsi="Times New Roman"/>
          <w:color w:val="000000" w:themeColor="text1"/>
          <w:lang w:val="en-US"/>
        </w:rPr>
        <w:t>10.1164/rccm.202007-2676LE</w:t>
      </w:r>
    </w:p>
    <w:p w:rsidR="00737FBB" w:rsidRPr="00556A30" w:rsidRDefault="008075EC" w:rsidP="00251E31">
      <w:pPr>
        <w:pStyle w:val="af"/>
        <w:spacing w:after="0" w:line="276" w:lineRule="auto"/>
        <w:rPr>
          <w:rFonts w:ascii="Times New Roman" w:hAnsi="Times New Roman"/>
          <w:color w:val="000000" w:themeColor="text1"/>
        </w:rPr>
      </w:pPr>
      <w:r w:rsidRPr="00037287">
        <w:rPr>
          <w:rFonts w:ascii="Times New Roman" w:hAnsi="Times New Roman"/>
          <w:color w:val="000000" w:themeColor="text1"/>
          <w:lang w:val="en-US"/>
        </w:rPr>
        <w:t>26.</w:t>
      </w:r>
      <w:r w:rsidR="00241FF9" w:rsidRPr="00037287">
        <w:rPr>
          <w:rFonts w:ascii="Times New Roman" w:hAnsi="Times New Roman"/>
          <w:color w:val="000000" w:themeColor="text1"/>
          <w:lang w:val="en-US"/>
        </w:rPr>
        <w:tab/>
      </w:r>
      <w:r w:rsidRPr="00037287">
        <w:rPr>
          <w:rFonts w:ascii="Times New Roman" w:hAnsi="Times New Roman"/>
          <w:color w:val="000000" w:themeColor="text1"/>
          <w:lang w:val="en-US"/>
        </w:rPr>
        <w:t>Vollenberg R, Tepasse P-R, Ochs K</w:t>
      </w:r>
      <w:r w:rsidR="009462D6" w:rsidRPr="00037287">
        <w:rPr>
          <w:rFonts w:ascii="Times New Roman" w:hAnsi="Times New Roman"/>
          <w:color w:val="000000" w:themeColor="text1"/>
          <w:lang w:val="en-US"/>
        </w:rPr>
        <w:t>,</w:t>
      </w:r>
      <w:r w:rsidR="00995374" w:rsidRPr="00037287">
        <w:rPr>
          <w:rFonts w:ascii="Times New Roman" w:hAnsi="Times New Roman"/>
          <w:color w:val="000000" w:themeColor="text1"/>
          <w:lang w:val="en-US"/>
        </w:rPr>
        <w:t xml:space="preserve"> </w:t>
      </w:r>
      <w:r w:rsidR="009462D6" w:rsidRPr="00037287">
        <w:rPr>
          <w:rFonts w:ascii="Times New Roman" w:hAnsi="Times New Roman"/>
          <w:color w:val="000000" w:themeColor="text1"/>
          <w:lang w:val="en-US"/>
        </w:rPr>
        <w:t xml:space="preserve">et al. </w:t>
      </w:r>
      <w:r w:rsidRPr="00556A30">
        <w:rPr>
          <w:rFonts w:ascii="Times New Roman" w:hAnsi="Times New Roman"/>
          <w:color w:val="000000" w:themeColor="text1"/>
          <w:lang w:val="en-AU"/>
        </w:rPr>
        <w:t xml:space="preserve">Indications of </w:t>
      </w:r>
      <w:r w:rsidR="00DF4E92" w:rsidRPr="00556A30">
        <w:rPr>
          <w:rFonts w:ascii="Times New Roman" w:hAnsi="Times New Roman"/>
          <w:color w:val="000000" w:themeColor="text1"/>
          <w:lang w:val="en-AU"/>
        </w:rPr>
        <w:t>persistent glycocalyx damage in convalescen</w:t>
      </w:r>
      <w:r w:rsidRPr="00556A30">
        <w:rPr>
          <w:rFonts w:ascii="Times New Roman" w:hAnsi="Times New Roman"/>
          <w:color w:val="000000" w:themeColor="text1"/>
          <w:lang w:val="en-AU"/>
        </w:rPr>
        <w:t xml:space="preserve">t COVID-19 </w:t>
      </w:r>
      <w:r w:rsidR="00DF4E92" w:rsidRPr="00556A30">
        <w:rPr>
          <w:rFonts w:ascii="Times New Roman" w:hAnsi="Times New Roman"/>
          <w:color w:val="000000" w:themeColor="text1"/>
          <w:lang w:val="en-AU"/>
        </w:rPr>
        <w:t>pat</w:t>
      </w:r>
      <w:r w:rsidRPr="00556A30">
        <w:rPr>
          <w:rFonts w:ascii="Times New Roman" w:hAnsi="Times New Roman"/>
          <w:color w:val="000000" w:themeColor="text1"/>
          <w:lang w:val="en-AU"/>
        </w:rPr>
        <w:t xml:space="preserve">ients: A </w:t>
      </w:r>
      <w:r w:rsidR="00DF4E92" w:rsidRPr="00556A30">
        <w:rPr>
          <w:rFonts w:ascii="Times New Roman" w:hAnsi="Times New Roman"/>
          <w:color w:val="000000" w:themeColor="text1"/>
          <w:lang w:val="en-AU"/>
        </w:rPr>
        <w:t>prospective multicenter study and hypothesis</w:t>
      </w:r>
      <w:r w:rsidRPr="00556A30">
        <w:rPr>
          <w:rFonts w:ascii="Times New Roman" w:hAnsi="Times New Roman"/>
          <w:color w:val="000000" w:themeColor="text1"/>
          <w:lang w:val="en-AU"/>
        </w:rPr>
        <w:t xml:space="preserve">. </w:t>
      </w:r>
      <w:r w:rsidR="00DF4E92" w:rsidRPr="00114ABC">
        <w:rPr>
          <w:rFonts w:ascii="Times New Roman" w:hAnsi="Times New Roman"/>
          <w:i/>
          <w:color w:val="000000" w:themeColor="text1"/>
          <w:lang w:val="en-US"/>
        </w:rPr>
        <w:t>Viruses</w:t>
      </w:r>
      <w:r w:rsidR="00DF4E92" w:rsidRPr="00037287">
        <w:rPr>
          <w:rFonts w:ascii="Times New Roman" w:hAnsi="Times New Roman"/>
          <w:color w:val="000000" w:themeColor="text1"/>
        </w:rPr>
        <w:t xml:space="preserve">. </w:t>
      </w:r>
      <w:r w:rsidR="00DF4E92" w:rsidRPr="00DF4E92">
        <w:rPr>
          <w:rFonts w:ascii="Times New Roman" w:hAnsi="Times New Roman"/>
          <w:color w:val="000000" w:themeColor="text1"/>
        </w:rPr>
        <w:t xml:space="preserve">2021;13(11):2324. </w:t>
      </w:r>
      <w:r w:rsidR="003C5A30">
        <w:rPr>
          <w:rFonts w:ascii="Times New Roman" w:hAnsi="Times New Roman"/>
          <w:color w:val="000000" w:themeColor="text1"/>
        </w:rPr>
        <w:t>DOI:</w:t>
      </w:r>
      <w:r w:rsidR="00DF4E92" w:rsidRPr="00DF4E92">
        <w:rPr>
          <w:rFonts w:ascii="Times New Roman" w:hAnsi="Times New Roman"/>
          <w:color w:val="000000" w:themeColor="text1"/>
        </w:rPr>
        <w:t>10.3390/v13112324</w:t>
      </w:r>
    </w:p>
    <w:p w:rsidR="00737FBB" w:rsidRPr="00037287" w:rsidRDefault="008075EC" w:rsidP="00251E31">
      <w:pPr>
        <w:pStyle w:val="af"/>
        <w:spacing w:after="0" w:line="276" w:lineRule="auto"/>
        <w:rPr>
          <w:rFonts w:ascii="Times New Roman" w:hAnsi="Times New Roman"/>
          <w:color w:val="000000" w:themeColor="text1"/>
        </w:rPr>
      </w:pPr>
      <w:r w:rsidRPr="00556A30">
        <w:rPr>
          <w:rFonts w:ascii="Times New Roman" w:hAnsi="Times New Roman"/>
          <w:color w:val="000000" w:themeColor="text1"/>
        </w:rPr>
        <w:t>27.</w:t>
      </w:r>
      <w:r w:rsidR="00241FF9">
        <w:rPr>
          <w:rFonts w:ascii="Times New Roman" w:hAnsi="Times New Roman"/>
          <w:color w:val="000000" w:themeColor="text1"/>
        </w:rPr>
        <w:tab/>
      </w:r>
      <w:r w:rsidRPr="00556A30">
        <w:rPr>
          <w:rFonts w:ascii="Times New Roman" w:hAnsi="Times New Roman"/>
          <w:color w:val="000000" w:themeColor="text1"/>
        </w:rPr>
        <w:t xml:space="preserve">Зарубина И.В. Современные представления о патогенезе гипоксии и ее фармакологической коррекции. </w:t>
      </w:r>
      <w:r w:rsidRPr="009C0587">
        <w:rPr>
          <w:rFonts w:ascii="Times New Roman" w:hAnsi="Times New Roman"/>
          <w:i/>
          <w:color w:val="000000" w:themeColor="text1"/>
        </w:rPr>
        <w:t>Обзоры по клин</w:t>
      </w:r>
      <w:r w:rsidR="00E86897" w:rsidRPr="009C0587">
        <w:rPr>
          <w:rFonts w:ascii="Times New Roman" w:hAnsi="Times New Roman"/>
          <w:i/>
          <w:color w:val="000000" w:themeColor="text1"/>
        </w:rPr>
        <w:t>ической</w:t>
      </w:r>
      <w:r w:rsidRPr="009C0587">
        <w:rPr>
          <w:rFonts w:ascii="Times New Roman" w:hAnsi="Times New Roman"/>
          <w:i/>
          <w:color w:val="000000" w:themeColor="text1"/>
        </w:rPr>
        <w:t xml:space="preserve"> фармакол</w:t>
      </w:r>
      <w:r w:rsidR="00E86897" w:rsidRPr="009C0587">
        <w:rPr>
          <w:rFonts w:ascii="Times New Roman" w:hAnsi="Times New Roman"/>
          <w:i/>
          <w:color w:val="000000" w:themeColor="text1"/>
        </w:rPr>
        <w:t>огии</w:t>
      </w:r>
      <w:r w:rsidRPr="009C0587">
        <w:rPr>
          <w:rFonts w:ascii="Times New Roman" w:hAnsi="Times New Roman"/>
          <w:i/>
          <w:color w:val="000000" w:themeColor="text1"/>
        </w:rPr>
        <w:t xml:space="preserve"> и лек</w:t>
      </w:r>
      <w:r w:rsidR="00E86897" w:rsidRPr="009C0587">
        <w:rPr>
          <w:rFonts w:ascii="Times New Roman" w:hAnsi="Times New Roman"/>
          <w:i/>
          <w:color w:val="000000" w:themeColor="text1"/>
        </w:rPr>
        <w:t>арственной</w:t>
      </w:r>
      <w:r w:rsidRPr="009C0587">
        <w:rPr>
          <w:rFonts w:ascii="Times New Roman" w:hAnsi="Times New Roman"/>
          <w:i/>
          <w:color w:val="000000" w:themeColor="text1"/>
        </w:rPr>
        <w:t xml:space="preserve"> терапии</w:t>
      </w:r>
      <w:r w:rsidRPr="00556A30">
        <w:rPr>
          <w:rFonts w:ascii="Times New Roman" w:hAnsi="Times New Roman"/>
          <w:color w:val="000000" w:themeColor="text1"/>
        </w:rPr>
        <w:t>. 2011</w:t>
      </w:r>
      <w:r w:rsidR="00E86897">
        <w:rPr>
          <w:rFonts w:ascii="Times New Roman" w:hAnsi="Times New Roman"/>
          <w:color w:val="000000" w:themeColor="text1"/>
        </w:rPr>
        <w:t>;</w:t>
      </w:r>
      <w:r w:rsidRPr="00556A30">
        <w:rPr>
          <w:rFonts w:ascii="Times New Roman" w:hAnsi="Times New Roman"/>
          <w:color w:val="000000" w:themeColor="text1"/>
        </w:rPr>
        <w:t>9</w:t>
      </w:r>
      <w:r w:rsidR="00E86897">
        <w:rPr>
          <w:rFonts w:ascii="Times New Roman" w:hAnsi="Times New Roman"/>
          <w:color w:val="000000" w:themeColor="text1"/>
        </w:rPr>
        <w:t>(</w:t>
      </w:r>
      <w:r w:rsidRPr="00556A30">
        <w:rPr>
          <w:rFonts w:ascii="Times New Roman" w:hAnsi="Times New Roman"/>
          <w:color w:val="000000" w:themeColor="text1"/>
        </w:rPr>
        <w:t>3</w:t>
      </w:r>
      <w:r w:rsidR="00E86897">
        <w:rPr>
          <w:rFonts w:ascii="Times New Roman" w:hAnsi="Times New Roman"/>
          <w:color w:val="000000" w:themeColor="text1"/>
        </w:rPr>
        <w:t>):</w:t>
      </w:r>
      <w:r w:rsidRPr="00556A30">
        <w:rPr>
          <w:rFonts w:ascii="Times New Roman" w:hAnsi="Times New Roman"/>
          <w:color w:val="000000" w:themeColor="text1"/>
        </w:rPr>
        <w:t>31</w:t>
      </w:r>
      <w:r w:rsidR="00E86897">
        <w:rPr>
          <w:rFonts w:ascii="Times New Roman" w:hAnsi="Times New Roman"/>
          <w:color w:val="000000" w:themeColor="text1"/>
        </w:rPr>
        <w:t>-</w:t>
      </w:r>
      <w:r w:rsidRPr="00556A30">
        <w:rPr>
          <w:rFonts w:ascii="Times New Roman" w:hAnsi="Times New Roman"/>
          <w:color w:val="000000" w:themeColor="text1"/>
        </w:rPr>
        <w:t>48</w:t>
      </w:r>
      <w:r w:rsidR="00E86897">
        <w:rPr>
          <w:rFonts w:ascii="Times New Roman" w:hAnsi="Times New Roman"/>
          <w:color w:val="000000" w:themeColor="text1"/>
        </w:rPr>
        <w:t xml:space="preserve"> </w:t>
      </w:r>
      <w:r w:rsidRPr="00556A30">
        <w:rPr>
          <w:rFonts w:ascii="Times New Roman" w:hAnsi="Times New Roman"/>
          <w:color w:val="000000" w:themeColor="text1"/>
        </w:rPr>
        <w:t>[</w:t>
      </w:r>
      <w:r w:rsidRPr="00556A30">
        <w:rPr>
          <w:rFonts w:ascii="Times New Roman" w:hAnsi="Times New Roman"/>
          <w:color w:val="000000" w:themeColor="text1"/>
          <w:lang w:val="en-AU"/>
        </w:rPr>
        <w:t>Zarubina</w:t>
      </w:r>
      <w:r w:rsidRPr="00556A30">
        <w:rPr>
          <w:rFonts w:ascii="Times New Roman" w:hAnsi="Times New Roman"/>
          <w:color w:val="000000" w:themeColor="text1"/>
        </w:rPr>
        <w:t xml:space="preserve"> </w:t>
      </w:r>
      <w:r w:rsidRPr="00556A30">
        <w:rPr>
          <w:rFonts w:ascii="Times New Roman" w:hAnsi="Times New Roman"/>
          <w:color w:val="000000" w:themeColor="text1"/>
          <w:lang w:val="en-AU"/>
        </w:rPr>
        <w:t>IV</w:t>
      </w:r>
      <w:r w:rsidRPr="00556A30">
        <w:rPr>
          <w:rFonts w:ascii="Times New Roman" w:hAnsi="Times New Roman"/>
          <w:color w:val="000000" w:themeColor="text1"/>
        </w:rPr>
        <w:t xml:space="preserve">. </w:t>
      </w:r>
      <w:r w:rsidRPr="00556A30">
        <w:rPr>
          <w:rFonts w:ascii="Times New Roman" w:hAnsi="Times New Roman"/>
          <w:color w:val="000000" w:themeColor="text1"/>
          <w:lang w:val="en-AU"/>
        </w:rPr>
        <w:t>Modern</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view</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on</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pathogenesis</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of</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hypoxia</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and</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its</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pharmacological</w:t>
      </w:r>
      <w:r w:rsidRPr="00037287">
        <w:rPr>
          <w:rFonts w:ascii="Times New Roman" w:hAnsi="Times New Roman"/>
          <w:color w:val="000000" w:themeColor="text1"/>
        </w:rPr>
        <w:t xml:space="preserve"> </w:t>
      </w:r>
      <w:r w:rsidRPr="00556A30">
        <w:rPr>
          <w:rFonts w:ascii="Times New Roman" w:hAnsi="Times New Roman"/>
          <w:color w:val="000000" w:themeColor="text1"/>
          <w:lang w:val="en-AU"/>
        </w:rPr>
        <w:t>corection</w:t>
      </w:r>
      <w:r w:rsidRPr="00037287">
        <w:rPr>
          <w:rFonts w:ascii="Times New Roman" w:hAnsi="Times New Roman"/>
          <w:color w:val="000000" w:themeColor="text1"/>
        </w:rPr>
        <w:t xml:space="preserve">. </w:t>
      </w:r>
      <w:r w:rsidR="00E86897" w:rsidRPr="009C0587">
        <w:rPr>
          <w:rFonts w:ascii="Times New Roman" w:hAnsi="Times New Roman"/>
          <w:i/>
          <w:color w:val="000000" w:themeColor="text1"/>
          <w:lang w:val="en-AU"/>
        </w:rPr>
        <w:t>Obzory</w:t>
      </w:r>
      <w:r w:rsidR="00E86897" w:rsidRPr="00037287">
        <w:rPr>
          <w:rFonts w:ascii="Times New Roman" w:hAnsi="Times New Roman"/>
          <w:i/>
          <w:color w:val="000000" w:themeColor="text1"/>
        </w:rPr>
        <w:t xml:space="preserve"> </w:t>
      </w:r>
      <w:r w:rsidR="00E86897" w:rsidRPr="009C0587">
        <w:rPr>
          <w:rFonts w:ascii="Times New Roman" w:hAnsi="Times New Roman"/>
          <w:i/>
          <w:color w:val="000000" w:themeColor="text1"/>
          <w:lang w:val="en-AU"/>
        </w:rPr>
        <w:t>po</w:t>
      </w:r>
      <w:r w:rsidR="00E86897" w:rsidRPr="00037287">
        <w:rPr>
          <w:rFonts w:ascii="Times New Roman" w:hAnsi="Times New Roman"/>
          <w:i/>
          <w:color w:val="000000" w:themeColor="text1"/>
        </w:rPr>
        <w:t xml:space="preserve"> </w:t>
      </w:r>
      <w:r w:rsidR="00073A4F" w:rsidRPr="009C0587">
        <w:rPr>
          <w:rFonts w:ascii="Times New Roman" w:hAnsi="Times New Roman"/>
          <w:i/>
          <w:color w:val="000000" w:themeColor="text1"/>
          <w:lang w:val="en-AU"/>
        </w:rPr>
        <w:t>Klinicheskoi</w:t>
      </w:r>
      <w:r w:rsidR="00073A4F" w:rsidRPr="00037287">
        <w:rPr>
          <w:rFonts w:ascii="Times New Roman" w:hAnsi="Times New Roman"/>
          <w:i/>
          <w:color w:val="000000" w:themeColor="text1"/>
        </w:rPr>
        <w:t xml:space="preserve"> </w:t>
      </w:r>
      <w:r w:rsidR="00073A4F" w:rsidRPr="009C0587">
        <w:rPr>
          <w:rFonts w:ascii="Times New Roman" w:hAnsi="Times New Roman"/>
          <w:i/>
          <w:color w:val="000000" w:themeColor="text1"/>
          <w:lang w:val="en-AU"/>
        </w:rPr>
        <w:t>Farmakologii</w:t>
      </w:r>
      <w:r w:rsidR="00073A4F" w:rsidRPr="00037287">
        <w:rPr>
          <w:rFonts w:ascii="Times New Roman" w:hAnsi="Times New Roman"/>
          <w:i/>
          <w:color w:val="000000" w:themeColor="text1"/>
        </w:rPr>
        <w:t xml:space="preserve"> </w:t>
      </w:r>
      <w:r w:rsidR="00E86897" w:rsidRPr="009C0587">
        <w:rPr>
          <w:rFonts w:ascii="Times New Roman" w:hAnsi="Times New Roman"/>
          <w:i/>
          <w:color w:val="000000" w:themeColor="text1"/>
          <w:lang w:val="en-AU"/>
        </w:rPr>
        <w:t>i</w:t>
      </w:r>
      <w:r w:rsidR="00E86897" w:rsidRPr="00037287">
        <w:rPr>
          <w:rFonts w:ascii="Times New Roman" w:hAnsi="Times New Roman"/>
          <w:i/>
          <w:color w:val="000000" w:themeColor="text1"/>
        </w:rPr>
        <w:t xml:space="preserve"> </w:t>
      </w:r>
      <w:r w:rsidR="00073A4F" w:rsidRPr="009C0587">
        <w:rPr>
          <w:rFonts w:ascii="Times New Roman" w:hAnsi="Times New Roman"/>
          <w:i/>
          <w:color w:val="000000" w:themeColor="text1"/>
          <w:lang w:val="en-AU"/>
        </w:rPr>
        <w:t>Lekarstvennoi</w:t>
      </w:r>
      <w:r w:rsidR="00073A4F" w:rsidRPr="00037287">
        <w:rPr>
          <w:rFonts w:ascii="Times New Roman" w:hAnsi="Times New Roman"/>
          <w:i/>
          <w:color w:val="000000" w:themeColor="text1"/>
        </w:rPr>
        <w:t xml:space="preserve"> </w:t>
      </w:r>
      <w:r w:rsidR="00073A4F" w:rsidRPr="009C0587">
        <w:rPr>
          <w:rFonts w:ascii="Times New Roman" w:hAnsi="Times New Roman"/>
          <w:i/>
          <w:color w:val="000000" w:themeColor="text1"/>
          <w:lang w:val="en-AU"/>
        </w:rPr>
        <w:t>Terapii</w:t>
      </w:r>
      <w:r w:rsidR="00E86897" w:rsidRPr="00037287">
        <w:rPr>
          <w:rFonts w:ascii="Times New Roman" w:hAnsi="Times New Roman"/>
          <w:color w:val="000000" w:themeColor="text1"/>
        </w:rPr>
        <w:t>. 2011;9(3):31-48</w:t>
      </w:r>
      <w:r w:rsidRPr="00037287">
        <w:rPr>
          <w:rFonts w:ascii="Times New Roman" w:hAnsi="Times New Roman"/>
          <w:color w:val="000000" w:themeColor="text1"/>
        </w:rPr>
        <w:t xml:space="preserve"> (</w:t>
      </w:r>
      <w:r w:rsidR="001F1721" w:rsidRPr="00C154BC">
        <w:rPr>
          <w:rFonts w:ascii="Times New Roman" w:hAnsi="Times New Roman"/>
          <w:color w:val="000000" w:themeColor="text1"/>
          <w:lang w:val="en-AU"/>
        </w:rPr>
        <w:t>In</w:t>
      </w:r>
      <w:r w:rsidR="001F1721" w:rsidRPr="00037287">
        <w:rPr>
          <w:rFonts w:ascii="Times New Roman" w:hAnsi="Times New Roman"/>
          <w:color w:val="000000" w:themeColor="text1"/>
        </w:rPr>
        <w:t xml:space="preserve"> </w:t>
      </w:r>
      <w:r w:rsidR="001F1721" w:rsidRPr="00C154BC">
        <w:rPr>
          <w:rFonts w:ascii="Times New Roman" w:hAnsi="Times New Roman"/>
          <w:color w:val="000000" w:themeColor="text1"/>
          <w:lang w:val="en-AU"/>
        </w:rPr>
        <w:t>Russian</w:t>
      </w:r>
      <w:r w:rsidRPr="00037287">
        <w:rPr>
          <w:rFonts w:ascii="Times New Roman" w:hAnsi="Times New Roman"/>
          <w:color w:val="000000" w:themeColor="text1"/>
        </w:rPr>
        <w:t>)].</w:t>
      </w:r>
    </w:p>
    <w:p w:rsidR="00737FBB" w:rsidRPr="00C154BC" w:rsidRDefault="008075EC" w:rsidP="00251E31">
      <w:pPr>
        <w:pStyle w:val="af"/>
        <w:spacing w:after="0" w:line="276" w:lineRule="auto"/>
        <w:rPr>
          <w:rFonts w:ascii="Times New Roman" w:hAnsi="Times New Roman"/>
          <w:color w:val="000000" w:themeColor="text1"/>
          <w:lang w:val="en-US"/>
        </w:rPr>
      </w:pPr>
      <w:r w:rsidRPr="00037287">
        <w:rPr>
          <w:rFonts w:ascii="Times New Roman" w:hAnsi="Times New Roman"/>
          <w:color w:val="000000" w:themeColor="text1"/>
        </w:rPr>
        <w:t>28.</w:t>
      </w:r>
      <w:r w:rsidR="00241FF9" w:rsidRPr="00037287">
        <w:rPr>
          <w:rFonts w:ascii="Times New Roman" w:hAnsi="Times New Roman"/>
          <w:color w:val="000000" w:themeColor="text1"/>
        </w:rPr>
        <w:tab/>
      </w:r>
      <w:r w:rsidR="00BA0B00" w:rsidRPr="00C154BC">
        <w:rPr>
          <w:rFonts w:ascii="Times New Roman" w:hAnsi="Times New Roman"/>
          <w:color w:val="000000" w:themeColor="text1"/>
        </w:rPr>
        <w:t>Тихонова</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Е</w:t>
      </w:r>
      <w:r w:rsidR="00BA0B00" w:rsidRPr="00037287">
        <w:rPr>
          <w:rFonts w:ascii="Times New Roman" w:hAnsi="Times New Roman"/>
          <w:color w:val="000000" w:themeColor="text1"/>
        </w:rPr>
        <w:t>.</w:t>
      </w:r>
      <w:r w:rsidR="00BA0B00" w:rsidRPr="00C154BC">
        <w:rPr>
          <w:rFonts w:ascii="Times New Roman" w:hAnsi="Times New Roman"/>
          <w:color w:val="000000" w:themeColor="text1"/>
        </w:rPr>
        <w:t>О</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Ляпина</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Е</w:t>
      </w:r>
      <w:r w:rsidR="00BA0B00" w:rsidRPr="00037287">
        <w:rPr>
          <w:rFonts w:ascii="Times New Roman" w:hAnsi="Times New Roman"/>
          <w:color w:val="000000" w:themeColor="text1"/>
        </w:rPr>
        <w:t>.</w:t>
      </w:r>
      <w:r w:rsidR="00BA0B00" w:rsidRPr="00C154BC">
        <w:rPr>
          <w:rFonts w:ascii="Times New Roman" w:hAnsi="Times New Roman"/>
          <w:color w:val="000000" w:themeColor="text1"/>
        </w:rPr>
        <w:t>П</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Шульдяков</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А</w:t>
      </w:r>
      <w:r w:rsidR="00BA0B00" w:rsidRPr="00037287">
        <w:rPr>
          <w:rFonts w:ascii="Times New Roman" w:hAnsi="Times New Roman"/>
          <w:color w:val="000000" w:themeColor="text1"/>
        </w:rPr>
        <w:t>.</w:t>
      </w:r>
      <w:r w:rsidR="00BA0B00" w:rsidRPr="00C154BC">
        <w:rPr>
          <w:rFonts w:ascii="Times New Roman" w:hAnsi="Times New Roman"/>
          <w:color w:val="000000" w:themeColor="text1"/>
        </w:rPr>
        <w:t>А</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Сатарова</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rPr>
        <w:t>С</w:t>
      </w:r>
      <w:r w:rsidR="00BA0B00" w:rsidRPr="00037287">
        <w:rPr>
          <w:rFonts w:ascii="Times New Roman" w:hAnsi="Times New Roman"/>
          <w:color w:val="000000" w:themeColor="text1"/>
        </w:rPr>
        <w:t>.</w:t>
      </w:r>
      <w:r w:rsidR="00BA0B00" w:rsidRPr="00C154BC">
        <w:rPr>
          <w:rFonts w:ascii="Times New Roman" w:hAnsi="Times New Roman"/>
          <w:color w:val="000000" w:themeColor="text1"/>
        </w:rPr>
        <w:t>А</w:t>
      </w:r>
      <w:r w:rsidR="00BA0B00" w:rsidRPr="00037287">
        <w:rPr>
          <w:rFonts w:ascii="Times New Roman" w:hAnsi="Times New Roman"/>
          <w:color w:val="000000" w:themeColor="text1"/>
        </w:rPr>
        <w:t xml:space="preserve">. </w:t>
      </w:r>
      <w:r w:rsidRPr="00C154BC">
        <w:rPr>
          <w:rFonts w:ascii="Times New Roman" w:hAnsi="Times New Roman"/>
          <w:color w:val="000000" w:themeColor="text1"/>
        </w:rPr>
        <w:t>Использование</w:t>
      </w:r>
      <w:r w:rsidRPr="00037287">
        <w:rPr>
          <w:rFonts w:ascii="Times New Roman" w:hAnsi="Times New Roman"/>
          <w:color w:val="000000" w:themeColor="text1"/>
        </w:rPr>
        <w:t xml:space="preserve"> </w:t>
      </w:r>
      <w:r w:rsidRPr="00C154BC">
        <w:rPr>
          <w:rFonts w:ascii="Times New Roman" w:hAnsi="Times New Roman"/>
          <w:color w:val="000000" w:themeColor="text1"/>
        </w:rPr>
        <w:t>препаратов</w:t>
      </w:r>
      <w:r w:rsidRPr="00037287">
        <w:rPr>
          <w:rFonts w:ascii="Times New Roman" w:hAnsi="Times New Roman"/>
          <w:color w:val="000000" w:themeColor="text1"/>
        </w:rPr>
        <w:t xml:space="preserve">, </w:t>
      </w:r>
      <w:r w:rsidRPr="00C154BC">
        <w:rPr>
          <w:rFonts w:ascii="Times New Roman" w:hAnsi="Times New Roman"/>
          <w:color w:val="000000" w:themeColor="text1"/>
        </w:rPr>
        <w:t>содержащих</w:t>
      </w:r>
      <w:r w:rsidRPr="00037287">
        <w:rPr>
          <w:rFonts w:ascii="Times New Roman" w:hAnsi="Times New Roman"/>
          <w:color w:val="000000" w:themeColor="text1"/>
        </w:rPr>
        <w:t xml:space="preserve"> </w:t>
      </w:r>
      <w:r w:rsidRPr="00C154BC">
        <w:rPr>
          <w:rFonts w:ascii="Times New Roman" w:hAnsi="Times New Roman"/>
          <w:color w:val="000000" w:themeColor="text1"/>
        </w:rPr>
        <w:t>сукцинат</w:t>
      </w:r>
      <w:r w:rsidRPr="00037287">
        <w:rPr>
          <w:rFonts w:ascii="Times New Roman" w:hAnsi="Times New Roman"/>
          <w:color w:val="000000" w:themeColor="text1"/>
        </w:rPr>
        <w:t xml:space="preserve">, </w:t>
      </w:r>
      <w:r w:rsidRPr="00C154BC">
        <w:rPr>
          <w:rFonts w:ascii="Times New Roman" w:hAnsi="Times New Roman"/>
          <w:color w:val="000000" w:themeColor="text1"/>
        </w:rPr>
        <w:t>в</w:t>
      </w:r>
      <w:r w:rsidRPr="00037287">
        <w:rPr>
          <w:rFonts w:ascii="Times New Roman" w:hAnsi="Times New Roman"/>
          <w:color w:val="000000" w:themeColor="text1"/>
        </w:rPr>
        <w:t xml:space="preserve"> </w:t>
      </w:r>
      <w:r w:rsidRPr="00C154BC">
        <w:rPr>
          <w:rFonts w:ascii="Times New Roman" w:hAnsi="Times New Roman"/>
          <w:color w:val="000000" w:themeColor="text1"/>
        </w:rPr>
        <w:t>клинике</w:t>
      </w:r>
      <w:r w:rsidRPr="00037287">
        <w:rPr>
          <w:rFonts w:ascii="Times New Roman" w:hAnsi="Times New Roman"/>
          <w:color w:val="000000" w:themeColor="text1"/>
        </w:rPr>
        <w:t xml:space="preserve"> </w:t>
      </w:r>
      <w:r w:rsidRPr="00C154BC">
        <w:rPr>
          <w:rFonts w:ascii="Times New Roman" w:hAnsi="Times New Roman"/>
          <w:color w:val="000000" w:themeColor="text1"/>
        </w:rPr>
        <w:t>инфекционных</w:t>
      </w:r>
      <w:r w:rsidRPr="00037287">
        <w:rPr>
          <w:rFonts w:ascii="Times New Roman" w:hAnsi="Times New Roman"/>
          <w:color w:val="000000" w:themeColor="text1"/>
        </w:rPr>
        <w:t xml:space="preserve"> </w:t>
      </w:r>
      <w:r w:rsidRPr="00C154BC">
        <w:rPr>
          <w:rFonts w:ascii="Times New Roman" w:hAnsi="Times New Roman"/>
          <w:color w:val="000000" w:themeColor="text1"/>
        </w:rPr>
        <w:t>болезней</w:t>
      </w:r>
      <w:r w:rsidR="00BA0B00" w:rsidRPr="00037287">
        <w:rPr>
          <w:rFonts w:ascii="Times New Roman" w:hAnsi="Times New Roman"/>
          <w:color w:val="000000" w:themeColor="text1"/>
        </w:rPr>
        <w:t>.</w:t>
      </w:r>
      <w:r w:rsidR="003C5A30" w:rsidRPr="00037287">
        <w:rPr>
          <w:rFonts w:ascii="Times New Roman" w:hAnsi="Times New Roman"/>
          <w:color w:val="000000" w:themeColor="text1"/>
        </w:rPr>
        <w:t xml:space="preserve"> </w:t>
      </w:r>
      <w:r w:rsidR="00BA0B00" w:rsidRPr="00C154BC">
        <w:rPr>
          <w:rFonts w:ascii="Times New Roman" w:hAnsi="Times New Roman"/>
          <w:i/>
          <w:color w:val="000000" w:themeColor="text1"/>
        </w:rPr>
        <w:t>Терапевтический</w:t>
      </w:r>
      <w:r w:rsidR="00BA0B00" w:rsidRPr="00037287">
        <w:rPr>
          <w:rFonts w:ascii="Times New Roman" w:hAnsi="Times New Roman"/>
          <w:i/>
          <w:color w:val="000000" w:themeColor="text1"/>
        </w:rPr>
        <w:t xml:space="preserve"> </w:t>
      </w:r>
      <w:r w:rsidR="00BA0B00" w:rsidRPr="00C154BC">
        <w:rPr>
          <w:rFonts w:ascii="Times New Roman" w:hAnsi="Times New Roman"/>
          <w:i/>
          <w:color w:val="000000" w:themeColor="text1"/>
        </w:rPr>
        <w:t>архив</w:t>
      </w:r>
      <w:r w:rsidR="00BA0B00" w:rsidRPr="00037287">
        <w:rPr>
          <w:rFonts w:ascii="Times New Roman" w:hAnsi="Times New Roman"/>
          <w:color w:val="000000" w:themeColor="text1"/>
        </w:rPr>
        <w:t xml:space="preserve">. 2016;11:121-7 </w:t>
      </w:r>
      <w:r w:rsidRPr="00037287">
        <w:rPr>
          <w:rFonts w:ascii="Times New Roman" w:hAnsi="Times New Roman"/>
          <w:color w:val="000000" w:themeColor="text1"/>
        </w:rPr>
        <w:t>[</w:t>
      </w:r>
      <w:r w:rsidR="00BA0B00" w:rsidRPr="00C154BC">
        <w:rPr>
          <w:rFonts w:ascii="Times New Roman" w:hAnsi="Times New Roman"/>
          <w:color w:val="000000" w:themeColor="text1"/>
          <w:lang w:val="en-AU"/>
        </w:rPr>
        <w:t>Tihonova</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EO</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Lyapina</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EP</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Shul</w:t>
      </w:r>
      <w:r w:rsidR="00BA0B00" w:rsidRPr="00037287">
        <w:rPr>
          <w:rFonts w:ascii="Times New Roman" w:hAnsi="Times New Roman"/>
          <w:color w:val="000000" w:themeColor="text1"/>
        </w:rPr>
        <w:t>’</w:t>
      </w:r>
      <w:r w:rsidR="00BA0B00" w:rsidRPr="00C154BC">
        <w:rPr>
          <w:rFonts w:ascii="Times New Roman" w:hAnsi="Times New Roman"/>
          <w:color w:val="000000" w:themeColor="text1"/>
          <w:lang w:val="en-AU"/>
        </w:rPr>
        <w:t>dyakov</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AA</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Satarova</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AU"/>
        </w:rPr>
        <w:t>SA</w:t>
      </w:r>
      <w:r w:rsidR="00BA0B00" w:rsidRPr="00037287">
        <w:rPr>
          <w:rFonts w:ascii="Times New Roman" w:hAnsi="Times New Roman"/>
          <w:color w:val="000000" w:themeColor="text1"/>
        </w:rPr>
        <w:t xml:space="preserve">. </w:t>
      </w:r>
      <w:r w:rsidR="00BA0B00" w:rsidRPr="00C154BC">
        <w:rPr>
          <w:rFonts w:ascii="Times New Roman" w:hAnsi="Times New Roman"/>
          <w:color w:val="000000" w:themeColor="text1"/>
          <w:lang w:val="en-US"/>
        </w:rPr>
        <w:t>Use of succinate-containing agents in the treatment of infectious diseases</w:t>
      </w:r>
      <w:r w:rsidRPr="00C154BC">
        <w:rPr>
          <w:rFonts w:ascii="Times New Roman" w:hAnsi="Times New Roman"/>
          <w:color w:val="000000" w:themeColor="text1"/>
          <w:lang w:val="en-AU"/>
        </w:rPr>
        <w:t>.</w:t>
      </w:r>
      <w:r w:rsidR="00BA0B00" w:rsidRPr="00C154BC">
        <w:rPr>
          <w:rFonts w:eastAsia="Calibri" w:cstheme="minorBidi"/>
          <w:sz w:val="22"/>
          <w:szCs w:val="22"/>
          <w:lang w:val="en-US"/>
        </w:rPr>
        <w:t xml:space="preserve"> </w:t>
      </w:r>
      <w:r w:rsidR="00BA0B00" w:rsidRPr="00C154BC">
        <w:rPr>
          <w:rFonts w:ascii="Times New Roman" w:eastAsia="Calibri" w:hAnsi="Times New Roman"/>
          <w:i/>
          <w:lang w:val="en-US"/>
        </w:rPr>
        <w:t xml:space="preserve">Terapevticheskii </w:t>
      </w:r>
      <w:r w:rsidR="006D42A5" w:rsidRPr="00C154BC">
        <w:rPr>
          <w:rFonts w:ascii="Times New Roman" w:eastAsia="Calibri" w:hAnsi="Times New Roman"/>
          <w:i/>
          <w:lang w:val="en-US"/>
        </w:rPr>
        <w:t>A</w:t>
      </w:r>
      <w:r w:rsidR="00BA0B00" w:rsidRPr="00C154BC">
        <w:rPr>
          <w:rFonts w:ascii="Times New Roman" w:eastAsia="Calibri" w:hAnsi="Times New Roman"/>
          <w:i/>
          <w:lang w:val="en-US"/>
        </w:rPr>
        <w:t>rkhiv</w:t>
      </w:r>
      <w:r w:rsidR="00BA0B00" w:rsidRPr="00C154BC">
        <w:rPr>
          <w:rFonts w:ascii="Times New Roman" w:eastAsia="Calibri" w:hAnsi="Times New Roman"/>
          <w:lang w:val="en-US"/>
        </w:rPr>
        <w:t xml:space="preserve">. 2016;11:121-7 </w:t>
      </w:r>
      <w:r w:rsidRPr="00C154BC">
        <w:rPr>
          <w:rFonts w:ascii="Times New Roman" w:hAnsi="Times New Roman"/>
          <w:color w:val="000000" w:themeColor="text1"/>
          <w:lang w:val="en-US"/>
        </w:rPr>
        <w:t>(</w:t>
      </w:r>
      <w:r w:rsidR="001F1721" w:rsidRPr="00C154BC">
        <w:rPr>
          <w:rFonts w:ascii="Times New Roman" w:hAnsi="Times New Roman"/>
          <w:color w:val="000000" w:themeColor="text1"/>
          <w:lang w:val="en-AU"/>
        </w:rPr>
        <w:t>In Russian</w:t>
      </w:r>
      <w:r w:rsidRPr="00C154BC">
        <w:rPr>
          <w:rFonts w:ascii="Times New Roman" w:hAnsi="Times New Roman"/>
          <w:color w:val="000000" w:themeColor="text1"/>
          <w:lang w:val="en-US"/>
        </w:rPr>
        <w:t xml:space="preserve">)]. </w:t>
      </w:r>
      <w:r w:rsidR="003C5A30" w:rsidRPr="00C154BC">
        <w:rPr>
          <w:rFonts w:ascii="Times New Roman" w:hAnsi="Times New Roman"/>
          <w:color w:val="000000" w:themeColor="text1"/>
          <w:lang w:val="en-AU"/>
        </w:rPr>
        <w:t>DOI:</w:t>
      </w:r>
      <w:r w:rsidRPr="00C154BC">
        <w:rPr>
          <w:rFonts w:ascii="Times New Roman" w:hAnsi="Times New Roman"/>
          <w:color w:val="000000" w:themeColor="text1"/>
          <w:lang w:val="en-US"/>
        </w:rPr>
        <w:t>10.17116/terarkh20168811121-127</w:t>
      </w:r>
    </w:p>
    <w:p w:rsidR="00737FBB" w:rsidRPr="00556A30" w:rsidRDefault="008075EC" w:rsidP="00251E31">
      <w:pPr>
        <w:pStyle w:val="af"/>
        <w:spacing w:after="0" w:line="276" w:lineRule="auto"/>
        <w:rPr>
          <w:rFonts w:ascii="Times New Roman" w:hAnsi="Times New Roman"/>
          <w:color w:val="000000" w:themeColor="text1"/>
        </w:rPr>
      </w:pPr>
      <w:r w:rsidRPr="00114ABC">
        <w:rPr>
          <w:rFonts w:ascii="Times New Roman" w:hAnsi="Times New Roman"/>
          <w:color w:val="000000" w:themeColor="text1"/>
          <w:lang w:val="en-US"/>
        </w:rPr>
        <w:t>29.</w:t>
      </w:r>
      <w:r w:rsidR="00241FF9" w:rsidRPr="00114ABC">
        <w:rPr>
          <w:rFonts w:ascii="Times New Roman" w:hAnsi="Times New Roman"/>
          <w:color w:val="000000" w:themeColor="text1"/>
          <w:lang w:val="en-US"/>
        </w:rPr>
        <w:tab/>
      </w:r>
      <w:r w:rsidRPr="00C154BC">
        <w:rPr>
          <w:rFonts w:ascii="Times New Roman" w:hAnsi="Times New Roman"/>
          <w:color w:val="000000" w:themeColor="text1"/>
        </w:rPr>
        <w:t>Евглевский</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А</w:t>
      </w:r>
      <w:r w:rsidRPr="00114ABC">
        <w:rPr>
          <w:rFonts w:ascii="Times New Roman" w:hAnsi="Times New Roman"/>
          <w:color w:val="000000" w:themeColor="text1"/>
          <w:lang w:val="en-US"/>
        </w:rPr>
        <w:t>.</w:t>
      </w:r>
      <w:r w:rsidRPr="00C154BC">
        <w:rPr>
          <w:rFonts w:ascii="Times New Roman" w:hAnsi="Times New Roman"/>
          <w:color w:val="000000" w:themeColor="text1"/>
        </w:rPr>
        <w:t>А</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Рыжкова</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Г</w:t>
      </w:r>
      <w:r w:rsidRPr="00114ABC">
        <w:rPr>
          <w:rFonts w:ascii="Times New Roman" w:hAnsi="Times New Roman"/>
          <w:color w:val="000000" w:themeColor="text1"/>
          <w:lang w:val="en-US"/>
        </w:rPr>
        <w:t>.</w:t>
      </w:r>
      <w:r w:rsidRPr="00C154BC">
        <w:rPr>
          <w:rFonts w:ascii="Times New Roman" w:hAnsi="Times New Roman"/>
          <w:color w:val="000000" w:themeColor="text1"/>
        </w:rPr>
        <w:t>Ф</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Евглевская</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Е</w:t>
      </w:r>
      <w:r w:rsidRPr="00114ABC">
        <w:rPr>
          <w:rFonts w:ascii="Times New Roman" w:hAnsi="Times New Roman"/>
          <w:color w:val="000000" w:themeColor="text1"/>
          <w:lang w:val="en-US"/>
        </w:rPr>
        <w:t>.</w:t>
      </w:r>
      <w:r w:rsidRPr="00C154BC">
        <w:rPr>
          <w:rFonts w:ascii="Times New Roman" w:hAnsi="Times New Roman"/>
          <w:color w:val="000000" w:themeColor="text1"/>
        </w:rPr>
        <w:t>П</w:t>
      </w:r>
      <w:r w:rsidRPr="00114ABC">
        <w:rPr>
          <w:rFonts w:ascii="Times New Roman" w:hAnsi="Times New Roman"/>
          <w:color w:val="000000" w:themeColor="text1"/>
          <w:lang w:val="en-US"/>
        </w:rPr>
        <w:t xml:space="preserve">., </w:t>
      </w:r>
      <w:r w:rsidR="009C0587" w:rsidRPr="00C154BC">
        <w:rPr>
          <w:rFonts w:ascii="Times New Roman" w:hAnsi="Times New Roman"/>
          <w:color w:val="000000" w:themeColor="text1"/>
        </w:rPr>
        <w:t>и</w:t>
      </w:r>
      <w:r w:rsidR="009C0587" w:rsidRPr="00114ABC">
        <w:rPr>
          <w:rFonts w:ascii="Times New Roman" w:hAnsi="Times New Roman"/>
          <w:color w:val="000000" w:themeColor="text1"/>
          <w:lang w:val="en-US"/>
        </w:rPr>
        <w:t xml:space="preserve"> </w:t>
      </w:r>
      <w:r w:rsidR="009C0587" w:rsidRPr="00C154BC">
        <w:rPr>
          <w:rFonts w:ascii="Times New Roman" w:hAnsi="Times New Roman"/>
          <w:color w:val="000000" w:themeColor="text1"/>
        </w:rPr>
        <w:t>др</w:t>
      </w:r>
      <w:r w:rsidR="009C0587" w:rsidRPr="00114ABC">
        <w:rPr>
          <w:rFonts w:ascii="Times New Roman" w:hAnsi="Times New Roman"/>
          <w:color w:val="000000" w:themeColor="text1"/>
          <w:lang w:val="en-US"/>
        </w:rPr>
        <w:t>.</w:t>
      </w:r>
      <w:r w:rsidRPr="00114ABC">
        <w:rPr>
          <w:rFonts w:ascii="Times New Roman" w:hAnsi="Times New Roman"/>
          <w:color w:val="000000" w:themeColor="text1"/>
          <w:lang w:val="en-US"/>
        </w:rPr>
        <w:t xml:space="preserve"> </w:t>
      </w:r>
      <w:r w:rsidRPr="00C154BC">
        <w:rPr>
          <w:rFonts w:ascii="Times New Roman" w:hAnsi="Times New Roman"/>
          <w:color w:val="000000" w:themeColor="text1"/>
        </w:rPr>
        <w:t xml:space="preserve">Биологическая роль и метаболическая активность </w:t>
      </w:r>
      <w:r w:rsidR="005A5074">
        <w:rPr>
          <w:rFonts w:ascii="Times New Roman" w:hAnsi="Times New Roman"/>
          <w:color w:val="000000" w:themeColor="text1"/>
        </w:rPr>
        <w:t>янтарной кислоты</w:t>
      </w:r>
      <w:r w:rsidRPr="00C154BC">
        <w:rPr>
          <w:rFonts w:ascii="Times New Roman" w:hAnsi="Times New Roman"/>
          <w:color w:val="000000" w:themeColor="text1"/>
        </w:rPr>
        <w:t xml:space="preserve">. </w:t>
      </w:r>
      <w:r w:rsidRPr="00C154BC">
        <w:rPr>
          <w:rFonts w:ascii="Times New Roman" w:hAnsi="Times New Roman"/>
          <w:i/>
          <w:color w:val="000000" w:themeColor="text1"/>
        </w:rPr>
        <w:t>Вестник Курской государственной сельскохозяйственной академии</w:t>
      </w:r>
      <w:r w:rsidRPr="00C154BC">
        <w:rPr>
          <w:rFonts w:ascii="Times New Roman" w:hAnsi="Times New Roman"/>
          <w:color w:val="000000" w:themeColor="text1"/>
        </w:rPr>
        <w:t>. 2013;9:67-9 [</w:t>
      </w:r>
      <w:r w:rsidR="009C0587" w:rsidRPr="00C154BC">
        <w:rPr>
          <w:rFonts w:ascii="Times New Roman" w:hAnsi="Times New Roman"/>
          <w:color w:val="000000" w:themeColor="text1"/>
          <w:lang w:val="en-US"/>
        </w:rPr>
        <w:t>Evglevskii</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AA</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Ryzhkova</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GF</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Evglevskaia</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EP</w:t>
      </w:r>
      <w:r w:rsidR="009C0587" w:rsidRPr="00C154BC">
        <w:rPr>
          <w:rFonts w:ascii="Times New Roman" w:hAnsi="Times New Roman"/>
          <w:color w:val="000000" w:themeColor="text1"/>
        </w:rPr>
        <w:t>,</w:t>
      </w:r>
      <w:r w:rsidR="00995374" w:rsidRPr="00C154BC">
        <w:rPr>
          <w:rFonts w:ascii="Times New Roman" w:hAnsi="Times New Roman"/>
          <w:color w:val="000000" w:themeColor="text1"/>
        </w:rPr>
        <w:t xml:space="preserve"> </w:t>
      </w:r>
      <w:r w:rsidR="009C0587" w:rsidRPr="00C154BC">
        <w:rPr>
          <w:rFonts w:ascii="Times New Roman" w:hAnsi="Times New Roman"/>
          <w:color w:val="000000" w:themeColor="text1"/>
          <w:lang w:val="de-DE"/>
        </w:rPr>
        <w:t>et</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de-DE"/>
        </w:rPr>
        <w:t>al</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Biologicheskaia</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rol</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i</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metabolicheskaia</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aktivnost</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iantarnoi</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kisloty</w:t>
      </w:r>
      <w:r w:rsidR="009C0587" w:rsidRPr="00C154BC">
        <w:rPr>
          <w:rFonts w:ascii="Times New Roman" w:hAnsi="Times New Roman"/>
          <w:color w:val="000000" w:themeColor="text1"/>
        </w:rPr>
        <w:t xml:space="preserve">. </w:t>
      </w:r>
      <w:r w:rsidR="009C0587" w:rsidRPr="00C154BC">
        <w:rPr>
          <w:rFonts w:ascii="Times New Roman" w:hAnsi="Times New Roman"/>
          <w:i/>
          <w:color w:val="000000" w:themeColor="text1"/>
          <w:lang w:val="en-US"/>
        </w:rPr>
        <w:t>Vestnik</w:t>
      </w:r>
      <w:r w:rsidR="009C0587" w:rsidRPr="00C154BC">
        <w:rPr>
          <w:rFonts w:ascii="Times New Roman" w:hAnsi="Times New Roman"/>
          <w:i/>
          <w:color w:val="000000" w:themeColor="text1"/>
        </w:rPr>
        <w:t xml:space="preserve"> </w:t>
      </w:r>
      <w:r w:rsidR="009C0587" w:rsidRPr="00C154BC">
        <w:rPr>
          <w:rFonts w:ascii="Times New Roman" w:hAnsi="Times New Roman"/>
          <w:i/>
          <w:color w:val="000000" w:themeColor="text1"/>
          <w:lang w:val="en-US"/>
        </w:rPr>
        <w:t>Kurskoi</w:t>
      </w:r>
      <w:r w:rsidR="009C0587" w:rsidRPr="00C154BC">
        <w:rPr>
          <w:rFonts w:ascii="Times New Roman" w:hAnsi="Times New Roman"/>
          <w:i/>
          <w:color w:val="000000" w:themeColor="text1"/>
        </w:rPr>
        <w:t xml:space="preserve"> </w:t>
      </w:r>
      <w:r w:rsidR="006D42A5" w:rsidRPr="00C154BC">
        <w:rPr>
          <w:rFonts w:ascii="Times New Roman" w:hAnsi="Times New Roman"/>
          <w:i/>
          <w:color w:val="000000" w:themeColor="text1"/>
          <w:lang w:val="en-US"/>
        </w:rPr>
        <w:t>Gosudarstvennoi</w:t>
      </w:r>
      <w:r w:rsidR="006D42A5" w:rsidRPr="00C154BC">
        <w:rPr>
          <w:rFonts w:ascii="Times New Roman" w:hAnsi="Times New Roman"/>
          <w:i/>
          <w:color w:val="000000" w:themeColor="text1"/>
        </w:rPr>
        <w:t xml:space="preserve"> </w:t>
      </w:r>
      <w:r w:rsidR="006D42A5" w:rsidRPr="00C154BC">
        <w:rPr>
          <w:rFonts w:ascii="Times New Roman" w:hAnsi="Times New Roman"/>
          <w:i/>
          <w:color w:val="000000" w:themeColor="text1"/>
          <w:lang w:val="en-US"/>
        </w:rPr>
        <w:t>Sel</w:t>
      </w:r>
      <w:r w:rsidR="006D42A5" w:rsidRPr="00C154BC">
        <w:rPr>
          <w:rFonts w:ascii="Times New Roman" w:hAnsi="Times New Roman"/>
          <w:i/>
          <w:color w:val="000000" w:themeColor="text1"/>
        </w:rPr>
        <w:t>'</w:t>
      </w:r>
      <w:r w:rsidR="006D42A5" w:rsidRPr="00C154BC">
        <w:rPr>
          <w:rFonts w:ascii="Times New Roman" w:hAnsi="Times New Roman"/>
          <w:i/>
          <w:color w:val="000000" w:themeColor="text1"/>
          <w:lang w:val="en-US"/>
        </w:rPr>
        <w:t>skokhoziaistvennoi</w:t>
      </w:r>
      <w:r w:rsidR="006D42A5" w:rsidRPr="00C154BC">
        <w:rPr>
          <w:rFonts w:ascii="Times New Roman" w:hAnsi="Times New Roman"/>
          <w:i/>
          <w:color w:val="000000" w:themeColor="text1"/>
        </w:rPr>
        <w:t xml:space="preserve"> </w:t>
      </w:r>
      <w:r w:rsidR="006D42A5" w:rsidRPr="00C154BC">
        <w:rPr>
          <w:rFonts w:ascii="Times New Roman" w:hAnsi="Times New Roman"/>
          <w:i/>
          <w:color w:val="000000" w:themeColor="text1"/>
          <w:lang w:val="en-US"/>
        </w:rPr>
        <w:t>Akademii</w:t>
      </w:r>
      <w:r w:rsidR="009C0587" w:rsidRPr="00C154BC">
        <w:rPr>
          <w:rFonts w:ascii="Times New Roman" w:hAnsi="Times New Roman"/>
          <w:color w:val="000000" w:themeColor="text1"/>
        </w:rPr>
        <w:t>. 2013;9:67-9</w:t>
      </w:r>
      <w:r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In</w:t>
      </w:r>
      <w:r w:rsidR="001F1721"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Russian</w:t>
      </w:r>
      <w:r w:rsidRPr="00C154BC">
        <w:rPr>
          <w:rFonts w:ascii="Times New Roman" w:hAnsi="Times New Roman"/>
          <w:color w:val="000000" w:themeColor="text1"/>
        </w:rPr>
        <w:t>)]</w:t>
      </w:r>
      <w:r w:rsidR="009C0587" w:rsidRPr="00C154BC">
        <w:rPr>
          <w:rFonts w:ascii="Times New Roman" w:hAnsi="Times New Roman"/>
          <w:color w:val="000000" w:themeColor="text1"/>
        </w:rPr>
        <w:t>.</w:t>
      </w:r>
    </w:p>
    <w:p w:rsidR="00737FBB" w:rsidRPr="00C154BC" w:rsidRDefault="008075EC" w:rsidP="00251E31">
      <w:pPr>
        <w:pStyle w:val="af"/>
        <w:spacing w:after="0" w:line="276" w:lineRule="auto"/>
        <w:rPr>
          <w:rFonts w:ascii="Times New Roman" w:hAnsi="Times New Roman"/>
          <w:color w:val="000000" w:themeColor="text1"/>
        </w:rPr>
      </w:pPr>
      <w:r w:rsidRPr="00556A30">
        <w:rPr>
          <w:rFonts w:ascii="Times New Roman" w:hAnsi="Times New Roman"/>
          <w:color w:val="000000" w:themeColor="text1"/>
        </w:rPr>
        <w:t>30.</w:t>
      </w:r>
      <w:r w:rsidR="00241FF9">
        <w:rPr>
          <w:rFonts w:ascii="Times New Roman" w:hAnsi="Times New Roman"/>
          <w:color w:val="000000" w:themeColor="text1"/>
        </w:rPr>
        <w:tab/>
      </w:r>
      <w:r w:rsidR="009C0587" w:rsidRPr="00556A30">
        <w:rPr>
          <w:rFonts w:ascii="Times New Roman" w:hAnsi="Times New Roman"/>
          <w:color w:val="000000" w:themeColor="text1"/>
        </w:rPr>
        <w:t>Оковитый</w:t>
      </w:r>
      <w:r w:rsidR="009C0587" w:rsidRPr="009C0587">
        <w:rPr>
          <w:rFonts w:ascii="Times New Roman" w:hAnsi="Times New Roman"/>
          <w:color w:val="000000" w:themeColor="text1"/>
        </w:rPr>
        <w:t xml:space="preserve"> </w:t>
      </w:r>
      <w:r w:rsidR="009C0587" w:rsidRPr="00556A30">
        <w:rPr>
          <w:rFonts w:ascii="Times New Roman" w:hAnsi="Times New Roman"/>
          <w:color w:val="000000" w:themeColor="text1"/>
        </w:rPr>
        <w:t>С.В., Заплутанов</w:t>
      </w:r>
      <w:r w:rsidR="009C0587" w:rsidRPr="009C0587">
        <w:rPr>
          <w:rFonts w:ascii="Times New Roman" w:hAnsi="Times New Roman"/>
          <w:color w:val="000000" w:themeColor="text1"/>
        </w:rPr>
        <w:t xml:space="preserve"> </w:t>
      </w:r>
      <w:r w:rsidR="009C0587" w:rsidRPr="00556A30">
        <w:rPr>
          <w:rFonts w:ascii="Times New Roman" w:hAnsi="Times New Roman"/>
          <w:color w:val="000000" w:themeColor="text1"/>
        </w:rPr>
        <w:t>В.А., Смагина</w:t>
      </w:r>
      <w:r w:rsidR="009C0587" w:rsidRPr="009C0587">
        <w:rPr>
          <w:rFonts w:ascii="Times New Roman" w:hAnsi="Times New Roman"/>
          <w:color w:val="000000" w:themeColor="text1"/>
        </w:rPr>
        <w:t xml:space="preserve"> </w:t>
      </w:r>
      <w:r w:rsidR="009C0587">
        <w:rPr>
          <w:rFonts w:ascii="Times New Roman" w:hAnsi="Times New Roman"/>
          <w:color w:val="000000" w:themeColor="text1"/>
        </w:rPr>
        <w:t>А.</w:t>
      </w:r>
      <w:r w:rsidR="009C0587" w:rsidRPr="00556A30">
        <w:rPr>
          <w:rFonts w:ascii="Times New Roman" w:hAnsi="Times New Roman"/>
          <w:color w:val="000000" w:themeColor="text1"/>
        </w:rPr>
        <w:t>Н., Суханов</w:t>
      </w:r>
      <w:r w:rsidR="009C0587" w:rsidRPr="009C0587">
        <w:rPr>
          <w:rFonts w:ascii="Times New Roman" w:hAnsi="Times New Roman"/>
          <w:color w:val="000000" w:themeColor="text1"/>
        </w:rPr>
        <w:t xml:space="preserve"> </w:t>
      </w:r>
      <w:r w:rsidR="009C0587" w:rsidRPr="00556A30">
        <w:rPr>
          <w:rFonts w:ascii="Times New Roman" w:hAnsi="Times New Roman"/>
          <w:color w:val="000000" w:themeColor="text1"/>
        </w:rPr>
        <w:t xml:space="preserve">Д.С. </w:t>
      </w:r>
      <w:r w:rsidRPr="00556A30">
        <w:rPr>
          <w:rFonts w:ascii="Times New Roman" w:hAnsi="Times New Roman"/>
          <w:color w:val="000000" w:themeColor="text1"/>
        </w:rPr>
        <w:t xml:space="preserve">Антигипоксанты в современной клинической практике. </w:t>
      </w:r>
      <w:r w:rsidRPr="009C0587">
        <w:rPr>
          <w:rFonts w:ascii="Times New Roman" w:hAnsi="Times New Roman"/>
          <w:i/>
          <w:color w:val="000000" w:themeColor="text1"/>
        </w:rPr>
        <w:t>Клиническая медицина</w:t>
      </w:r>
      <w:r w:rsidRPr="00556A30">
        <w:rPr>
          <w:rFonts w:ascii="Times New Roman" w:hAnsi="Times New Roman"/>
          <w:color w:val="000000" w:themeColor="text1"/>
        </w:rPr>
        <w:t xml:space="preserve">. </w:t>
      </w:r>
      <w:r w:rsidRPr="00594755">
        <w:rPr>
          <w:rFonts w:ascii="Times New Roman" w:hAnsi="Times New Roman"/>
          <w:color w:val="000000" w:themeColor="text1"/>
        </w:rPr>
        <w:t>2012</w:t>
      </w:r>
      <w:r w:rsidR="009C0587" w:rsidRPr="00594755">
        <w:rPr>
          <w:rFonts w:ascii="Times New Roman" w:hAnsi="Times New Roman"/>
          <w:color w:val="000000" w:themeColor="text1"/>
        </w:rPr>
        <w:t>;</w:t>
      </w:r>
      <w:r w:rsidRPr="00594755">
        <w:rPr>
          <w:rFonts w:ascii="Times New Roman" w:hAnsi="Times New Roman"/>
          <w:color w:val="000000" w:themeColor="text1"/>
        </w:rPr>
        <w:t>9</w:t>
      </w:r>
      <w:r w:rsidR="009C0587" w:rsidRPr="00594755">
        <w:rPr>
          <w:rFonts w:ascii="Times New Roman" w:hAnsi="Times New Roman"/>
          <w:color w:val="000000" w:themeColor="text1"/>
        </w:rPr>
        <w:t>:</w:t>
      </w:r>
      <w:r w:rsidRPr="00594755">
        <w:rPr>
          <w:rFonts w:ascii="Times New Roman" w:hAnsi="Times New Roman"/>
          <w:color w:val="000000" w:themeColor="text1"/>
        </w:rPr>
        <w:t>63-8</w:t>
      </w:r>
      <w:r w:rsidR="00EB6FE0" w:rsidRPr="00594755">
        <w:rPr>
          <w:rFonts w:ascii="Times New Roman" w:hAnsi="Times New Roman"/>
          <w:color w:val="000000" w:themeColor="text1"/>
        </w:rPr>
        <w:t xml:space="preserve"> </w:t>
      </w:r>
      <w:r w:rsidRPr="00594755">
        <w:rPr>
          <w:rFonts w:ascii="Times New Roman" w:hAnsi="Times New Roman"/>
          <w:color w:val="000000" w:themeColor="text1"/>
        </w:rPr>
        <w:br/>
        <w:t>[</w:t>
      </w:r>
      <w:r w:rsidR="009C0587" w:rsidRPr="009C0587">
        <w:rPr>
          <w:rFonts w:ascii="Times New Roman" w:hAnsi="Times New Roman"/>
          <w:color w:val="000000" w:themeColor="text1"/>
          <w:lang w:val="en-US"/>
        </w:rPr>
        <w:t>Okovity</w:t>
      </w:r>
      <w:r w:rsidR="009C0587" w:rsidRPr="00594755">
        <w:rPr>
          <w:rFonts w:ascii="Times New Roman" w:hAnsi="Times New Roman"/>
          <w:color w:val="000000" w:themeColor="text1"/>
        </w:rPr>
        <w:t xml:space="preserve"> </w:t>
      </w:r>
      <w:r w:rsidR="009C0587" w:rsidRPr="009C0587">
        <w:rPr>
          <w:rFonts w:ascii="Times New Roman" w:hAnsi="Times New Roman"/>
          <w:color w:val="000000" w:themeColor="text1"/>
          <w:lang w:val="en-US"/>
        </w:rPr>
        <w:t>SV</w:t>
      </w:r>
      <w:r w:rsidR="009C0587" w:rsidRPr="00594755">
        <w:rPr>
          <w:rFonts w:ascii="Times New Roman" w:hAnsi="Times New Roman"/>
          <w:color w:val="000000" w:themeColor="text1"/>
        </w:rPr>
        <w:t xml:space="preserve">, </w:t>
      </w:r>
      <w:r w:rsidR="009C0587" w:rsidRPr="009C0587">
        <w:rPr>
          <w:rFonts w:ascii="Times New Roman" w:hAnsi="Times New Roman"/>
          <w:color w:val="000000" w:themeColor="text1"/>
          <w:lang w:val="en-US"/>
        </w:rPr>
        <w:t>Sukhanov</w:t>
      </w:r>
      <w:r w:rsidR="009C0587" w:rsidRPr="00594755">
        <w:rPr>
          <w:rFonts w:ascii="Times New Roman" w:hAnsi="Times New Roman"/>
          <w:color w:val="000000" w:themeColor="text1"/>
        </w:rPr>
        <w:t xml:space="preserve"> </w:t>
      </w:r>
      <w:r w:rsidR="009C0587" w:rsidRPr="009C0587">
        <w:rPr>
          <w:rFonts w:ascii="Times New Roman" w:hAnsi="Times New Roman"/>
          <w:color w:val="000000" w:themeColor="text1"/>
          <w:lang w:val="en-US"/>
        </w:rPr>
        <w:t>DS</w:t>
      </w:r>
      <w:r w:rsidR="009C0587" w:rsidRPr="00594755">
        <w:rPr>
          <w:rFonts w:ascii="Times New Roman" w:hAnsi="Times New Roman"/>
          <w:color w:val="000000" w:themeColor="text1"/>
        </w:rPr>
        <w:t xml:space="preserve">, </w:t>
      </w:r>
      <w:r w:rsidR="009C0587" w:rsidRPr="009C0587">
        <w:rPr>
          <w:rFonts w:ascii="Times New Roman" w:hAnsi="Times New Roman"/>
          <w:color w:val="000000" w:themeColor="text1"/>
          <w:lang w:val="en-US"/>
        </w:rPr>
        <w:t>Zaplutanov</w:t>
      </w:r>
      <w:r w:rsidR="009C0587" w:rsidRPr="00594755">
        <w:rPr>
          <w:rFonts w:ascii="Times New Roman" w:hAnsi="Times New Roman"/>
          <w:color w:val="000000" w:themeColor="text1"/>
        </w:rPr>
        <w:t xml:space="preserve"> </w:t>
      </w:r>
      <w:r w:rsidR="009C0587" w:rsidRPr="009C0587">
        <w:rPr>
          <w:rFonts w:ascii="Times New Roman" w:hAnsi="Times New Roman"/>
          <w:color w:val="000000" w:themeColor="text1"/>
          <w:lang w:val="en-US"/>
        </w:rPr>
        <w:t>VA</w:t>
      </w:r>
      <w:r w:rsidR="009C0587" w:rsidRPr="00594755">
        <w:rPr>
          <w:rFonts w:ascii="Times New Roman" w:hAnsi="Times New Roman"/>
          <w:color w:val="000000" w:themeColor="text1"/>
        </w:rPr>
        <w:t xml:space="preserve">, </w:t>
      </w:r>
      <w:r w:rsidR="009C0587" w:rsidRPr="00C154BC">
        <w:rPr>
          <w:rFonts w:ascii="Times New Roman" w:hAnsi="Times New Roman"/>
          <w:color w:val="000000" w:themeColor="text1"/>
          <w:lang w:val="en-US"/>
        </w:rPr>
        <w:t>Smagina</w:t>
      </w:r>
      <w:r w:rsidR="009C0587" w:rsidRPr="00C154BC">
        <w:rPr>
          <w:rFonts w:ascii="Times New Roman" w:hAnsi="Times New Roman"/>
          <w:color w:val="000000" w:themeColor="text1"/>
        </w:rPr>
        <w:t xml:space="preserve"> А</w:t>
      </w:r>
      <w:r w:rsidR="009C0587" w:rsidRPr="00C154BC">
        <w:rPr>
          <w:rFonts w:ascii="Times New Roman" w:hAnsi="Times New Roman"/>
          <w:color w:val="000000" w:themeColor="text1"/>
          <w:lang w:val="en-US"/>
        </w:rPr>
        <w:t>N</w:t>
      </w:r>
      <w:r w:rsidR="009C0587" w:rsidRPr="00C154BC">
        <w:rPr>
          <w:rFonts w:ascii="Times New Roman" w:hAnsi="Times New Roman"/>
          <w:color w:val="000000" w:themeColor="text1"/>
        </w:rPr>
        <w:t xml:space="preserve">. </w:t>
      </w:r>
      <w:r w:rsidR="009C0587" w:rsidRPr="00C154BC">
        <w:rPr>
          <w:rFonts w:ascii="Times New Roman" w:hAnsi="Times New Roman"/>
          <w:color w:val="000000" w:themeColor="text1"/>
          <w:lang w:val="en-US"/>
        </w:rPr>
        <w:t>Antihypoxants</w:t>
      </w:r>
      <w:r w:rsidR="009C0587" w:rsidRPr="00114ABC">
        <w:rPr>
          <w:rFonts w:ascii="Times New Roman" w:hAnsi="Times New Roman"/>
          <w:color w:val="000000" w:themeColor="text1"/>
        </w:rPr>
        <w:t xml:space="preserve"> </w:t>
      </w:r>
      <w:r w:rsidR="009C0587" w:rsidRPr="00C154BC">
        <w:rPr>
          <w:rFonts w:ascii="Times New Roman" w:hAnsi="Times New Roman"/>
          <w:color w:val="000000" w:themeColor="text1"/>
          <w:lang w:val="en-US"/>
        </w:rPr>
        <w:t>in</w:t>
      </w:r>
      <w:r w:rsidR="009C0587" w:rsidRPr="00114ABC">
        <w:rPr>
          <w:rFonts w:ascii="Times New Roman" w:hAnsi="Times New Roman"/>
          <w:color w:val="000000" w:themeColor="text1"/>
        </w:rPr>
        <w:t xml:space="preserve"> </w:t>
      </w:r>
      <w:r w:rsidR="009C0587" w:rsidRPr="00C154BC">
        <w:rPr>
          <w:rFonts w:ascii="Times New Roman" w:hAnsi="Times New Roman"/>
          <w:color w:val="000000" w:themeColor="text1"/>
          <w:lang w:val="en-US"/>
        </w:rPr>
        <w:t>current</w:t>
      </w:r>
      <w:r w:rsidR="009C0587" w:rsidRPr="00114ABC">
        <w:rPr>
          <w:rFonts w:ascii="Times New Roman" w:hAnsi="Times New Roman"/>
          <w:color w:val="000000" w:themeColor="text1"/>
        </w:rPr>
        <w:t xml:space="preserve"> </w:t>
      </w:r>
      <w:r w:rsidR="009C0587" w:rsidRPr="00C154BC">
        <w:rPr>
          <w:rFonts w:ascii="Times New Roman" w:hAnsi="Times New Roman"/>
          <w:color w:val="000000" w:themeColor="text1"/>
          <w:lang w:val="en-US"/>
        </w:rPr>
        <w:t>clinical</w:t>
      </w:r>
      <w:r w:rsidR="009C0587" w:rsidRPr="00114ABC">
        <w:rPr>
          <w:rFonts w:ascii="Times New Roman" w:hAnsi="Times New Roman"/>
          <w:color w:val="000000" w:themeColor="text1"/>
        </w:rPr>
        <w:t xml:space="preserve"> </w:t>
      </w:r>
      <w:r w:rsidR="009C0587" w:rsidRPr="00C154BC">
        <w:rPr>
          <w:rFonts w:ascii="Times New Roman" w:hAnsi="Times New Roman"/>
          <w:color w:val="000000" w:themeColor="text1"/>
          <w:lang w:val="en-US"/>
        </w:rPr>
        <w:t>practice</w:t>
      </w:r>
      <w:r w:rsidRPr="00114ABC">
        <w:rPr>
          <w:rFonts w:ascii="Times New Roman" w:hAnsi="Times New Roman"/>
          <w:color w:val="000000" w:themeColor="text1"/>
        </w:rPr>
        <w:t xml:space="preserve">. </w:t>
      </w:r>
      <w:r w:rsidR="009C0587" w:rsidRPr="00C154BC">
        <w:rPr>
          <w:rFonts w:ascii="Times New Roman" w:hAnsi="Times New Roman"/>
          <w:i/>
          <w:color w:val="000000" w:themeColor="text1"/>
          <w:lang w:val="en-US"/>
        </w:rPr>
        <w:t>Klinicheskaia</w:t>
      </w:r>
      <w:r w:rsidR="009C0587" w:rsidRPr="00C154BC">
        <w:rPr>
          <w:rFonts w:ascii="Times New Roman" w:hAnsi="Times New Roman"/>
          <w:i/>
          <w:color w:val="000000" w:themeColor="text1"/>
        </w:rPr>
        <w:t xml:space="preserve"> </w:t>
      </w:r>
      <w:r w:rsidR="006D42A5" w:rsidRPr="00C154BC">
        <w:rPr>
          <w:rFonts w:ascii="Times New Roman" w:hAnsi="Times New Roman"/>
          <w:i/>
          <w:color w:val="000000" w:themeColor="text1"/>
          <w:lang w:val="en-US"/>
        </w:rPr>
        <w:t>M</w:t>
      </w:r>
      <w:r w:rsidR="009C0587" w:rsidRPr="00C154BC">
        <w:rPr>
          <w:rFonts w:ascii="Times New Roman" w:hAnsi="Times New Roman"/>
          <w:i/>
          <w:color w:val="000000" w:themeColor="text1"/>
          <w:lang w:val="en-US"/>
        </w:rPr>
        <w:t>editsina</w:t>
      </w:r>
      <w:r w:rsidR="009C0587" w:rsidRPr="00C154BC">
        <w:rPr>
          <w:rFonts w:ascii="Times New Roman" w:hAnsi="Times New Roman"/>
          <w:color w:val="000000" w:themeColor="text1"/>
        </w:rPr>
        <w:t>. 2012;9:63-8</w:t>
      </w:r>
      <w:r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In</w:t>
      </w:r>
      <w:r w:rsidR="001F1721"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Russian</w:t>
      </w:r>
      <w:r w:rsidRPr="00C154BC">
        <w:rPr>
          <w:rFonts w:ascii="Times New Roman" w:hAnsi="Times New Roman"/>
          <w:color w:val="000000" w:themeColor="text1"/>
        </w:rPr>
        <w:t>)].</w:t>
      </w:r>
    </w:p>
    <w:p w:rsidR="00737FBB" w:rsidRPr="00442B51" w:rsidRDefault="008075EC" w:rsidP="00251E31">
      <w:pPr>
        <w:pStyle w:val="af"/>
        <w:spacing w:after="0" w:line="276" w:lineRule="auto"/>
        <w:rPr>
          <w:rFonts w:ascii="Times New Roman" w:hAnsi="Times New Roman"/>
          <w:color w:val="000000" w:themeColor="text1"/>
        </w:rPr>
      </w:pPr>
      <w:r w:rsidRPr="00C154BC">
        <w:rPr>
          <w:rFonts w:ascii="Times New Roman" w:hAnsi="Times New Roman"/>
          <w:color w:val="000000" w:themeColor="text1"/>
        </w:rPr>
        <w:t>31.</w:t>
      </w:r>
      <w:r w:rsidR="00241FF9" w:rsidRPr="00C154BC">
        <w:rPr>
          <w:rFonts w:ascii="Times New Roman" w:hAnsi="Times New Roman"/>
          <w:color w:val="000000" w:themeColor="text1"/>
        </w:rPr>
        <w:tab/>
      </w:r>
      <w:r w:rsidRPr="00C154BC">
        <w:rPr>
          <w:rFonts w:ascii="Times New Roman" w:hAnsi="Times New Roman"/>
          <w:color w:val="000000" w:themeColor="text1"/>
        </w:rPr>
        <w:t xml:space="preserve">Голубев Р.В., Смирнов А.В. Расширение представлений о механизмах действия сукцинатсодержащих диализирующих растворов. </w:t>
      </w:r>
      <w:r w:rsidRPr="00C154BC">
        <w:rPr>
          <w:rFonts w:ascii="Times New Roman" w:hAnsi="Times New Roman"/>
          <w:i/>
          <w:color w:val="000000" w:themeColor="text1"/>
        </w:rPr>
        <w:t>Нефрология</w:t>
      </w:r>
      <w:r w:rsidRPr="00C154BC">
        <w:rPr>
          <w:rFonts w:ascii="Times New Roman" w:hAnsi="Times New Roman"/>
          <w:color w:val="000000" w:themeColor="text1"/>
          <w:lang w:val="en-AU"/>
        </w:rPr>
        <w:t xml:space="preserve">. 2017;21(1):19-24 </w:t>
      </w:r>
      <w:r w:rsidRPr="00C154BC">
        <w:rPr>
          <w:rFonts w:ascii="Times New Roman" w:hAnsi="Times New Roman"/>
          <w:color w:val="000000" w:themeColor="text1"/>
          <w:lang w:val="en-AU"/>
        </w:rPr>
        <w:br/>
        <w:t>[</w:t>
      </w:r>
      <w:r w:rsidR="00442B51" w:rsidRPr="00C154BC">
        <w:rPr>
          <w:rFonts w:ascii="Times New Roman" w:hAnsi="Times New Roman"/>
          <w:bCs/>
          <w:color w:val="000000" w:themeColor="text1"/>
          <w:lang w:val="en-US"/>
        </w:rPr>
        <w:t>Golubev</w:t>
      </w:r>
      <w:r w:rsidR="00995374" w:rsidRPr="00C154BC">
        <w:rPr>
          <w:rFonts w:ascii="Times New Roman" w:hAnsi="Times New Roman"/>
          <w:color w:val="000000" w:themeColor="text1"/>
          <w:lang w:val="en-US"/>
        </w:rPr>
        <w:t xml:space="preserve"> </w:t>
      </w:r>
      <w:r w:rsidR="00442B51" w:rsidRPr="00C154BC">
        <w:rPr>
          <w:rFonts w:ascii="Times New Roman" w:hAnsi="Times New Roman"/>
          <w:bCs/>
          <w:color w:val="000000" w:themeColor="text1"/>
          <w:lang w:val="en-US"/>
        </w:rPr>
        <w:t>R</w:t>
      </w:r>
      <w:r w:rsidR="00442B51" w:rsidRPr="00C154BC">
        <w:rPr>
          <w:rFonts w:ascii="Times New Roman" w:hAnsi="Times New Roman"/>
          <w:color w:val="000000" w:themeColor="text1"/>
          <w:lang w:val="en-US"/>
        </w:rPr>
        <w:t>V,</w:t>
      </w:r>
      <w:r w:rsidR="00995374" w:rsidRPr="00C154BC">
        <w:rPr>
          <w:rFonts w:ascii="Times New Roman" w:hAnsi="Times New Roman"/>
          <w:color w:val="000000" w:themeColor="text1"/>
          <w:lang w:val="en-US"/>
        </w:rPr>
        <w:t xml:space="preserve"> </w:t>
      </w:r>
      <w:r w:rsidR="00442B51" w:rsidRPr="00C154BC">
        <w:rPr>
          <w:rFonts w:ascii="Times New Roman" w:hAnsi="Times New Roman"/>
          <w:bCs/>
          <w:color w:val="000000" w:themeColor="text1"/>
          <w:lang w:val="en-US"/>
        </w:rPr>
        <w:t>Smirnov</w:t>
      </w:r>
      <w:r w:rsidR="00995374" w:rsidRPr="00C154BC">
        <w:rPr>
          <w:rFonts w:ascii="Times New Roman" w:hAnsi="Times New Roman"/>
          <w:color w:val="000000" w:themeColor="text1"/>
          <w:lang w:val="en-US"/>
        </w:rPr>
        <w:t xml:space="preserve"> </w:t>
      </w:r>
      <w:r w:rsidR="00442B51" w:rsidRPr="00C154BC">
        <w:rPr>
          <w:rFonts w:ascii="Times New Roman" w:hAnsi="Times New Roman"/>
          <w:bCs/>
          <w:color w:val="000000" w:themeColor="text1"/>
          <w:lang w:val="en-US"/>
        </w:rPr>
        <w:t>A</w:t>
      </w:r>
      <w:r w:rsidR="00442B51" w:rsidRPr="00C154BC">
        <w:rPr>
          <w:rFonts w:ascii="Times New Roman" w:hAnsi="Times New Roman"/>
          <w:color w:val="000000" w:themeColor="text1"/>
          <w:lang w:val="en-US"/>
        </w:rPr>
        <w:t xml:space="preserve">V. Expanding the frontiers of succinate-containing dialysate’s effects. </w:t>
      </w:r>
      <w:r w:rsidR="00442B51" w:rsidRPr="00C154BC">
        <w:rPr>
          <w:rFonts w:ascii="Times New Roman" w:hAnsi="Times New Roman"/>
          <w:i/>
          <w:color w:val="000000" w:themeColor="text1"/>
          <w:lang w:val="en-US"/>
        </w:rPr>
        <w:t>Nephrology</w:t>
      </w:r>
      <w:r w:rsidR="00442B51" w:rsidRPr="00037287">
        <w:rPr>
          <w:rFonts w:ascii="Times New Roman" w:hAnsi="Times New Roman"/>
          <w:i/>
          <w:color w:val="000000" w:themeColor="text1"/>
        </w:rPr>
        <w:t xml:space="preserve"> (</w:t>
      </w:r>
      <w:r w:rsidR="00442B51" w:rsidRPr="00C154BC">
        <w:rPr>
          <w:rFonts w:ascii="Times New Roman" w:hAnsi="Times New Roman"/>
          <w:i/>
          <w:color w:val="000000" w:themeColor="text1"/>
          <w:lang w:val="en-US"/>
        </w:rPr>
        <w:t>Saint</w:t>
      </w:r>
      <w:r w:rsidR="00442B51" w:rsidRPr="00037287">
        <w:rPr>
          <w:rFonts w:ascii="Times New Roman" w:hAnsi="Times New Roman"/>
          <w:i/>
          <w:color w:val="000000" w:themeColor="text1"/>
        </w:rPr>
        <w:t>-</w:t>
      </w:r>
      <w:r w:rsidR="00442B51" w:rsidRPr="00C154BC">
        <w:rPr>
          <w:rFonts w:ascii="Times New Roman" w:hAnsi="Times New Roman"/>
          <w:i/>
          <w:color w:val="000000" w:themeColor="text1"/>
          <w:lang w:val="en-US"/>
        </w:rPr>
        <w:t>Petersburg</w:t>
      </w:r>
      <w:r w:rsidR="00442B51" w:rsidRPr="00037287">
        <w:rPr>
          <w:rFonts w:ascii="Times New Roman" w:hAnsi="Times New Roman"/>
          <w:i/>
          <w:color w:val="000000" w:themeColor="text1"/>
        </w:rPr>
        <w:t>)</w:t>
      </w:r>
      <w:r w:rsidR="00442B51" w:rsidRPr="00037287">
        <w:rPr>
          <w:rFonts w:ascii="Times New Roman" w:hAnsi="Times New Roman"/>
          <w:color w:val="000000" w:themeColor="text1"/>
        </w:rPr>
        <w:t>.</w:t>
      </w:r>
      <w:r w:rsidR="00995374" w:rsidRPr="00037287">
        <w:rPr>
          <w:rFonts w:ascii="Times New Roman" w:hAnsi="Times New Roman"/>
          <w:color w:val="000000" w:themeColor="text1"/>
        </w:rPr>
        <w:t xml:space="preserve"> </w:t>
      </w:r>
      <w:r w:rsidR="00442B51" w:rsidRPr="00C154BC">
        <w:rPr>
          <w:rFonts w:ascii="Times New Roman" w:hAnsi="Times New Roman"/>
          <w:bCs/>
          <w:color w:val="000000" w:themeColor="text1"/>
        </w:rPr>
        <w:t>2017</w:t>
      </w:r>
      <w:r w:rsidR="00442B51" w:rsidRPr="00C154BC">
        <w:rPr>
          <w:rFonts w:ascii="Times New Roman" w:hAnsi="Times New Roman"/>
          <w:color w:val="000000" w:themeColor="text1"/>
        </w:rPr>
        <w:t>;</w:t>
      </w:r>
      <w:r w:rsidR="00442B51" w:rsidRPr="00C154BC">
        <w:rPr>
          <w:rFonts w:ascii="Times New Roman" w:hAnsi="Times New Roman"/>
          <w:bCs/>
          <w:color w:val="000000" w:themeColor="text1"/>
        </w:rPr>
        <w:t>21</w:t>
      </w:r>
      <w:r w:rsidR="00442B51" w:rsidRPr="00C154BC">
        <w:rPr>
          <w:rFonts w:ascii="Times New Roman" w:hAnsi="Times New Roman"/>
          <w:color w:val="000000" w:themeColor="text1"/>
        </w:rPr>
        <w:t>(</w:t>
      </w:r>
      <w:r w:rsidR="00442B51" w:rsidRPr="00C154BC">
        <w:rPr>
          <w:rFonts w:ascii="Times New Roman" w:hAnsi="Times New Roman"/>
          <w:bCs/>
          <w:color w:val="000000" w:themeColor="text1"/>
        </w:rPr>
        <w:t>1</w:t>
      </w:r>
      <w:r w:rsidR="00442B51" w:rsidRPr="00C154BC">
        <w:rPr>
          <w:rFonts w:ascii="Times New Roman" w:hAnsi="Times New Roman"/>
          <w:color w:val="000000" w:themeColor="text1"/>
        </w:rPr>
        <w:t>):</w:t>
      </w:r>
      <w:r w:rsidR="00442B51" w:rsidRPr="00C154BC">
        <w:rPr>
          <w:rFonts w:ascii="Times New Roman" w:hAnsi="Times New Roman"/>
          <w:bCs/>
          <w:color w:val="000000" w:themeColor="text1"/>
        </w:rPr>
        <w:t>19</w:t>
      </w:r>
      <w:r w:rsidR="00442B51" w:rsidRPr="00C154BC">
        <w:rPr>
          <w:rFonts w:ascii="Times New Roman" w:hAnsi="Times New Roman"/>
          <w:color w:val="000000" w:themeColor="text1"/>
        </w:rPr>
        <w:t>-</w:t>
      </w:r>
      <w:r w:rsidR="00442B51" w:rsidRPr="00C154BC">
        <w:rPr>
          <w:rFonts w:ascii="Times New Roman" w:hAnsi="Times New Roman"/>
          <w:bCs/>
          <w:color w:val="000000" w:themeColor="text1"/>
        </w:rPr>
        <w:t>24</w:t>
      </w:r>
      <w:r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In</w:t>
      </w:r>
      <w:r w:rsidR="001F1721" w:rsidRPr="00C154BC">
        <w:rPr>
          <w:rFonts w:ascii="Times New Roman" w:hAnsi="Times New Roman"/>
          <w:color w:val="000000" w:themeColor="text1"/>
        </w:rPr>
        <w:t xml:space="preserve"> </w:t>
      </w:r>
      <w:r w:rsidR="001F1721" w:rsidRPr="00C154BC">
        <w:rPr>
          <w:rFonts w:ascii="Times New Roman" w:hAnsi="Times New Roman"/>
          <w:color w:val="000000" w:themeColor="text1"/>
          <w:lang w:val="en-AU"/>
        </w:rPr>
        <w:t>Russian</w:t>
      </w:r>
      <w:r w:rsidRPr="00C154BC">
        <w:rPr>
          <w:rFonts w:ascii="Times New Roman" w:hAnsi="Times New Roman"/>
          <w:color w:val="000000" w:themeColor="text1"/>
        </w:rPr>
        <w:t>)]</w:t>
      </w:r>
      <w:r w:rsidR="00442B51" w:rsidRPr="00C154BC">
        <w:rPr>
          <w:rFonts w:ascii="Times New Roman" w:hAnsi="Times New Roman"/>
          <w:color w:val="000000" w:themeColor="text1"/>
        </w:rPr>
        <w:t>.</w:t>
      </w:r>
      <w:r w:rsidRPr="00442B51">
        <w:rPr>
          <w:rFonts w:ascii="Times New Roman" w:hAnsi="Times New Roman"/>
          <w:color w:val="000000" w:themeColor="text1"/>
        </w:rPr>
        <w:t xml:space="preserve"> </w:t>
      </w:r>
      <w:r w:rsidR="003C5A30">
        <w:rPr>
          <w:rFonts w:ascii="Times New Roman" w:hAnsi="Times New Roman"/>
          <w:color w:val="000000" w:themeColor="text1"/>
          <w:lang w:val="en-AU"/>
        </w:rPr>
        <w:t>DOI</w:t>
      </w:r>
      <w:r w:rsidR="003C5A30" w:rsidRPr="00A54407">
        <w:rPr>
          <w:rFonts w:ascii="Times New Roman" w:hAnsi="Times New Roman"/>
          <w:color w:val="000000" w:themeColor="text1"/>
        </w:rPr>
        <w:t>:</w:t>
      </w:r>
      <w:r w:rsidRPr="00442B51">
        <w:rPr>
          <w:rFonts w:ascii="Times New Roman" w:hAnsi="Times New Roman"/>
          <w:color w:val="000000" w:themeColor="text1"/>
        </w:rPr>
        <w:t>10.24884/1561-6274-2017-21-1-19-24</w:t>
      </w:r>
    </w:p>
    <w:p w:rsidR="00737FBB" w:rsidRPr="00656A2B" w:rsidRDefault="008075EC" w:rsidP="00251E31">
      <w:pPr>
        <w:pStyle w:val="af"/>
        <w:spacing w:after="0" w:line="276" w:lineRule="auto"/>
        <w:rPr>
          <w:rFonts w:ascii="Times New Roman" w:hAnsi="Times New Roman"/>
          <w:color w:val="000000" w:themeColor="text1"/>
          <w:lang w:val="en-US"/>
        </w:rPr>
      </w:pPr>
      <w:r w:rsidRPr="00556A30">
        <w:rPr>
          <w:rFonts w:ascii="Times New Roman" w:hAnsi="Times New Roman"/>
          <w:color w:val="000000" w:themeColor="text1"/>
        </w:rPr>
        <w:t>32.</w:t>
      </w:r>
      <w:r w:rsidR="00241FF9">
        <w:rPr>
          <w:rFonts w:ascii="Times New Roman" w:hAnsi="Times New Roman"/>
          <w:color w:val="000000" w:themeColor="text1"/>
        </w:rPr>
        <w:tab/>
      </w:r>
      <w:r w:rsidR="00C15A2B" w:rsidRPr="00556A30">
        <w:rPr>
          <w:rFonts w:ascii="Times New Roman" w:hAnsi="Times New Roman"/>
          <w:color w:val="000000" w:themeColor="text1"/>
        </w:rPr>
        <w:t>Новиков</w:t>
      </w:r>
      <w:r w:rsidR="00C15A2B" w:rsidRPr="00C15A2B">
        <w:rPr>
          <w:rFonts w:ascii="Times New Roman" w:hAnsi="Times New Roman"/>
          <w:color w:val="000000" w:themeColor="text1"/>
        </w:rPr>
        <w:t xml:space="preserve"> </w:t>
      </w:r>
      <w:r w:rsidR="00C15A2B" w:rsidRPr="00556A30">
        <w:rPr>
          <w:rFonts w:ascii="Times New Roman" w:hAnsi="Times New Roman"/>
          <w:color w:val="000000" w:themeColor="text1"/>
        </w:rPr>
        <w:t xml:space="preserve">В.Е., Левченкова О.С. </w:t>
      </w:r>
      <w:r w:rsidRPr="00556A30">
        <w:rPr>
          <w:rFonts w:ascii="Times New Roman" w:hAnsi="Times New Roman"/>
          <w:color w:val="000000" w:themeColor="text1"/>
        </w:rPr>
        <w:t xml:space="preserve">Новые направления поиска лекарственных средств с </w:t>
      </w:r>
      <w:r w:rsidRPr="00656A2B">
        <w:rPr>
          <w:rFonts w:ascii="Times New Roman" w:hAnsi="Times New Roman"/>
          <w:color w:val="000000" w:themeColor="text1"/>
        </w:rPr>
        <w:t xml:space="preserve">антигипоксической активностью и мишени для их действия. </w:t>
      </w:r>
      <w:r w:rsidRPr="00656A2B">
        <w:rPr>
          <w:rFonts w:ascii="Times New Roman" w:hAnsi="Times New Roman"/>
          <w:i/>
          <w:color w:val="000000" w:themeColor="text1"/>
        </w:rPr>
        <w:t>Экспериментальная</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и</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клиническая</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фармакология</w:t>
      </w:r>
      <w:r w:rsidR="00C15A2B"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2013</w:t>
      </w:r>
      <w:r w:rsidR="00C15A2B" w:rsidRPr="00656A2B">
        <w:rPr>
          <w:rFonts w:ascii="Times New Roman" w:hAnsi="Times New Roman"/>
          <w:color w:val="000000" w:themeColor="text1"/>
          <w:lang w:val="en-US"/>
        </w:rPr>
        <w:t xml:space="preserve">;76(5):37-47 </w:t>
      </w:r>
      <w:r w:rsidRPr="00656A2B">
        <w:rPr>
          <w:rFonts w:ascii="Times New Roman" w:hAnsi="Times New Roman"/>
          <w:color w:val="000000" w:themeColor="text1"/>
          <w:lang w:val="en-US"/>
        </w:rPr>
        <w:t>[</w:t>
      </w:r>
      <w:r w:rsidR="00C15A2B" w:rsidRPr="00656A2B">
        <w:rPr>
          <w:rFonts w:ascii="Times New Roman" w:hAnsi="Times New Roman"/>
          <w:color w:val="000000" w:themeColor="text1"/>
          <w:lang w:val="en-AU"/>
        </w:rPr>
        <w:t>Novikov</w:t>
      </w:r>
      <w:r w:rsidR="00C15A2B" w:rsidRPr="00656A2B">
        <w:rPr>
          <w:rFonts w:ascii="Times New Roman" w:hAnsi="Times New Roman"/>
          <w:color w:val="000000" w:themeColor="text1"/>
          <w:lang w:val="en-US"/>
        </w:rPr>
        <w:t xml:space="preserve"> </w:t>
      </w:r>
      <w:r w:rsidR="00C15A2B" w:rsidRPr="00656A2B">
        <w:rPr>
          <w:rFonts w:ascii="Times New Roman" w:hAnsi="Times New Roman"/>
          <w:color w:val="000000" w:themeColor="text1"/>
          <w:lang w:val="en-AU"/>
        </w:rPr>
        <w:t>VE</w:t>
      </w:r>
      <w:r w:rsidR="00C15A2B" w:rsidRPr="00656A2B">
        <w:rPr>
          <w:rFonts w:ascii="Times New Roman" w:hAnsi="Times New Roman"/>
          <w:color w:val="000000" w:themeColor="text1"/>
          <w:lang w:val="en-US"/>
        </w:rPr>
        <w:t xml:space="preserve">, </w:t>
      </w:r>
      <w:r w:rsidR="00C15A2B" w:rsidRPr="00656A2B">
        <w:rPr>
          <w:rFonts w:ascii="Times New Roman" w:hAnsi="Times New Roman"/>
          <w:color w:val="000000" w:themeColor="text1"/>
          <w:lang w:val="en-AU"/>
        </w:rPr>
        <w:t>Levchenkova</w:t>
      </w:r>
      <w:r w:rsidR="00C15A2B" w:rsidRPr="00656A2B">
        <w:rPr>
          <w:rFonts w:ascii="Times New Roman" w:hAnsi="Times New Roman"/>
          <w:color w:val="000000" w:themeColor="text1"/>
          <w:lang w:val="en-US"/>
        </w:rPr>
        <w:t xml:space="preserve"> </w:t>
      </w:r>
      <w:r w:rsidR="00C15A2B" w:rsidRPr="00656A2B">
        <w:rPr>
          <w:rFonts w:ascii="Times New Roman" w:hAnsi="Times New Roman"/>
          <w:color w:val="000000" w:themeColor="text1"/>
          <w:lang w:val="en-AU"/>
        </w:rPr>
        <w:t>OS</w:t>
      </w:r>
      <w:r w:rsidR="00C15A2B" w:rsidRPr="00656A2B">
        <w:rPr>
          <w:rFonts w:ascii="Times New Roman" w:hAnsi="Times New Roman"/>
          <w:color w:val="000000" w:themeColor="text1"/>
          <w:lang w:val="en-US"/>
        </w:rPr>
        <w:t>. Promising directions of search for antihypoxants and targets of their action</w:t>
      </w:r>
      <w:r w:rsidRPr="00656A2B">
        <w:rPr>
          <w:rFonts w:ascii="Times New Roman" w:hAnsi="Times New Roman"/>
          <w:color w:val="000000" w:themeColor="text1"/>
          <w:lang w:val="en-US"/>
        </w:rPr>
        <w:t xml:space="preserve">. </w:t>
      </w:r>
      <w:r w:rsidR="00C15A2B" w:rsidRPr="00656A2B">
        <w:rPr>
          <w:rFonts w:ascii="Times New Roman" w:hAnsi="Times New Roman"/>
          <w:i/>
          <w:color w:val="000000" w:themeColor="text1"/>
          <w:lang w:val="en-AU"/>
        </w:rPr>
        <w:t>Eksperimental</w:t>
      </w:r>
      <w:r w:rsidR="00C15A2B" w:rsidRPr="00656A2B">
        <w:rPr>
          <w:rFonts w:ascii="Times New Roman" w:hAnsi="Times New Roman"/>
          <w:i/>
          <w:color w:val="000000" w:themeColor="text1"/>
          <w:lang w:val="en-US"/>
        </w:rPr>
        <w:t>'</w:t>
      </w:r>
      <w:r w:rsidR="00C15A2B" w:rsidRPr="00656A2B">
        <w:rPr>
          <w:rFonts w:ascii="Times New Roman" w:hAnsi="Times New Roman"/>
          <w:i/>
          <w:color w:val="000000" w:themeColor="text1"/>
          <w:lang w:val="en-AU"/>
        </w:rPr>
        <w:t>naia</w:t>
      </w:r>
      <w:r w:rsidR="00C15A2B" w:rsidRPr="00656A2B">
        <w:rPr>
          <w:rFonts w:ascii="Times New Roman" w:hAnsi="Times New Roman"/>
          <w:i/>
          <w:color w:val="000000" w:themeColor="text1"/>
          <w:lang w:val="en-US"/>
        </w:rPr>
        <w:t xml:space="preserve"> </w:t>
      </w:r>
      <w:r w:rsidR="00C15A2B" w:rsidRPr="00656A2B">
        <w:rPr>
          <w:rFonts w:ascii="Times New Roman" w:hAnsi="Times New Roman"/>
          <w:i/>
          <w:color w:val="000000" w:themeColor="text1"/>
          <w:lang w:val="en-AU"/>
        </w:rPr>
        <w:t>i</w:t>
      </w:r>
      <w:r w:rsidR="00C15A2B" w:rsidRPr="00656A2B">
        <w:rPr>
          <w:rFonts w:ascii="Times New Roman" w:hAnsi="Times New Roman"/>
          <w:i/>
          <w:color w:val="000000" w:themeColor="text1"/>
          <w:lang w:val="en-US"/>
        </w:rPr>
        <w:t xml:space="preserve"> </w:t>
      </w:r>
      <w:r w:rsidR="006D42A5" w:rsidRPr="00656A2B">
        <w:rPr>
          <w:rFonts w:ascii="Times New Roman" w:hAnsi="Times New Roman"/>
          <w:i/>
          <w:color w:val="000000" w:themeColor="text1"/>
          <w:lang w:val="en-AU"/>
        </w:rPr>
        <w:t>Klinicheskaia</w:t>
      </w:r>
      <w:r w:rsidR="006D42A5" w:rsidRPr="00656A2B">
        <w:rPr>
          <w:rFonts w:ascii="Times New Roman" w:hAnsi="Times New Roman"/>
          <w:i/>
          <w:color w:val="000000" w:themeColor="text1"/>
          <w:lang w:val="en-US"/>
        </w:rPr>
        <w:t xml:space="preserve"> </w:t>
      </w:r>
      <w:r w:rsidR="006D42A5" w:rsidRPr="00656A2B">
        <w:rPr>
          <w:rFonts w:ascii="Times New Roman" w:hAnsi="Times New Roman"/>
          <w:i/>
          <w:color w:val="000000" w:themeColor="text1"/>
          <w:lang w:val="en-AU"/>
        </w:rPr>
        <w:t>Farmakologiia</w:t>
      </w:r>
      <w:r w:rsidR="00C15A2B" w:rsidRPr="00656A2B">
        <w:rPr>
          <w:rFonts w:ascii="Times New Roman" w:hAnsi="Times New Roman"/>
          <w:color w:val="000000" w:themeColor="text1"/>
          <w:lang w:val="en-US"/>
        </w:rPr>
        <w:t xml:space="preserve">. 2013;76(5):37-47 </w:t>
      </w:r>
      <w:r w:rsidRPr="00656A2B">
        <w:rPr>
          <w:rFonts w:ascii="Times New Roman" w:hAnsi="Times New Roman"/>
          <w:color w:val="000000" w:themeColor="text1"/>
          <w:lang w:val="en-US"/>
        </w:rPr>
        <w:t>(</w:t>
      </w:r>
      <w:r w:rsidR="001F1721" w:rsidRPr="00656A2B">
        <w:rPr>
          <w:rFonts w:ascii="Times New Roman" w:hAnsi="Times New Roman"/>
          <w:color w:val="000000" w:themeColor="text1"/>
          <w:lang w:val="en-AU"/>
        </w:rPr>
        <w:t>In</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lang w:val="en-AU"/>
        </w:rPr>
        <w:t>Russian</w:t>
      </w:r>
      <w:r w:rsidRPr="00656A2B">
        <w:rPr>
          <w:rFonts w:ascii="Times New Roman" w:hAnsi="Times New Roman"/>
          <w:color w:val="000000" w:themeColor="text1"/>
          <w:lang w:val="en-US"/>
        </w:rPr>
        <w:t>)].</w:t>
      </w:r>
    </w:p>
    <w:p w:rsidR="00737FBB" w:rsidRPr="00656A2B"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lang w:val="en-US"/>
        </w:rPr>
        <w:t>33.</w:t>
      </w:r>
      <w:r w:rsidR="00241FF9" w:rsidRPr="00656A2B">
        <w:rPr>
          <w:rFonts w:ascii="Times New Roman" w:hAnsi="Times New Roman"/>
          <w:color w:val="000000" w:themeColor="text1"/>
          <w:lang w:val="en-US"/>
        </w:rPr>
        <w:tab/>
      </w:r>
      <w:r w:rsidR="00E80807" w:rsidRPr="00656A2B">
        <w:rPr>
          <w:rFonts w:ascii="Times New Roman" w:hAnsi="Times New Roman"/>
          <w:color w:val="000000" w:themeColor="text1"/>
        </w:rPr>
        <w:t>Скрипченко</w:t>
      </w:r>
      <w:r w:rsidR="00E80807"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rPr>
        <w:t>Н</w:t>
      </w:r>
      <w:r w:rsidR="00E80807" w:rsidRPr="00656A2B">
        <w:rPr>
          <w:rFonts w:ascii="Times New Roman" w:hAnsi="Times New Roman"/>
          <w:color w:val="000000" w:themeColor="text1"/>
          <w:lang w:val="en-US"/>
        </w:rPr>
        <w:t>.</w:t>
      </w:r>
      <w:r w:rsidR="00E80807" w:rsidRPr="00656A2B">
        <w:rPr>
          <w:rFonts w:ascii="Times New Roman" w:hAnsi="Times New Roman"/>
          <w:color w:val="000000" w:themeColor="text1"/>
        </w:rPr>
        <w:t>В</w:t>
      </w:r>
      <w:r w:rsidR="00E80807"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rPr>
        <w:t>Егорова</w:t>
      </w:r>
      <w:r w:rsidR="00E80807"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rPr>
        <w:t>Е</w:t>
      </w:r>
      <w:r w:rsidR="00E80807" w:rsidRPr="00656A2B">
        <w:rPr>
          <w:rFonts w:ascii="Times New Roman" w:hAnsi="Times New Roman"/>
          <w:color w:val="000000" w:themeColor="text1"/>
          <w:lang w:val="en-US"/>
        </w:rPr>
        <w:t>.</w:t>
      </w:r>
      <w:r w:rsidR="00E80807" w:rsidRPr="00656A2B">
        <w:rPr>
          <w:rFonts w:ascii="Times New Roman" w:hAnsi="Times New Roman"/>
          <w:color w:val="000000" w:themeColor="text1"/>
        </w:rPr>
        <w:t>С</w:t>
      </w:r>
      <w:r w:rsidR="00E80807" w:rsidRPr="00656A2B">
        <w:rPr>
          <w:rFonts w:ascii="Times New Roman" w:hAnsi="Times New Roman"/>
          <w:color w:val="000000" w:themeColor="text1"/>
          <w:lang w:val="en-US"/>
        </w:rPr>
        <w:t xml:space="preserve">. </w:t>
      </w:r>
      <w:r w:rsidRPr="00656A2B">
        <w:rPr>
          <w:rFonts w:ascii="Times New Roman" w:hAnsi="Times New Roman"/>
          <w:color w:val="000000" w:themeColor="text1"/>
        </w:rPr>
        <w:t>Применение</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цитофлавина</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в</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комплексной</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терапии</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нейроинфекций</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у</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детей</w:t>
      </w:r>
      <w:r w:rsidRPr="00656A2B">
        <w:rPr>
          <w:rFonts w:ascii="Times New Roman" w:hAnsi="Times New Roman"/>
          <w:color w:val="000000" w:themeColor="text1"/>
          <w:lang w:val="en-US"/>
        </w:rPr>
        <w:t xml:space="preserve">. </w:t>
      </w:r>
      <w:r w:rsidR="00E80807" w:rsidRPr="00656A2B">
        <w:rPr>
          <w:rFonts w:ascii="Times New Roman" w:hAnsi="Times New Roman"/>
          <w:i/>
          <w:iCs/>
          <w:color w:val="000000" w:themeColor="text1"/>
        </w:rPr>
        <w:t>Журнал неврологии и</w:t>
      </w:r>
      <w:r w:rsidR="00995374" w:rsidRPr="00656A2B">
        <w:rPr>
          <w:rFonts w:ascii="Times New Roman" w:hAnsi="Times New Roman"/>
          <w:i/>
          <w:iCs/>
          <w:color w:val="000000" w:themeColor="text1"/>
        </w:rPr>
        <w:t xml:space="preserve"> </w:t>
      </w:r>
      <w:r w:rsidR="00E80807" w:rsidRPr="00656A2B">
        <w:rPr>
          <w:rFonts w:ascii="Times New Roman" w:hAnsi="Times New Roman"/>
          <w:i/>
          <w:iCs/>
          <w:color w:val="000000" w:themeColor="text1"/>
        </w:rPr>
        <w:t>психиатрии им.</w:t>
      </w:r>
      <w:r w:rsidR="00995374" w:rsidRPr="00656A2B">
        <w:rPr>
          <w:rFonts w:ascii="Times New Roman" w:hAnsi="Times New Roman"/>
          <w:i/>
          <w:iCs/>
          <w:color w:val="000000" w:themeColor="text1"/>
        </w:rPr>
        <w:t xml:space="preserve"> </w:t>
      </w:r>
      <w:r w:rsidR="00E80807" w:rsidRPr="00656A2B">
        <w:rPr>
          <w:rFonts w:ascii="Times New Roman" w:hAnsi="Times New Roman"/>
          <w:i/>
          <w:iCs/>
          <w:color w:val="000000" w:themeColor="text1"/>
        </w:rPr>
        <w:t>С.С.</w:t>
      </w:r>
      <w:r w:rsidR="00995374" w:rsidRPr="00656A2B">
        <w:rPr>
          <w:rFonts w:ascii="Times New Roman" w:hAnsi="Times New Roman"/>
          <w:i/>
          <w:iCs/>
          <w:color w:val="000000" w:themeColor="text1"/>
        </w:rPr>
        <w:t xml:space="preserve"> </w:t>
      </w:r>
      <w:r w:rsidR="00E80807" w:rsidRPr="00656A2B">
        <w:rPr>
          <w:rFonts w:ascii="Times New Roman" w:hAnsi="Times New Roman"/>
          <w:i/>
          <w:iCs/>
          <w:color w:val="000000" w:themeColor="text1"/>
        </w:rPr>
        <w:t>Корсакова.</w:t>
      </w:r>
      <w:r w:rsidR="00995374" w:rsidRPr="00656A2B">
        <w:rPr>
          <w:rFonts w:ascii="Times New Roman" w:hAnsi="Times New Roman"/>
          <w:i/>
          <w:iCs/>
          <w:color w:val="000000" w:themeColor="text1"/>
        </w:rPr>
        <w:t xml:space="preserve"> </w:t>
      </w:r>
      <w:r w:rsidR="00E80807" w:rsidRPr="00656A2B">
        <w:rPr>
          <w:rFonts w:ascii="Times New Roman" w:hAnsi="Times New Roman"/>
          <w:color w:val="000000" w:themeColor="text1"/>
        </w:rPr>
        <w:t>2011;111(9):28</w:t>
      </w:r>
      <w:r w:rsidR="00E80807" w:rsidRPr="00656A2B">
        <w:rPr>
          <w:rFonts w:ascii="Times New Roman" w:hAnsi="Times New Roman"/>
          <w:color w:val="000000" w:themeColor="text1"/>
        </w:rPr>
        <w:noBreakHyphen/>
        <w:t xml:space="preserve">31 </w:t>
      </w:r>
      <w:r w:rsidRPr="00656A2B">
        <w:rPr>
          <w:rFonts w:ascii="Times New Roman" w:hAnsi="Times New Roman"/>
          <w:color w:val="000000" w:themeColor="text1"/>
        </w:rPr>
        <w:t>[</w:t>
      </w:r>
      <w:r w:rsidR="00E80807" w:rsidRPr="00656A2B">
        <w:rPr>
          <w:rFonts w:ascii="Times New Roman" w:hAnsi="Times New Roman"/>
          <w:color w:val="000000" w:themeColor="text1"/>
          <w:lang w:val="en-US"/>
        </w:rPr>
        <w:t>Skripchenko</w:t>
      </w:r>
      <w:r w:rsidR="00995374" w:rsidRPr="00656A2B">
        <w:rPr>
          <w:rFonts w:ascii="Times New Roman" w:hAnsi="Times New Roman"/>
          <w:color w:val="000000" w:themeColor="text1"/>
        </w:rPr>
        <w:t xml:space="preserve"> </w:t>
      </w:r>
      <w:r w:rsidR="00E80807" w:rsidRPr="00656A2B">
        <w:rPr>
          <w:rFonts w:ascii="Times New Roman" w:hAnsi="Times New Roman"/>
          <w:color w:val="000000" w:themeColor="text1"/>
          <w:lang w:val="en-US"/>
        </w:rPr>
        <w:t>NV</w:t>
      </w:r>
      <w:r w:rsidR="00E80807" w:rsidRPr="00656A2B">
        <w:rPr>
          <w:rFonts w:ascii="Times New Roman" w:hAnsi="Times New Roman"/>
          <w:color w:val="000000" w:themeColor="text1"/>
        </w:rPr>
        <w:t xml:space="preserve">, </w:t>
      </w:r>
      <w:r w:rsidR="00E80807" w:rsidRPr="00656A2B">
        <w:rPr>
          <w:rFonts w:ascii="Times New Roman" w:hAnsi="Times New Roman"/>
          <w:color w:val="000000" w:themeColor="text1"/>
          <w:lang w:val="en-US"/>
        </w:rPr>
        <w:t>Egorova</w:t>
      </w:r>
      <w:r w:rsidR="00995374" w:rsidRPr="00656A2B">
        <w:rPr>
          <w:rFonts w:ascii="Times New Roman" w:hAnsi="Times New Roman"/>
          <w:color w:val="000000" w:themeColor="text1"/>
        </w:rPr>
        <w:t xml:space="preserve"> </w:t>
      </w:r>
      <w:r w:rsidR="00E80807" w:rsidRPr="00656A2B">
        <w:rPr>
          <w:rFonts w:ascii="Times New Roman" w:hAnsi="Times New Roman"/>
          <w:color w:val="000000" w:themeColor="text1"/>
          <w:lang w:val="en-US"/>
        </w:rPr>
        <w:t>ES</w:t>
      </w:r>
      <w:r w:rsidR="00E80807" w:rsidRPr="00656A2B">
        <w:rPr>
          <w:rFonts w:ascii="Times New Roman" w:hAnsi="Times New Roman"/>
          <w:color w:val="000000" w:themeColor="text1"/>
        </w:rPr>
        <w:t xml:space="preserve">. </w:t>
      </w:r>
      <w:r w:rsidR="00E80807" w:rsidRPr="00656A2B">
        <w:rPr>
          <w:rFonts w:ascii="Times New Roman" w:hAnsi="Times New Roman"/>
          <w:color w:val="000000" w:themeColor="text1"/>
          <w:lang w:val="en-US"/>
        </w:rPr>
        <w:t>Cytoflavin in</w:t>
      </w:r>
      <w:r w:rsidR="00995374"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lang w:val="en-US"/>
        </w:rPr>
        <w:t>the</w:t>
      </w:r>
      <w:r w:rsidR="00995374"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lang w:val="en-US"/>
        </w:rPr>
        <w:t>complex treatment of</w:t>
      </w:r>
      <w:r w:rsidR="00995374"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lang w:val="en-US"/>
        </w:rPr>
        <w:t>neuroinfections in</w:t>
      </w:r>
      <w:r w:rsidR="00995374" w:rsidRPr="00656A2B">
        <w:rPr>
          <w:rFonts w:ascii="Times New Roman" w:hAnsi="Times New Roman"/>
          <w:color w:val="000000" w:themeColor="text1"/>
          <w:lang w:val="en-US"/>
        </w:rPr>
        <w:t xml:space="preserve"> </w:t>
      </w:r>
      <w:r w:rsidR="00E80807" w:rsidRPr="00656A2B">
        <w:rPr>
          <w:rFonts w:ascii="Times New Roman" w:hAnsi="Times New Roman"/>
          <w:color w:val="000000" w:themeColor="text1"/>
          <w:lang w:val="en-US"/>
        </w:rPr>
        <w:t>children.</w:t>
      </w:r>
      <w:r w:rsidR="00995374" w:rsidRPr="00656A2B">
        <w:rPr>
          <w:rFonts w:ascii="Times New Roman" w:hAnsi="Times New Roman"/>
          <w:color w:val="000000" w:themeColor="text1"/>
          <w:lang w:val="en-US"/>
        </w:rPr>
        <w:t xml:space="preserve"> </w:t>
      </w:r>
      <w:r w:rsidR="00E80807" w:rsidRPr="00656A2B">
        <w:rPr>
          <w:rFonts w:ascii="Times New Roman" w:hAnsi="Times New Roman"/>
          <w:i/>
          <w:iCs/>
          <w:color w:val="000000" w:themeColor="text1"/>
          <w:lang w:val="en-US"/>
        </w:rPr>
        <w:t>Zhurnal Nevrologii i</w:t>
      </w:r>
      <w:r w:rsidR="00995374" w:rsidRPr="00656A2B">
        <w:rPr>
          <w:rFonts w:ascii="Times New Roman" w:hAnsi="Times New Roman"/>
          <w:i/>
          <w:iCs/>
          <w:color w:val="000000" w:themeColor="text1"/>
          <w:lang w:val="en-US"/>
        </w:rPr>
        <w:t xml:space="preserve"> </w:t>
      </w:r>
      <w:r w:rsidR="00E80807" w:rsidRPr="00656A2B">
        <w:rPr>
          <w:rFonts w:ascii="Times New Roman" w:hAnsi="Times New Roman"/>
          <w:i/>
          <w:iCs/>
          <w:color w:val="000000" w:themeColor="text1"/>
          <w:lang w:val="en-US"/>
        </w:rPr>
        <w:t>Psikhiatrii imeni S.S.</w:t>
      </w:r>
      <w:r w:rsidR="00995374" w:rsidRPr="00656A2B">
        <w:rPr>
          <w:rFonts w:ascii="Times New Roman" w:hAnsi="Times New Roman"/>
          <w:i/>
          <w:iCs/>
          <w:color w:val="000000" w:themeColor="text1"/>
          <w:lang w:val="en-US"/>
        </w:rPr>
        <w:t xml:space="preserve"> </w:t>
      </w:r>
      <w:r w:rsidR="00E80807" w:rsidRPr="00656A2B">
        <w:rPr>
          <w:rFonts w:ascii="Times New Roman" w:hAnsi="Times New Roman"/>
          <w:i/>
          <w:iCs/>
          <w:color w:val="000000" w:themeColor="text1"/>
          <w:lang w:val="en-US"/>
        </w:rPr>
        <w:t>Korsakova.</w:t>
      </w:r>
      <w:r w:rsidR="00995374" w:rsidRPr="00656A2B">
        <w:rPr>
          <w:rFonts w:ascii="Times New Roman" w:hAnsi="Times New Roman"/>
          <w:i/>
          <w:iCs/>
          <w:color w:val="000000" w:themeColor="text1"/>
          <w:lang w:val="en-US"/>
        </w:rPr>
        <w:t xml:space="preserve"> </w:t>
      </w:r>
      <w:r w:rsidR="00E80807" w:rsidRPr="00656A2B">
        <w:rPr>
          <w:rFonts w:ascii="Times New Roman" w:hAnsi="Times New Roman"/>
          <w:color w:val="000000" w:themeColor="text1"/>
          <w:lang w:val="en-US"/>
        </w:rPr>
        <w:t>2011;111(9):28</w:t>
      </w:r>
      <w:r w:rsidR="00E80807" w:rsidRPr="00656A2B">
        <w:rPr>
          <w:rFonts w:ascii="Times New Roman" w:hAnsi="Times New Roman"/>
          <w:color w:val="000000" w:themeColor="text1"/>
          <w:lang w:val="en-US"/>
        </w:rPr>
        <w:noBreakHyphen/>
        <w:t>31</w:t>
      </w:r>
      <w:r w:rsidRPr="00656A2B">
        <w:rPr>
          <w:rFonts w:ascii="Times New Roman" w:hAnsi="Times New Roman"/>
          <w:color w:val="000000" w:themeColor="text1"/>
          <w:lang w:val="en-AU"/>
        </w:rPr>
        <w:t xml:space="preserve"> (</w:t>
      </w:r>
      <w:r w:rsidR="001F1721" w:rsidRPr="00656A2B">
        <w:rPr>
          <w:rFonts w:ascii="Times New Roman" w:hAnsi="Times New Roman"/>
          <w:color w:val="000000" w:themeColor="text1"/>
          <w:lang w:val="en-AU"/>
        </w:rPr>
        <w:t>In Russian</w:t>
      </w:r>
      <w:r w:rsidRPr="00656A2B">
        <w:rPr>
          <w:rFonts w:ascii="Times New Roman" w:hAnsi="Times New Roman"/>
          <w:color w:val="000000" w:themeColor="text1"/>
          <w:lang w:val="en-AU"/>
        </w:rPr>
        <w:t>)].</w:t>
      </w:r>
    </w:p>
    <w:p w:rsidR="00737FBB" w:rsidRPr="00656A2B" w:rsidRDefault="008075EC" w:rsidP="00251E31">
      <w:pPr>
        <w:pStyle w:val="af"/>
        <w:spacing w:after="0" w:line="276" w:lineRule="auto"/>
        <w:rPr>
          <w:rFonts w:ascii="Times New Roman" w:hAnsi="Times New Roman"/>
          <w:color w:val="000000" w:themeColor="text1"/>
        </w:rPr>
      </w:pPr>
      <w:r w:rsidRPr="00656A2B">
        <w:rPr>
          <w:rFonts w:ascii="Times New Roman" w:hAnsi="Times New Roman"/>
          <w:color w:val="000000" w:themeColor="text1"/>
          <w:lang w:val="en-AU"/>
        </w:rPr>
        <w:t>34.</w:t>
      </w:r>
      <w:r w:rsidR="00241FF9" w:rsidRPr="00656A2B">
        <w:rPr>
          <w:rFonts w:ascii="Times New Roman" w:hAnsi="Times New Roman"/>
          <w:color w:val="000000" w:themeColor="text1"/>
          <w:lang w:val="en-AU"/>
        </w:rPr>
        <w:tab/>
      </w:r>
      <w:r w:rsidRPr="00656A2B">
        <w:rPr>
          <w:rFonts w:ascii="Times New Roman" w:hAnsi="Times New Roman"/>
          <w:color w:val="000000" w:themeColor="text1"/>
          <w:lang w:val="en-AU"/>
        </w:rPr>
        <w:t>Semenza GL</w:t>
      </w:r>
      <w:r w:rsidR="00E80807" w:rsidRPr="00656A2B">
        <w:rPr>
          <w:rFonts w:ascii="Times New Roman" w:hAnsi="Times New Roman"/>
          <w:color w:val="000000" w:themeColor="text1"/>
          <w:lang w:val="en-US"/>
        </w:rPr>
        <w:t>.</w:t>
      </w:r>
      <w:r w:rsidRPr="00656A2B">
        <w:rPr>
          <w:rFonts w:ascii="Times New Roman" w:hAnsi="Times New Roman"/>
          <w:color w:val="000000" w:themeColor="text1"/>
          <w:lang w:val="en-AU"/>
        </w:rPr>
        <w:t xml:space="preserve"> Hypoxia-</w:t>
      </w:r>
      <w:r w:rsidR="00E80807" w:rsidRPr="00656A2B">
        <w:rPr>
          <w:rFonts w:ascii="Times New Roman" w:hAnsi="Times New Roman"/>
          <w:color w:val="000000" w:themeColor="text1"/>
          <w:lang w:val="en-AU"/>
        </w:rPr>
        <w:t>inducible factor 1 and cardiovascular disease</w:t>
      </w:r>
      <w:r w:rsidRPr="00656A2B">
        <w:rPr>
          <w:rFonts w:ascii="Times New Roman" w:hAnsi="Times New Roman"/>
          <w:color w:val="000000" w:themeColor="text1"/>
          <w:lang w:val="en-AU"/>
        </w:rPr>
        <w:t xml:space="preserve">. </w:t>
      </w:r>
      <w:r w:rsidR="008E4772" w:rsidRPr="00656A2B">
        <w:rPr>
          <w:rFonts w:ascii="Times New Roman" w:hAnsi="Times New Roman"/>
          <w:i/>
          <w:color w:val="000000" w:themeColor="text1"/>
          <w:lang w:val="en-US"/>
        </w:rPr>
        <w:t>Annu</w:t>
      </w:r>
      <w:r w:rsidR="008E4772" w:rsidRPr="00656A2B">
        <w:rPr>
          <w:rFonts w:ascii="Times New Roman" w:hAnsi="Times New Roman"/>
          <w:i/>
          <w:color w:val="000000" w:themeColor="text1"/>
        </w:rPr>
        <w:t xml:space="preserve"> </w:t>
      </w:r>
      <w:r w:rsidR="008E4772" w:rsidRPr="00656A2B">
        <w:rPr>
          <w:rFonts w:ascii="Times New Roman" w:hAnsi="Times New Roman"/>
          <w:i/>
          <w:color w:val="000000" w:themeColor="text1"/>
          <w:lang w:val="en-US"/>
        </w:rPr>
        <w:t>Rev</w:t>
      </w:r>
      <w:r w:rsidR="008E4772" w:rsidRPr="00656A2B">
        <w:rPr>
          <w:rFonts w:ascii="Times New Roman" w:hAnsi="Times New Roman"/>
          <w:i/>
          <w:color w:val="000000" w:themeColor="text1"/>
        </w:rPr>
        <w:t xml:space="preserve"> </w:t>
      </w:r>
      <w:r w:rsidR="008E4772" w:rsidRPr="00656A2B">
        <w:rPr>
          <w:rFonts w:ascii="Times New Roman" w:hAnsi="Times New Roman"/>
          <w:i/>
          <w:color w:val="000000" w:themeColor="text1"/>
          <w:lang w:val="en-US"/>
        </w:rPr>
        <w:t>Physiol</w:t>
      </w:r>
      <w:r w:rsidR="008E4772" w:rsidRPr="00656A2B">
        <w:rPr>
          <w:rFonts w:ascii="Times New Roman" w:hAnsi="Times New Roman"/>
          <w:color w:val="000000" w:themeColor="text1"/>
        </w:rPr>
        <w:t xml:space="preserve">. 2014;76:39-56. </w:t>
      </w:r>
      <w:r w:rsidR="003C5A30" w:rsidRPr="00656A2B">
        <w:rPr>
          <w:rFonts w:ascii="Times New Roman" w:hAnsi="Times New Roman"/>
          <w:color w:val="000000" w:themeColor="text1"/>
        </w:rPr>
        <w:t>DOI:</w:t>
      </w:r>
      <w:r w:rsidR="008E4772" w:rsidRPr="00656A2B">
        <w:rPr>
          <w:rFonts w:ascii="Times New Roman" w:hAnsi="Times New Roman"/>
          <w:color w:val="000000" w:themeColor="text1"/>
        </w:rPr>
        <w:t>10.1146/annurev-physiol-021113-170322</w:t>
      </w:r>
    </w:p>
    <w:p w:rsidR="00737FBB" w:rsidRPr="00656A2B"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rPr>
        <w:t xml:space="preserve">35. </w:t>
      </w:r>
      <w:r w:rsidR="006D42A5" w:rsidRPr="00656A2B">
        <w:rPr>
          <w:rFonts w:ascii="Times New Roman" w:hAnsi="Times New Roman"/>
          <w:color w:val="000000" w:themeColor="text1"/>
        </w:rPr>
        <w:t>Карташова</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Е.А., Сарвилина</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И.В. Влияние Цитофлавина на</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молекулярные механизмы ремоделирования миокарда и</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сосудистой стенки у</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пациентов с</w:t>
      </w:r>
      <w:r w:rsidR="00995374" w:rsidRPr="00656A2B">
        <w:rPr>
          <w:rFonts w:ascii="Times New Roman" w:hAnsi="Times New Roman"/>
          <w:color w:val="000000" w:themeColor="text1"/>
        </w:rPr>
        <w:t xml:space="preserve"> </w:t>
      </w:r>
      <w:r w:rsidR="006D42A5" w:rsidRPr="00656A2B">
        <w:rPr>
          <w:rFonts w:ascii="Times New Roman" w:hAnsi="Times New Roman"/>
          <w:color w:val="000000" w:themeColor="text1"/>
        </w:rPr>
        <w:t>систолической артериальной гипертензией.</w:t>
      </w:r>
      <w:r w:rsidR="00995374" w:rsidRPr="00656A2B">
        <w:rPr>
          <w:rFonts w:ascii="Times New Roman" w:hAnsi="Times New Roman"/>
          <w:color w:val="000000" w:themeColor="text1"/>
        </w:rPr>
        <w:t xml:space="preserve"> </w:t>
      </w:r>
      <w:r w:rsidR="006D42A5" w:rsidRPr="00656A2B">
        <w:rPr>
          <w:rFonts w:ascii="Times New Roman" w:hAnsi="Times New Roman"/>
          <w:i/>
          <w:iCs/>
          <w:color w:val="000000" w:themeColor="text1"/>
        </w:rPr>
        <w:t>Кардиология</w:t>
      </w:r>
      <w:r w:rsidR="006D42A5" w:rsidRPr="00656A2B">
        <w:rPr>
          <w:rFonts w:ascii="Times New Roman" w:hAnsi="Times New Roman"/>
          <w:i/>
          <w:iCs/>
          <w:color w:val="000000" w:themeColor="text1"/>
          <w:lang w:val="en-US"/>
        </w:rPr>
        <w:t xml:space="preserve"> </w:t>
      </w:r>
      <w:r w:rsidR="006D42A5" w:rsidRPr="00656A2B">
        <w:rPr>
          <w:rFonts w:ascii="Times New Roman" w:hAnsi="Times New Roman"/>
          <w:i/>
          <w:iCs/>
          <w:color w:val="000000" w:themeColor="text1"/>
        </w:rPr>
        <w:t>и</w:t>
      </w:r>
      <w:r w:rsidR="00995374" w:rsidRPr="00656A2B">
        <w:rPr>
          <w:rFonts w:ascii="Times New Roman" w:hAnsi="Times New Roman"/>
          <w:i/>
          <w:iCs/>
          <w:color w:val="000000" w:themeColor="text1"/>
          <w:lang w:val="en-US"/>
        </w:rPr>
        <w:t xml:space="preserve"> </w:t>
      </w:r>
      <w:r w:rsidR="006D42A5" w:rsidRPr="00656A2B">
        <w:rPr>
          <w:rFonts w:ascii="Times New Roman" w:hAnsi="Times New Roman"/>
          <w:i/>
          <w:iCs/>
          <w:color w:val="000000" w:themeColor="text1"/>
        </w:rPr>
        <w:t>сердечно</w:t>
      </w:r>
      <w:r w:rsidR="006D42A5" w:rsidRPr="00656A2B">
        <w:rPr>
          <w:rFonts w:ascii="Times New Roman" w:hAnsi="Times New Roman"/>
          <w:i/>
          <w:iCs/>
          <w:color w:val="000000" w:themeColor="text1"/>
          <w:lang w:val="en-US"/>
        </w:rPr>
        <w:t>-</w:t>
      </w:r>
      <w:r w:rsidR="006D42A5" w:rsidRPr="00656A2B">
        <w:rPr>
          <w:rFonts w:ascii="Times New Roman" w:hAnsi="Times New Roman"/>
          <w:i/>
          <w:iCs/>
          <w:color w:val="000000" w:themeColor="text1"/>
        </w:rPr>
        <w:t>сосудистая</w:t>
      </w:r>
      <w:r w:rsidR="006D42A5" w:rsidRPr="00656A2B">
        <w:rPr>
          <w:rFonts w:ascii="Times New Roman" w:hAnsi="Times New Roman"/>
          <w:i/>
          <w:iCs/>
          <w:color w:val="000000" w:themeColor="text1"/>
          <w:lang w:val="en-US"/>
        </w:rPr>
        <w:t xml:space="preserve"> </w:t>
      </w:r>
      <w:r w:rsidR="006D42A5" w:rsidRPr="00656A2B">
        <w:rPr>
          <w:rFonts w:ascii="Times New Roman" w:hAnsi="Times New Roman"/>
          <w:i/>
          <w:iCs/>
          <w:color w:val="000000" w:themeColor="text1"/>
        </w:rPr>
        <w:t>хирургия</w:t>
      </w:r>
      <w:r w:rsidR="006D42A5" w:rsidRPr="00656A2B">
        <w:rPr>
          <w:rFonts w:ascii="Times New Roman" w:hAnsi="Times New Roman"/>
          <w:i/>
          <w:iCs/>
          <w:color w:val="000000" w:themeColor="text1"/>
          <w:lang w:val="en-US"/>
        </w:rPr>
        <w:t>.</w:t>
      </w:r>
      <w:r w:rsidR="00995374" w:rsidRPr="00656A2B">
        <w:rPr>
          <w:rFonts w:ascii="Times New Roman" w:hAnsi="Times New Roman"/>
          <w:i/>
          <w:iCs/>
          <w:color w:val="000000" w:themeColor="text1"/>
          <w:lang w:val="en-US"/>
        </w:rPr>
        <w:t xml:space="preserve"> </w:t>
      </w:r>
      <w:r w:rsidR="006D42A5" w:rsidRPr="00656A2B">
        <w:rPr>
          <w:rFonts w:ascii="Times New Roman" w:hAnsi="Times New Roman"/>
          <w:color w:val="000000" w:themeColor="text1"/>
          <w:lang w:val="en-US"/>
        </w:rPr>
        <w:t>2018;11(5):40</w:t>
      </w:r>
      <w:r w:rsidR="006D42A5" w:rsidRPr="00656A2B">
        <w:rPr>
          <w:rFonts w:ascii="Times New Roman" w:hAnsi="Times New Roman"/>
          <w:color w:val="000000" w:themeColor="text1"/>
          <w:lang w:val="en-US"/>
        </w:rPr>
        <w:noBreakHyphen/>
        <w:t xml:space="preserve">6 </w:t>
      </w:r>
      <w:r w:rsidRPr="00656A2B">
        <w:rPr>
          <w:rFonts w:ascii="Times New Roman" w:hAnsi="Times New Roman"/>
          <w:color w:val="000000" w:themeColor="text1"/>
          <w:lang w:val="en-AU"/>
        </w:rPr>
        <w:t>[</w:t>
      </w:r>
      <w:r w:rsidR="006D42A5" w:rsidRPr="00656A2B">
        <w:rPr>
          <w:rFonts w:ascii="Times New Roman" w:hAnsi="Times New Roman"/>
          <w:color w:val="000000" w:themeColor="text1"/>
          <w:lang w:val="en-US"/>
        </w:rPr>
        <w:t>Kartashova</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EA, Sarvilina</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IV. The</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influence of</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Cytoflavin on</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molecular mechanisms of</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myocardial and</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vascular wall remodeling in</w:t>
      </w:r>
      <w:r w:rsidR="00995374" w:rsidRPr="00656A2B">
        <w:rPr>
          <w:rFonts w:ascii="Times New Roman" w:hAnsi="Times New Roman"/>
          <w:color w:val="000000" w:themeColor="text1"/>
          <w:lang w:val="en-US"/>
        </w:rPr>
        <w:t xml:space="preserve"> </w:t>
      </w:r>
      <w:r w:rsidR="006D42A5" w:rsidRPr="00656A2B">
        <w:rPr>
          <w:rFonts w:ascii="Times New Roman" w:hAnsi="Times New Roman"/>
          <w:color w:val="000000" w:themeColor="text1"/>
          <w:lang w:val="en-US"/>
        </w:rPr>
        <w:t>patients with sistolic arterial hypertension.</w:t>
      </w:r>
      <w:r w:rsidR="00995374" w:rsidRPr="00656A2B">
        <w:rPr>
          <w:rFonts w:ascii="Times New Roman" w:hAnsi="Times New Roman"/>
          <w:color w:val="000000" w:themeColor="text1"/>
          <w:lang w:val="en-US"/>
        </w:rPr>
        <w:t xml:space="preserve"> </w:t>
      </w:r>
      <w:r w:rsidR="006D42A5" w:rsidRPr="00656A2B">
        <w:rPr>
          <w:rFonts w:ascii="Times New Roman" w:hAnsi="Times New Roman"/>
          <w:i/>
          <w:iCs/>
          <w:color w:val="000000" w:themeColor="text1"/>
          <w:lang w:val="en-US"/>
        </w:rPr>
        <w:t>Kardiologiya i</w:t>
      </w:r>
      <w:r w:rsidR="00995374" w:rsidRPr="00656A2B">
        <w:rPr>
          <w:rFonts w:ascii="Times New Roman" w:hAnsi="Times New Roman"/>
          <w:i/>
          <w:iCs/>
          <w:color w:val="000000" w:themeColor="text1"/>
          <w:lang w:val="en-US"/>
        </w:rPr>
        <w:t xml:space="preserve"> </w:t>
      </w:r>
      <w:r w:rsidR="006D42A5" w:rsidRPr="00656A2B">
        <w:rPr>
          <w:rFonts w:ascii="Times New Roman" w:hAnsi="Times New Roman"/>
          <w:i/>
          <w:iCs/>
          <w:color w:val="000000" w:themeColor="text1"/>
          <w:lang w:val="en-US"/>
        </w:rPr>
        <w:t>Serdechno-Sosudistaya Khirurgiya.</w:t>
      </w:r>
      <w:r w:rsidR="00995374" w:rsidRPr="00656A2B">
        <w:rPr>
          <w:rFonts w:ascii="Times New Roman" w:hAnsi="Times New Roman"/>
          <w:i/>
          <w:iCs/>
          <w:color w:val="000000" w:themeColor="text1"/>
          <w:lang w:val="en-US"/>
        </w:rPr>
        <w:t xml:space="preserve"> </w:t>
      </w:r>
      <w:r w:rsidR="006D42A5" w:rsidRPr="00656A2B">
        <w:rPr>
          <w:rFonts w:ascii="Times New Roman" w:hAnsi="Times New Roman"/>
          <w:color w:val="000000" w:themeColor="text1"/>
          <w:lang w:val="en-US"/>
        </w:rPr>
        <w:t>2018;11(5):40</w:t>
      </w:r>
      <w:r w:rsidR="006D42A5" w:rsidRPr="00656A2B">
        <w:rPr>
          <w:rFonts w:ascii="Times New Roman" w:hAnsi="Times New Roman"/>
          <w:color w:val="000000" w:themeColor="text1"/>
          <w:lang w:val="en-US"/>
        </w:rPr>
        <w:noBreakHyphen/>
        <w:t>6</w:t>
      </w:r>
      <w:r w:rsidRPr="00656A2B">
        <w:rPr>
          <w:rFonts w:ascii="Times New Roman" w:hAnsi="Times New Roman"/>
          <w:color w:val="000000" w:themeColor="text1"/>
          <w:lang w:val="en-AU"/>
        </w:rPr>
        <w:t xml:space="preserve"> (</w:t>
      </w:r>
      <w:r w:rsidR="001F1721" w:rsidRPr="00656A2B">
        <w:rPr>
          <w:rFonts w:ascii="Times New Roman" w:hAnsi="Times New Roman"/>
          <w:color w:val="000000" w:themeColor="text1"/>
          <w:lang w:val="en-AU"/>
        </w:rPr>
        <w:t>In Russian</w:t>
      </w:r>
      <w:r w:rsidRPr="00656A2B">
        <w:rPr>
          <w:rFonts w:ascii="Times New Roman" w:hAnsi="Times New Roman"/>
          <w:color w:val="000000" w:themeColor="text1"/>
          <w:lang w:val="en-AU"/>
        </w:rPr>
        <w:t>)]</w:t>
      </w:r>
      <w:r w:rsidR="006D42A5" w:rsidRPr="00656A2B">
        <w:rPr>
          <w:rFonts w:ascii="Times New Roman" w:hAnsi="Times New Roman"/>
          <w:color w:val="000000" w:themeColor="text1"/>
          <w:lang w:val="en-US"/>
        </w:rPr>
        <w:t>.</w:t>
      </w:r>
      <w:r w:rsidRPr="00656A2B">
        <w:rPr>
          <w:rFonts w:ascii="Times New Roman" w:hAnsi="Times New Roman"/>
          <w:color w:val="000000" w:themeColor="text1"/>
          <w:lang w:val="en-AU"/>
        </w:rPr>
        <w:t xml:space="preserve">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AU"/>
        </w:rPr>
        <w:t>10.17116/kardio20181105140</w:t>
      </w:r>
    </w:p>
    <w:p w:rsidR="00737FBB" w:rsidRPr="00656A2B"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lang w:val="en-US"/>
        </w:rPr>
        <w:t>36.</w:t>
      </w:r>
      <w:r w:rsidR="00241FF9" w:rsidRPr="00656A2B">
        <w:rPr>
          <w:rFonts w:ascii="Times New Roman" w:hAnsi="Times New Roman"/>
          <w:color w:val="000000" w:themeColor="text1"/>
          <w:lang w:val="en-US"/>
        </w:rPr>
        <w:tab/>
      </w:r>
      <w:r w:rsidR="001F1721" w:rsidRPr="00656A2B">
        <w:rPr>
          <w:rFonts w:ascii="Times New Roman" w:hAnsi="Times New Roman"/>
          <w:color w:val="000000" w:themeColor="text1"/>
        </w:rPr>
        <w:t>Малишевская</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Т</w:t>
      </w:r>
      <w:r w:rsidR="001F1721" w:rsidRPr="00656A2B">
        <w:rPr>
          <w:rFonts w:ascii="Times New Roman" w:hAnsi="Times New Roman"/>
          <w:color w:val="000000" w:themeColor="text1"/>
          <w:lang w:val="en-US"/>
        </w:rPr>
        <w:t>.</w:t>
      </w:r>
      <w:r w:rsidR="001F1721" w:rsidRPr="00656A2B">
        <w:rPr>
          <w:rFonts w:ascii="Times New Roman" w:hAnsi="Times New Roman"/>
          <w:color w:val="000000" w:themeColor="text1"/>
        </w:rPr>
        <w:t>Н</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Киселева</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Т</w:t>
      </w:r>
      <w:r w:rsidR="001F1721" w:rsidRPr="00656A2B">
        <w:rPr>
          <w:rFonts w:ascii="Times New Roman" w:hAnsi="Times New Roman"/>
          <w:color w:val="000000" w:themeColor="text1"/>
          <w:lang w:val="en-US"/>
        </w:rPr>
        <w:t>.</w:t>
      </w:r>
      <w:r w:rsidR="001F1721" w:rsidRPr="00656A2B">
        <w:rPr>
          <w:rFonts w:ascii="Times New Roman" w:hAnsi="Times New Roman"/>
          <w:color w:val="000000" w:themeColor="text1"/>
        </w:rPr>
        <w:t>Н</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Филиппова</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Ю</w:t>
      </w:r>
      <w:r w:rsidR="001F1721" w:rsidRPr="00656A2B">
        <w:rPr>
          <w:rFonts w:ascii="Times New Roman" w:hAnsi="Times New Roman"/>
          <w:color w:val="000000" w:themeColor="text1"/>
          <w:lang w:val="en-US"/>
        </w:rPr>
        <w:t>.</w:t>
      </w:r>
      <w:r w:rsidR="001F1721" w:rsidRPr="00656A2B">
        <w:rPr>
          <w:rFonts w:ascii="Times New Roman" w:hAnsi="Times New Roman"/>
          <w:color w:val="000000" w:themeColor="text1"/>
        </w:rPr>
        <w:t>Е</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и</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др</w:t>
      </w:r>
      <w:r w:rsidR="001F1721" w:rsidRPr="00656A2B">
        <w:rPr>
          <w:rFonts w:ascii="Times New Roman" w:hAnsi="Times New Roman"/>
          <w:color w:val="000000" w:themeColor="text1"/>
          <w:lang w:val="en-US"/>
        </w:rPr>
        <w:t xml:space="preserve">. </w:t>
      </w:r>
      <w:r w:rsidR="001F1721" w:rsidRPr="00656A2B">
        <w:rPr>
          <w:rFonts w:ascii="Times New Roman" w:hAnsi="Times New Roman"/>
          <w:color w:val="000000" w:themeColor="text1"/>
        </w:rPr>
        <w:t>Состояние антиоксидантного статуса и липидного спектра крови у пациентов с разными вариантами течения первичной открытоугольной глаукомы.</w:t>
      </w:r>
      <w:r w:rsidR="00995374" w:rsidRPr="00656A2B">
        <w:rPr>
          <w:rFonts w:ascii="Times New Roman" w:hAnsi="Times New Roman"/>
          <w:color w:val="000000" w:themeColor="text1"/>
        </w:rPr>
        <w:t xml:space="preserve"> </w:t>
      </w:r>
      <w:r w:rsidR="001F1721" w:rsidRPr="00656A2B">
        <w:rPr>
          <w:rFonts w:ascii="Times New Roman" w:hAnsi="Times New Roman"/>
          <w:i/>
          <w:iCs/>
          <w:color w:val="000000" w:themeColor="text1"/>
        </w:rPr>
        <w:t>Офтальмология</w:t>
      </w:r>
      <w:r w:rsidR="001F1721" w:rsidRPr="00656A2B">
        <w:rPr>
          <w:rFonts w:ascii="Times New Roman" w:hAnsi="Times New Roman"/>
          <w:color w:val="000000" w:themeColor="text1"/>
          <w:lang w:val="en-US"/>
        </w:rPr>
        <w:t>. 2020;17(4):761-70 [</w:t>
      </w:r>
      <w:r w:rsidRPr="00656A2B">
        <w:rPr>
          <w:rFonts w:ascii="Times New Roman" w:hAnsi="Times New Roman"/>
          <w:color w:val="000000" w:themeColor="text1"/>
          <w:lang w:val="en-US"/>
        </w:rPr>
        <w:t>Malishevskaya TN, Kiseleva TN, Filippova YuE</w:t>
      </w:r>
      <w:r w:rsidR="009462D6" w:rsidRPr="00656A2B">
        <w:rPr>
          <w:rFonts w:ascii="Times New Roman" w:hAnsi="Times New Roman"/>
          <w:color w:val="000000" w:themeColor="text1"/>
          <w:lang w:val="en-US"/>
        </w:rPr>
        <w:t>,</w:t>
      </w:r>
      <w:r w:rsidR="00995374" w:rsidRPr="00656A2B">
        <w:rPr>
          <w:rFonts w:ascii="Times New Roman" w:hAnsi="Times New Roman"/>
          <w:color w:val="000000" w:themeColor="text1"/>
          <w:lang w:val="en-US"/>
        </w:rPr>
        <w:t xml:space="preserve"> </w:t>
      </w:r>
      <w:r w:rsidR="009462D6" w:rsidRPr="00656A2B">
        <w:rPr>
          <w:rFonts w:ascii="Times New Roman" w:hAnsi="Times New Roman"/>
          <w:color w:val="000000" w:themeColor="text1"/>
          <w:lang w:val="en-US"/>
        </w:rPr>
        <w:t xml:space="preserve">et al. </w:t>
      </w:r>
      <w:r w:rsidRPr="00656A2B">
        <w:rPr>
          <w:rFonts w:ascii="Times New Roman" w:hAnsi="Times New Roman"/>
          <w:color w:val="000000" w:themeColor="text1"/>
        </w:rPr>
        <w:t>А</w:t>
      </w:r>
      <w:r w:rsidRPr="00656A2B">
        <w:rPr>
          <w:rFonts w:ascii="Times New Roman" w:hAnsi="Times New Roman"/>
          <w:color w:val="000000" w:themeColor="text1"/>
          <w:lang w:val="en-AU"/>
        </w:rPr>
        <w:t xml:space="preserve">ntioxidant Status and Lipid Metabolism in Patients with Different Forms of Primary Open-Angle Glaucoma Progression. </w:t>
      </w:r>
      <w:r w:rsidR="001F1721" w:rsidRPr="00656A2B">
        <w:rPr>
          <w:rFonts w:ascii="Times New Roman" w:hAnsi="Times New Roman"/>
          <w:i/>
          <w:iCs/>
          <w:color w:val="000000" w:themeColor="text1"/>
          <w:lang w:val="en-US"/>
        </w:rPr>
        <w:t>Ophthalmology in Russia</w:t>
      </w:r>
      <w:r w:rsidR="001F1721" w:rsidRPr="00656A2B">
        <w:rPr>
          <w:rFonts w:ascii="Times New Roman" w:hAnsi="Times New Roman"/>
          <w:color w:val="000000" w:themeColor="text1"/>
          <w:lang w:val="en-US"/>
        </w:rPr>
        <w:t>. 2020;17(4):761-70</w:t>
      </w:r>
      <w:r w:rsidR="001F1721" w:rsidRPr="00656A2B">
        <w:rPr>
          <w:rFonts w:ascii="Times New Roman" w:hAnsi="Times New Roman"/>
          <w:color w:val="000000" w:themeColor="text1"/>
          <w:lang w:val="en-AU"/>
        </w:rPr>
        <w:t xml:space="preserve"> (In Russian)]</w:t>
      </w:r>
      <w:r w:rsidR="001F1721" w:rsidRPr="00656A2B">
        <w:rPr>
          <w:rFonts w:ascii="Times New Roman" w:hAnsi="Times New Roman"/>
          <w:color w:val="000000" w:themeColor="text1"/>
          <w:lang w:val="en-US"/>
        </w:rPr>
        <w:t>.</w:t>
      </w:r>
      <w:r w:rsidRPr="00656A2B">
        <w:rPr>
          <w:rFonts w:ascii="Times New Roman" w:hAnsi="Times New Roman"/>
          <w:color w:val="000000" w:themeColor="text1"/>
          <w:lang w:val="en-AU"/>
        </w:rPr>
        <w:t xml:space="preserve">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AU"/>
        </w:rPr>
        <w:t>10.18008/1816-5095-2020-4-761-770</w:t>
      </w:r>
    </w:p>
    <w:p w:rsidR="00737FBB" w:rsidRPr="00656A2B" w:rsidRDefault="008075EC" w:rsidP="00251E31">
      <w:pPr>
        <w:pStyle w:val="af"/>
        <w:spacing w:after="0" w:line="276" w:lineRule="auto"/>
        <w:rPr>
          <w:rFonts w:ascii="Times New Roman" w:hAnsi="Times New Roman"/>
          <w:color w:val="000000" w:themeColor="text1"/>
          <w:lang w:val="en-US"/>
        </w:rPr>
      </w:pPr>
      <w:r w:rsidRPr="00656A2B">
        <w:rPr>
          <w:rFonts w:ascii="Times New Roman" w:hAnsi="Times New Roman"/>
          <w:color w:val="000000" w:themeColor="text1"/>
          <w:lang w:val="en-AU"/>
        </w:rPr>
        <w:t>37.</w:t>
      </w:r>
      <w:r w:rsidR="00241FF9" w:rsidRPr="00656A2B">
        <w:rPr>
          <w:rFonts w:ascii="Times New Roman" w:hAnsi="Times New Roman"/>
          <w:color w:val="000000" w:themeColor="text1"/>
          <w:lang w:val="en-AU"/>
        </w:rPr>
        <w:tab/>
      </w:r>
      <w:r w:rsidR="00664D56" w:rsidRPr="00656A2B">
        <w:rPr>
          <w:rFonts w:ascii="Times New Roman" w:hAnsi="Times New Roman"/>
          <w:color w:val="000000" w:themeColor="text1"/>
        </w:rPr>
        <w:t>Белова</w:t>
      </w:r>
      <w:r w:rsidR="00995374"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Л</w:t>
      </w:r>
      <w:r w:rsidR="00664D56" w:rsidRPr="00656A2B">
        <w:rPr>
          <w:rFonts w:ascii="Times New Roman" w:hAnsi="Times New Roman"/>
          <w:color w:val="000000" w:themeColor="text1"/>
          <w:lang w:val="en-AU"/>
        </w:rPr>
        <w:t>.</w:t>
      </w:r>
      <w:r w:rsidR="00664D56" w:rsidRPr="00656A2B">
        <w:rPr>
          <w:rFonts w:ascii="Times New Roman" w:hAnsi="Times New Roman"/>
          <w:color w:val="000000" w:themeColor="text1"/>
        </w:rPr>
        <w:t>А</w:t>
      </w:r>
      <w:r w:rsidR="00664D56"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Машин</w:t>
      </w:r>
      <w:r w:rsidR="00995374"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В</w:t>
      </w:r>
      <w:r w:rsidR="00664D56" w:rsidRPr="00656A2B">
        <w:rPr>
          <w:rFonts w:ascii="Times New Roman" w:hAnsi="Times New Roman"/>
          <w:color w:val="000000" w:themeColor="text1"/>
          <w:lang w:val="en-AU"/>
        </w:rPr>
        <w:t>.</w:t>
      </w:r>
      <w:r w:rsidR="00664D56" w:rsidRPr="00656A2B">
        <w:rPr>
          <w:rFonts w:ascii="Times New Roman" w:hAnsi="Times New Roman"/>
          <w:color w:val="000000" w:themeColor="text1"/>
        </w:rPr>
        <w:t>В</w:t>
      </w:r>
      <w:r w:rsidR="00664D56"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Колотик</w:t>
      </w:r>
      <w:r w:rsidR="00664D56" w:rsidRPr="00656A2B">
        <w:rPr>
          <w:rFonts w:ascii="Times New Roman" w:hAnsi="Times New Roman"/>
          <w:color w:val="000000" w:themeColor="text1"/>
          <w:lang w:val="en-AU"/>
        </w:rPr>
        <w:t>-</w:t>
      </w:r>
      <w:r w:rsidR="00664D56" w:rsidRPr="00656A2B">
        <w:rPr>
          <w:rFonts w:ascii="Times New Roman" w:hAnsi="Times New Roman"/>
          <w:color w:val="000000" w:themeColor="text1"/>
        </w:rPr>
        <w:t>Каменева</w:t>
      </w:r>
      <w:r w:rsidR="00995374"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О</w:t>
      </w:r>
      <w:r w:rsidR="00664D56" w:rsidRPr="00656A2B">
        <w:rPr>
          <w:rFonts w:ascii="Times New Roman" w:hAnsi="Times New Roman"/>
          <w:color w:val="000000" w:themeColor="text1"/>
          <w:lang w:val="en-AU"/>
        </w:rPr>
        <w:t>.</w:t>
      </w:r>
      <w:r w:rsidR="00664D56" w:rsidRPr="00656A2B">
        <w:rPr>
          <w:rFonts w:ascii="Times New Roman" w:hAnsi="Times New Roman"/>
          <w:color w:val="000000" w:themeColor="text1"/>
        </w:rPr>
        <w:t>Ю</w:t>
      </w:r>
      <w:r w:rsidR="00664D56"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и</w:t>
      </w:r>
      <w:r w:rsidR="00664D56"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др</w:t>
      </w:r>
      <w:r w:rsidR="00664D56" w:rsidRPr="00656A2B">
        <w:rPr>
          <w:rFonts w:ascii="Times New Roman" w:hAnsi="Times New Roman"/>
          <w:color w:val="000000" w:themeColor="text1"/>
          <w:lang w:val="en-AU"/>
        </w:rPr>
        <w:t xml:space="preserve">. </w:t>
      </w:r>
      <w:r w:rsidR="00664D56" w:rsidRPr="00656A2B">
        <w:rPr>
          <w:rFonts w:ascii="Times New Roman" w:hAnsi="Times New Roman"/>
          <w:color w:val="000000" w:themeColor="text1"/>
        </w:rPr>
        <w:t>Влияние терапии препаратом цитофлавин на</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rPr>
        <w:t>состояние церебральной гемодинамики при</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rPr>
        <w:t>различных стадиях гипертонической болезни.</w:t>
      </w:r>
      <w:r w:rsidR="00995374" w:rsidRPr="00656A2B">
        <w:rPr>
          <w:rFonts w:ascii="Times New Roman" w:hAnsi="Times New Roman"/>
          <w:color w:val="000000" w:themeColor="text1"/>
        </w:rPr>
        <w:t xml:space="preserve"> </w:t>
      </w:r>
      <w:r w:rsidR="00664D56" w:rsidRPr="00656A2B">
        <w:rPr>
          <w:rFonts w:ascii="Times New Roman" w:hAnsi="Times New Roman"/>
          <w:i/>
          <w:iCs/>
          <w:color w:val="000000" w:themeColor="text1"/>
        </w:rPr>
        <w:t>Журнал неврологии и</w:t>
      </w:r>
      <w:r w:rsidR="00995374" w:rsidRPr="00656A2B">
        <w:rPr>
          <w:rFonts w:ascii="Times New Roman" w:hAnsi="Times New Roman"/>
          <w:i/>
          <w:iCs/>
          <w:color w:val="000000" w:themeColor="text1"/>
        </w:rPr>
        <w:t xml:space="preserve"> </w:t>
      </w:r>
      <w:r w:rsidR="00664D56" w:rsidRPr="00656A2B">
        <w:rPr>
          <w:rFonts w:ascii="Times New Roman" w:hAnsi="Times New Roman"/>
          <w:i/>
          <w:iCs/>
          <w:color w:val="000000" w:themeColor="text1"/>
        </w:rPr>
        <w:t>психиатрии им.</w:t>
      </w:r>
      <w:r w:rsidR="00995374" w:rsidRPr="00656A2B">
        <w:rPr>
          <w:rFonts w:ascii="Times New Roman" w:hAnsi="Times New Roman"/>
          <w:i/>
          <w:iCs/>
          <w:color w:val="000000" w:themeColor="text1"/>
        </w:rPr>
        <w:t xml:space="preserve"> </w:t>
      </w:r>
      <w:r w:rsidR="00664D56" w:rsidRPr="00656A2B">
        <w:rPr>
          <w:rFonts w:ascii="Times New Roman" w:hAnsi="Times New Roman"/>
          <w:i/>
          <w:iCs/>
          <w:color w:val="000000" w:themeColor="text1"/>
        </w:rPr>
        <w:t>С.С.</w:t>
      </w:r>
      <w:r w:rsidR="00995374" w:rsidRPr="00656A2B">
        <w:rPr>
          <w:rFonts w:ascii="Times New Roman" w:hAnsi="Times New Roman"/>
          <w:i/>
          <w:iCs/>
          <w:color w:val="000000" w:themeColor="text1"/>
        </w:rPr>
        <w:t xml:space="preserve"> </w:t>
      </w:r>
      <w:r w:rsidR="00664D56" w:rsidRPr="00656A2B">
        <w:rPr>
          <w:rFonts w:ascii="Times New Roman" w:hAnsi="Times New Roman"/>
          <w:i/>
          <w:iCs/>
          <w:color w:val="000000" w:themeColor="text1"/>
        </w:rPr>
        <w:t>Корсакова.</w:t>
      </w:r>
      <w:r w:rsidR="00995374" w:rsidRPr="00656A2B">
        <w:rPr>
          <w:rFonts w:ascii="Times New Roman" w:hAnsi="Times New Roman"/>
          <w:i/>
          <w:iCs/>
          <w:color w:val="000000" w:themeColor="text1"/>
        </w:rPr>
        <w:t xml:space="preserve"> </w:t>
      </w:r>
      <w:r w:rsidR="00664D56" w:rsidRPr="00656A2B">
        <w:rPr>
          <w:rFonts w:ascii="Times New Roman" w:hAnsi="Times New Roman"/>
          <w:color w:val="000000" w:themeColor="text1"/>
        </w:rPr>
        <w:t>2017;117(7):28</w:t>
      </w:r>
      <w:r w:rsidR="00664D56" w:rsidRPr="00656A2B">
        <w:rPr>
          <w:rFonts w:ascii="Times New Roman" w:hAnsi="Times New Roman"/>
          <w:color w:val="000000" w:themeColor="text1"/>
        </w:rPr>
        <w:noBreakHyphen/>
        <w:t>35 [</w:t>
      </w:r>
      <w:r w:rsidR="00664D56" w:rsidRPr="00656A2B">
        <w:rPr>
          <w:rFonts w:ascii="Times New Roman" w:hAnsi="Times New Roman"/>
          <w:color w:val="000000" w:themeColor="text1"/>
          <w:lang w:val="en-US"/>
        </w:rPr>
        <w:t>Belova</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LA</w:t>
      </w:r>
      <w:r w:rsidR="00664D56"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Mashin</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VV</w:t>
      </w:r>
      <w:r w:rsidR="00664D56"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Kolotik</w:t>
      </w:r>
      <w:r w:rsidR="00664D56" w:rsidRPr="00656A2B">
        <w:rPr>
          <w:rFonts w:ascii="Times New Roman" w:hAnsi="Times New Roman"/>
          <w:color w:val="000000" w:themeColor="text1"/>
        </w:rPr>
        <w:t>-</w:t>
      </w:r>
      <w:r w:rsidR="00664D56" w:rsidRPr="00656A2B">
        <w:rPr>
          <w:rFonts w:ascii="Times New Roman" w:hAnsi="Times New Roman"/>
          <w:color w:val="000000" w:themeColor="text1"/>
          <w:lang w:val="en-US"/>
        </w:rPr>
        <w:t>Kameneva</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OIu</w:t>
      </w:r>
      <w:r w:rsidR="00664D56" w:rsidRPr="00656A2B">
        <w:rPr>
          <w:rFonts w:ascii="Times New Roman" w:hAnsi="Times New Roman"/>
          <w:color w:val="000000" w:themeColor="text1"/>
        </w:rPr>
        <w:t>,</w:t>
      </w:r>
      <w:r w:rsidR="00995374"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et</w:t>
      </w:r>
      <w:r w:rsidR="00664D56"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al</w:t>
      </w:r>
      <w:r w:rsidR="00664D56" w:rsidRPr="00656A2B">
        <w:rPr>
          <w:rFonts w:ascii="Times New Roman" w:hAnsi="Times New Roman"/>
          <w:color w:val="000000" w:themeColor="text1"/>
        </w:rPr>
        <w:t xml:space="preserve">. </w:t>
      </w:r>
      <w:r w:rsidR="00664D56" w:rsidRPr="00656A2B">
        <w:rPr>
          <w:rFonts w:ascii="Times New Roman" w:hAnsi="Times New Roman"/>
          <w:color w:val="000000" w:themeColor="text1"/>
          <w:lang w:val="en-US"/>
        </w:rPr>
        <w:t>The</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influence of</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Cytoflavin therapy on</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the</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cerebral hemodynamics in</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patients with various stages of</w:t>
      </w:r>
      <w:r w:rsidR="00995374"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US"/>
        </w:rPr>
        <w:t>hypertensive disease.</w:t>
      </w:r>
      <w:r w:rsidR="00995374" w:rsidRPr="00656A2B">
        <w:rPr>
          <w:rFonts w:ascii="Times New Roman" w:hAnsi="Times New Roman"/>
          <w:color w:val="000000" w:themeColor="text1"/>
          <w:lang w:val="en-US"/>
        </w:rPr>
        <w:t xml:space="preserve"> </w:t>
      </w:r>
      <w:r w:rsidR="00664D56" w:rsidRPr="00656A2B">
        <w:rPr>
          <w:rFonts w:ascii="Times New Roman" w:hAnsi="Times New Roman"/>
          <w:i/>
          <w:iCs/>
          <w:color w:val="000000" w:themeColor="text1"/>
          <w:lang w:val="en-US"/>
        </w:rPr>
        <w:t>Zhurnal Nevrologii i</w:t>
      </w:r>
      <w:r w:rsidR="00995374" w:rsidRPr="00656A2B">
        <w:rPr>
          <w:rFonts w:ascii="Times New Roman" w:hAnsi="Times New Roman"/>
          <w:i/>
          <w:iCs/>
          <w:color w:val="000000" w:themeColor="text1"/>
          <w:lang w:val="en-US"/>
        </w:rPr>
        <w:t xml:space="preserve"> </w:t>
      </w:r>
      <w:r w:rsidR="00664D56" w:rsidRPr="00656A2B">
        <w:rPr>
          <w:rFonts w:ascii="Times New Roman" w:hAnsi="Times New Roman"/>
          <w:i/>
          <w:iCs/>
          <w:color w:val="000000" w:themeColor="text1"/>
          <w:lang w:val="en-US"/>
        </w:rPr>
        <w:t>Psikhiatrii imeni S.S.</w:t>
      </w:r>
      <w:r w:rsidR="00995374" w:rsidRPr="00656A2B">
        <w:rPr>
          <w:rFonts w:ascii="Times New Roman" w:hAnsi="Times New Roman"/>
          <w:i/>
          <w:iCs/>
          <w:color w:val="000000" w:themeColor="text1"/>
          <w:lang w:val="en-US"/>
        </w:rPr>
        <w:t xml:space="preserve"> </w:t>
      </w:r>
      <w:r w:rsidR="00664D56" w:rsidRPr="00656A2B">
        <w:rPr>
          <w:rFonts w:ascii="Times New Roman" w:hAnsi="Times New Roman"/>
          <w:i/>
          <w:iCs/>
          <w:color w:val="000000" w:themeColor="text1"/>
          <w:lang w:val="en-US"/>
        </w:rPr>
        <w:t>Korsakova.</w:t>
      </w:r>
      <w:r w:rsidR="00995374" w:rsidRPr="00656A2B">
        <w:rPr>
          <w:rFonts w:ascii="Times New Roman" w:hAnsi="Times New Roman"/>
          <w:i/>
          <w:iCs/>
          <w:color w:val="000000" w:themeColor="text1"/>
          <w:lang w:val="en-US"/>
        </w:rPr>
        <w:t xml:space="preserve"> </w:t>
      </w:r>
      <w:r w:rsidR="00664D56" w:rsidRPr="00656A2B">
        <w:rPr>
          <w:rFonts w:ascii="Times New Roman" w:hAnsi="Times New Roman"/>
          <w:color w:val="000000" w:themeColor="text1"/>
          <w:lang w:val="en-US"/>
        </w:rPr>
        <w:t>2017;117(7):28</w:t>
      </w:r>
      <w:r w:rsidR="00664D56" w:rsidRPr="00656A2B">
        <w:rPr>
          <w:rFonts w:ascii="Times New Roman" w:hAnsi="Times New Roman"/>
          <w:color w:val="000000" w:themeColor="text1"/>
          <w:lang w:val="en-US"/>
        </w:rPr>
        <w:noBreakHyphen/>
        <w:t>35 (</w:t>
      </w:r>
      <w:r w:rsidR="00664D56" w:rsidRPr="00656A2B">
        <w:rPr>
          <w:rFonts w:ascii="Times New Roman" w:hAnsi="Times New Roman"/>
          <w:color w:val="000000" w:themeColor="text1"/>
          <w:lang w:val="en-AU"/>
        </w:rPr>
        <w:t>In</w:t>
      </w:r>
      <w:r w:rsidR="00664D56" w:rsidRPr="00656A2B">
        <w:rPr>
          <w:rFonts w:ascii="Times New Roman" w:hAnsi="Times New Roman"/>
          <w:color w:val="000000" w:themeColor="text1"/>
          <w:lang w:val="en-US"/>
        </w:rPr>
        <w:t xml:space="preserve"> </w:t>
      </w:r>
      <w:r w:rsidR="00664D56" w:rsidRPr="00656A2B">
        <w:rPr>
          <w:rFonts w:ascii="Times New Roman" w:hAnsi="Times New Roman"/>
          <w:color w:val="000000" w:themeColor="text1"/>
          <w:lang w:val="en-AU"/>
        </w:rPr>
        <w:t>Russian</w:t>
      </w:r>
      <w:r w:rsidR="00664D56" w:rsidRPr="00656A2B">
        <w:rPr>
          <w:rFonts w:ascii="Times New Roman" w:hAnsi="Times New Roman"/>
          <w:color w:val="000000" w:themeColor="text1"/>
          <w:lang w:val="en-US"/>
        </w:rPr>
        <w:t xml:space="preserve">)].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US"/>
        </w:rPr>
        <w:t>10.17116/</w:t>
      </w:r>
      <w:r w:rsidRPr="00656A2B">
        <w:rPr>
          <w:rFonts w:ascii="Times New Roman" w:hAnsi="Times New Roman"/>
          <w:color w:val="000000" w:themeColor="text1"/>
          <w:lang w:val="en-AU"/>
        </w:rPr>
        <w:t>jnevro</w:t>
      </w:r>
      <w:r w:rsidRPr="00656A2B">
        <w:rPr>
          <w:rFonts w:ascii="Times New Roman" w:hAnsi="Times New Roman"/>
          <w:color w:val="000000" w:themeColor="text1"/>
          <w:lang w:val="en-US"/>
        </w:rPr>
        <w:t>20171177128-35</w:t>
      </w:r>
    </w:p>
    <w:p w:rsidR="00737FBB" w:rsidRPr="00656A2B"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lang w:val="en-US"/>
        </w:rPr>
        <w:t>38.</w:t>
      </w:r>
      <w:r w:rsidR="00241FF9" w:rsidRPr="00656A2B">
        <w:rPr>
          <w:rFonts w:ascii="Times New Roman" w:hAnsi="Times New Roman"/>
          <w:color w:val="000000" w:themeColor="text1"/>
          <w:lang w:val="en-US"/>
        </w:rPr>
        <w:tab/>
      </w:r>
      <w:r w:rsidR="005753C9" w:rsidRPr="00656A2B">
        <w:rPr>
          <w:rFonts w:ascii="Times New Roman" w:hAnsi="Times New Roman"/>
          <w:color w:val="000000" w:themeColor="text1"/>
        </w:rPr>
        <w:t>Скрипко</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В</w:t>
      </w:r>
      <w:r w:rsidR="005753C9" w:rsidRPr="00656A2B">
        <w:rPr>
          <w:rFonts w:ascii="Times New Roman" w:hAnsi="Times New Roman"/>
          <w:color w:val="000000" w:themeColor="text1"/>
          <w:lang w:val="en-US"/>
        </w:rPr>
        <w:t>.</w:t>
      </w:r>
      <w:r w:rsidR="005753C9" w:rsidRPr="00656A2B">
        <w:rPr>
          <w:rFonts w:ascii="Times New Roman" w:hAnsi="Times New Roman"/>
          <w:color w:val="000000" w:themeColor="text1"/>
        </w:rPr>
        <w:t>Д</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Чурпий</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И</w:t>
      </w:r>
      <w:r w:rsidR="005753C9" w:rsidRPr="00656A2B">
        <w:rPr>
          <w:rFonts w:ascii="Times New Roman" w:hAnsi="Times New Roman"/>
          <w:color w:val="000000" w:themeColor="text1"/>
          <w:lang w:val="en-US"/>
        </w:rPr>
        <w:t>.</w:t>
      </w:r>
      <w:r w:rsidR="005753C9" w:rsidRPr="00656A2B">
        <w:rPr>
          <w:rFonts w:ascii="Times New Roman" w:hAnsi="Times New Roman"/>
          <w:color w:val="000000" w:themeColor="text1"/>
        </w:rPr>
        <w:t>К</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Михайлойко</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И</w:t>
      </w:r>
      <w:r w:rsidR="005753C9" w:rsidRPr="00656A2B">
        <w:rPr>
          <w:rFonts w:ascii="Times New Roman" w:hAnsi="Times New Roman"/>
          <w:color w:val="000000" w:themeColor="text1"/>
          <w:lang w:val="en-US"/>
        </w:rPr>
        <w:t>.</w:t>
      </w:r>
      <w:r w:rsidR="005753C9" w:rsidRPr="00656A2B">
        <w:rPr>
          <w:rFonts w:ascii="Times New Roman" w:hAnsi="Times New Roman"/>
          <w:color w:val="000000" w:themeColor="text1"/>
        </w:rPr>
        <w:t>Я</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и</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др</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rPr>
        <w:t>Включение Цитофлавина в</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rPr>
        <w:t>комлексном лечении синдрома диабетической стопы с</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rPr>
        <w:t>признаками медиакальциноза сосудов нижних конечностей.</w:t>
      </w:r>
      <w:r w:rsidR="00995374" w:rsidRPr="00656A2B">
        <w:rPr>
          <w:rFonts w:ascii="Times New Roman" w:hAnsi="Times New Roman"/>
          <w:color w:val="000000" w:themeColor="text1"/>
        </w:rPr>
        <w:t xml:space="preserve"> </w:t>
      </w:r>
      <w:r w:rsidR="005753C9" w:rsidRPr="00656A2B">
        <w:rPr>
          <w:rFonts w:ascii="Times New Roman" w:hAnsi="Times New Roman"/>
          <w:i/>
          <w:iCs/>
          <w:color w:val="000000" w:themeColor="text1"/>
        </w:rPr>
        <w:t>Хирургия. Журнал им.</w:t>
      </w:r>
      <w:r w:rsidR="00995374" w:rsidRPr="00656A2B">
        <w:rPr>
          <w:rFonts w:ascii="Times New Roman" w:hAnsi="Times New Roman"/>
          <w:i/>
          <w:iCs/>
          <w:color w:val="000000" w:themeColor="text1"/>
        </w:rPr>
        <w:t xml:space="preserve"> </w:t>
      </w:r>
      <w:r w:rsidR="005753C9" w:rsidRPr="00656A2B">
        <w:rPr>
          <w:rFonts w:ascii="Times New Roman" w:hAnsi="Times New Roman"/>
          <w:i/>
          <w:iCs/>
          <w:color w:val="000000" w:themeColor="text1"/>
        </w:rPr>
        <w:t>Н.И.</w:t>
      </w:r>
      <w:r w:rsidR="00995374" w:rsidRPr="00656A2B">
        <w:rPr>
          <w:rFonts w:ascii="Times New Roman" w:hAnsi="Times New Roman"/>
          <w:i/>
          <w:iCs/>
          <w:color w:val="000000" w:themeColor="text1"/>
        </w:rPr>
        <w:t xml:space="preserve"> </w:t>
      </w:r>
      <w:r w:rsidR="005753C9" w:rsidRPr="00656A2B">
        <w:rPr>
          <w:rFonts w:ascii="Times New Roman" w:hAnsi="Times New Roman"/>
          <w:i/>
          <w:iCs/>
          <w:color w:val="000000" w:themeColor="text1"/>
        </w:rPr>
        <w:t>Пирогова.</w:t>
      </w:r>
      <w:r w:rsidR="00995374" w:rsidRPr="00656A2B">
        <w:rPr>
          <w:rFonts w:ascii="Times New Roman" w:hAnsi="Times New Roman"/>
          <w:i/>
          <w:iCs/>
          <w:color w:val="000000" w:themeColor="text1"/>
        </w:rPr>
        <w:t xml:space="preserve"> </w:t>
      </w:r>
      <w:r w:rsidR="005753C9" w:rsidRPr="00656A2B">
        <w:rPr>
          <w:rFonts w:ascii="Times New Roman" w:hAnsi="Times New Roman"/>
          <w:color w:val="000000" w:themeColor="text1"/>
        </w:rPr>
        <w:t>2018;(10):69</w:t>
      </w:r>
      <w:r w:rsidR="005753C9" w:rsidRPr="00656A2B">
        <w:rPr>
          <w:rFonts w:ascii="Times New Roman" w:hAnsi="Times New Roman"/>
          <w:color w:val="000000" w:themeColor="text1"/>
        </w:rPr>
        <w:noBreakHyphen/>
        <w:t>72 [</w:t>
      </w:r>
      <w:r w:rsidR="005753C9" w:rsidRPr="00656A2B">
        <w:rPr>
          <w:rFonts w:ascii="Times New Roman" w:hAnsi="Times New Roman"/>
          <w:color w:val="000000" w:themeColor="text1"/>
          <w:lang w:val="en-US"/>
        </w:rPr>
        <w:t>Skripko</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VD</w:t>
      </w:r>
      <w:r w:rsidR="005753C9"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Churpiy</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IK</w:t>
      </w:r>
      <w:r w:rsidR="005753C9"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Mykhailoiko</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IYa</w:t>
      </w:r>
      <w:r w:rsidR="005753C9" w:rsidRPr="00656A2B">
        <w:rPr>
          <w:rFonts w:ascii="Times New Roman" w:hAnsi="Times New Roman"/>
          <w:color w:val="000000" w:themeColor="text1"/>
        </w:rPr>
        <w:t>,</w:t>
      </w:r>
      <w:r w:rsidR="00995374"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et</w:t>
      </w:r>
      <w:r w:rsidR="005753C9"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al</w:t>
      </w:r>
      <w:r w:rsidR="005753C9" w:rsidRPr="00656A2B">
        <w:rPr>
          <w:rFonts w:ascii="Times New Roman" w:hAnsi="Times New Roman"/>
          <w:color w:val="000000" w:themeColor="text1"/>
        </w:rPr>
        <w:t xml:space="preserve">. </w:t>
      </w:r>
      <w:r w:rsidR="005753C9" w:rsidRPr="00656A2B">
        <w:rPr>
          <w:rFonts w:ascii="Times New Roman" w:hAnsi="Times New Roman"/>
          <w:color w:val="000000" w:themeColor="text1"/>
          <w:lang w:val="en-US"/>
        </w:rPr>
        <w:t>Cytophlavin inclusion in</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lang w:val="en-US"/>
        </w:rPr>
        <w:t>complex treatment of</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lang w:val="en-US"/>
        </w:rPr>
        <w:t>diabetic foot syndrome with signs of</w:t>
      </w:r>
      <w:r w:rsidR="00995374"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lang w:val="en-US"/>
        </w:rPr>
        <w:t>lower limb blood vessels medicalcinosis.</w:t>
      </w:r>
      <w:r w:rsidR="00995374" w:rsidRPr="00656A2B">
        <w:rPr>
          <w:rFonts w:ascii="Times New Roman" w:hAnsi="Times New Roman"/>
          <w:color w:val="000000" w:themeColor="text1"/>
          <w:lang w:val="en-US"/>
        </w:rPr>
        <w:t xml:space="preserve"> </w:t>
      </w:r>
      <w:r w:rsidR="005753C9" w:rsidRPr="00656A2B">
        <w:rPr>
          <w:rFonts w:ascii="Times New Roman" w:hAnsi="Times New Roman"/>
          <w:i/>
          <w:iCs/>
          <w:color w:val="000000" w:themeColor="text1"/>
          <w:lang w:val="en-US"/>
        </w:rPr>
        <w:t>Pirogov Russian Journal of</w:t>
      </w:r>
      <w:r w:rsidR="00995374" w:rsidRPr="00656A2B">
        <w:rPr>
          <w:rFonts w:ascii="Times New Roman" w:hAnsi="Times New Roman"/>
          <w:i/>
          <w:iCs/>
          <w:color w:val="000000" w:themeColor="text1"/>
          <w:lang w:val="en-US"/>
        </w:rPr>
        <w:t xml:space="preserve"> </w:t>
      </w:r>
      <w:r w:rsidR="005753C9" w:rsidRPr="00656A2B">
        <w:rPr>
          <w:rFonts w:ascii="Times New Roman" w:hAnsi="Times New Roman"/>
          <w:i/>
          <w:iCs/>
          <w:color w:val="000000" w:themeColor="text1"/>
          <w:lang w:val="en-US"/>
        </w:rPr>
        <w:t>Surgery = Khirurgiya. Zurnal im.</w:t>
      </w:r>
      <w:r w:rsidR="00995374" w:rsidRPr="00656A2B">
        <w:rPr>
          <w:rFonts w:ascii="Times New Roman" w:hAnsi="Times New Roman"/>
          <w:i/>
          <w:iCs/>
          <w:color w:val="000000" w:themeColor="text1"/>
          <w:lang w:val="en-US"/>
        </w:rPr>
        <w:t xml:space="preserve"> </w:t>
      </w:r>
      <w:r w:rsidR="005753C9" w:rsidRPr="00656A2B">
        <w:rPr>
          <w:rFonts w:ascii="Times New Roman" w:hAnsi="Times New Roman"/>
          <w:i/>
          <w:iCs/>
          <w:color w:val="000000" w:themeColor="text1"/>
          <w:lang w:val="en-US"/>
        </w:rPr>
        <w:t>N.I.</w:t>
      </w:r>
      <w:r w:rsidR="00995374" w:rsidRPr="00656A2B">
        <w:rPr>
          <w:rFonts w:ascii="Times New Roman" w:hAnsi="Times New Roman"/>
          <w:i/>
          <w:iCs/>
          <w:color w:val="000000" w:themeColor="text1"/>
          <w:lang w:val="en-US"/>
        </w:rPr>
        <w:t xml:space="preserve"> </w:t>
      </w:r>
      <w:r w:rsidR="005753C9" w:rsidRPr="00656A2B">
        <w:rPr>
          <w:rFonts w:ascii="Times New Roman" w:hAnsi="Times New Roman"/>
          <w:i/>
          <w:iCs/>
          <w:color w:val="000000" w:themeColor="text1"/>
          <w:lang w:val="en-US"/>
        </w:rPr>
        <w:t>Pirogova.</w:t>
      </w:r>
      <w:r w:rsidR="00995374" w:rsidRPr="00656A2B">
        <w:rPr>
          <w:rFonts w:ascii="Times New Roman" w:hAnsi="Times New Roman"/>
          <w:i/>
          <w:iCs/>
          <w:color w:val="000000" w:themeColor="text1"/>
          <w:lang w:val="en-US"/>
        </w:rPr>
        <w:t xml:space="preserve"> </w:t>
      </w:r>
      <w:r w:rsidR="005753C9" w:rsidRPr="00656A2B">
        <w:rPr>
          <w:rFonts w:ascii="Times New Roman" w:hAnsi="Times New Roman"/>
          <w:color w:val="000000" w:themeColor="text1"/>
          <w:lang w:val="en-US"/>
        </w:rPr>
        <w:t>2018;(10):69</w:t>
      </w:r>
      <w:r w:rsidR="005753C9" w:rsidRPr="00656A2B">
        <w:rPr>
          <w:rFonts w:ascii="Times New Roman" w:hAnsi="Times New Roman"/>
          <w:color w:val="000000" w:themeColor="text1"/>
          <w:lang w:val="en-US"/>
        </w:rPr>
        <w:noBreakHyphen/>
        <w:t>72 (</w:t>
      </w:r>
      <w:r w:rsidR="005753C9" w:rsidRPr="00656A2B">
        <w:rPr>
          <w:rFonts w:ascii="Times New Roman" w:hAnsi="Times New Roman"/>
          <w:color w:val="000000" w:themeColor="text1"/>
          <w:lang w:val="en-AU"/>
        </w:rPr>
        <w:t>In</w:t>
      </w:r>
      <w:r w:rsidR="005753C9" w:rsidRPr="00656A2B">
        <w:rPr>
          <w:rFonts w:ascii="Times New Roman" w:hAnsi="Times New Roman"/>
          <w:color w:val="000000" w:themeColor="text1"/>
          <w:lang w:val="en-US"/>
        </w:rPr>
        <w:t xml:space="preserve"> </w:t>
      </w:r>
      <w:r w:rsidR="005753C9" w:rsidRPr="00656A2B">
        <w:rPr>
          <w:rFonts w:ascii="Times New Roman" w:hAnsi="Times New Roman"/>
          <w:color w:val="000000" w:themeColor="text1"/>
          <w:lang w:val="en-AU"/>
        </w:rPr>
        <w:t>Russian</w:t>
      </w:r>
      <w:r w:rsidR="005753C9" w:rsidRPr="00656A2B">
        <w:rPr>
          <w:rFonts w:ascii="Times New Roman" w:hAnsi="Times New Roman"/>
          <w:color w:val="000000" w:themeColor="text1"/>
          <w:lang w:val="en-US"/>
        </w:rPr>
        <w:t xml:space="preserve">)].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AU"/>
        </w:rPr>
        <w:t>10.17116/hirurgia201810169</w:t>
      </w:r>
    </w:p>
    <w:p w:rsidR="00737FBB" w:rsidRPr="00656A2B" w:rsidRDefault="008075EC" w:rsidP="00251E31">
      <w:pPr>
        <w:pStyle w:val="af"/>
        <w:spacing w:after="0" w:line="276" w:lineRule="auto"/>
        <w:rPr>
          <w:rFonts w:ascii="Times New Roman" w:hAnsi="Times New Roman"/>
          <w:color w:val="000000" w:themeColor="text1"/>
          <w:lang w:val="en-US"/>
        </w:rPr>
      </w:pPr>
      <w:r w:rsidRPr="00656A2B">
        <w:rPr>
          <w:rFonts w:ascii="Times New Roman" w:hAnsi="Times New Roman"/>
          <w:color w:val="000000" w:themeColor="text1"/>
          <w:lang w:val="en-US"/>
        </w:rPr>
        <w:t>39.</w:t>
      </w:r>
      <w:r w:rsidR="00241FF9" w:rsidRPr="00656A2B">
        <w:rPr>
          <w:rFonts w:ascii="Times New Roman" w:hAnsi="Times New Roman"/>
          <w:color w:val="000000" w:themeColor="text1"/>
          <w:lang w:val="en-US"/>
        </w:rPr>
        <w:tab/>
      </w:r>
      <w:r w:rsidRPr="00656A2B">
        <w:rPr>
          <w:rFonts w:ascii="Times New Roman" w:hAnsi="Times New Roman"/>
          <w:color w:val="000000" w:themeColor="text1"/>
        </w:rPr>
        <w:t>Михайлова</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Е</w:t>
      </w:r>
      <w:r w:rsidRPr="00656A2B">
        <w:rPr>
          <w:rFonts w:ascii="Times New Roman" w:hAnsi="Times New Roman"/>
          <w:color w:val="000000" w:themeColor="text1"/>
          <w:lang w:val="en-US"/>
        </w:rPr>
        <w:t>.</w:t>
      </w:r>
      <w:r w:rsidRPr="00656A2B">
        <w:rPr>
          <w:rFonts w:ascii="Times New Roman" w:hAnsi="Times New Roman"/>
          <w:color w:val="000000" w:themeColor="text1"/>
        </w:rPr>
        <w:t>В</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Чудакова</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Т</w:t>
      </w:r>
      <w:r w:rsidRPr="00656A2B">
        <w:rPr>
          <w:rFonts w:ascii="Times New Roman" w:hAnsi="Times New Roman"/>
          <w:color w:val="000000" w:themeColor="text1"/>
          <w:lang w:val="en-US"/>
        </w:rPr>
        <w:t>.</w:t>
      </w:r>
      <w:r w:rsidRPr="00656A2B">
        <w:rPr>
          <w:rFonts w:ascii="Times New Roman" w:hAnsi="Times New Roman"/>
          <w:color w:val="000000" w:themeColor="text1"/>
        </w:rPr>
        <w:t>К</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Грипп</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у</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детей</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 xml:space="preserve">Гематологические показатели интоксикации, детоксикационная терапия. </w:t>
      </w:r>
      <w:r w:rsidRPr="00656A2B">
        <w:rPr>
          <w:rFonts w:ascii="Times New Roman" w:hAnsi="Times New Roman"/>
          <w:i/>
          <w:color w:val="000000" w:themeColor="text1"/>
        </w:rPr>
        <w:t>Экспериментальная</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и</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клиническая</w:t>
      </w:r>
      <w:r w:rsidRPr="00656A2B">
        <w:rPr>
          <w:rFonts w:ascii="Times New Roman" w:hAnsi="Times New Roman"/>
          <w:i/>
          <w:color w:val="000000" w:themeColor="text1"/>
          <w:lang w:val="en-US"/>
        </w:rPr>
        <w:t xml:space="preserve"> </w:t>
      </w:r>
      <w:r w:rsidRPr="00656A2B">
        <w:rPr>
          <w:rFonts w:ascii="Times New Roman" w:hAnsi="Times New Roman"/>
          <w:i/>
          <w:color w:val="000000" w:themeColor="text1"/>
        </w:rPr>
        <w:t>фармакология</w:t>
      </w:r>
      <w:r w:rsidRPr="00656A2B">
        <w:rPr>
          <w:rFonts w:ascii="Times New Roman" w:hAnsi="Times New Roman"/>
          <w:color w:val="000000" w:themeColor="text1"/>
          <w:lang w:val="en-US"/>
        </w:rPr>
        <w:t>. 2015;78(5):33</w:t>
      </w:r>
      <w:r w:rsidR="002A01F4" w:rsidRPr="00656A2B">
        <w:rPr>
          <w:rFonts w:ascii="Times New Roman" w:hAnsi="Times New Roman"/>
          <w:color w:val="000000" w:themeColor="text1"/>
          <w:lang w:val="en-US"/>
        </w:rPr>
        <w:t>-</w:t>
      </w:r>
      <w:r w:rsidRPr="00656A2B">
        <w:rPr>
          <w:rFonts w:ascii="Times New Roman" w:hAnsi="Times New Roman"/>
          <w:color w:val="000000" w:themeColor="text1"/>
          <w:lang w:val="en-US"/>
        </w:rPr>
        <w:t>6</w:t>
      </w:r>
      <w:r w:rsidR="002A01F4"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US"/>
        </w:rPr>
        <w:t>[</w:t>
      </w:r>
      <w:r w:rsidR="002A01F4" w:rsidRPr="00656A2B">
        <w:rPr>
          <w:rFonts w:ascii="Times New Roman" w:hAnsi="Times New Roman"/>
          <w:color w:val="000000" w:themeColor="text1"/>
          <w:lang w:val="en-US"/>
        </w:rPr>
        <w:t>Mikhailova EV, Chudakova</w:t>
      </w:r>
      <w:r w:rsidRPr="00656A2B">
        <w:rPr>
          <w:rFonts w:ascii="Times New Roman" w:hAnsi="Times New Roman"/>
          <w:color w:val="000000" w:themeColor="text1"/>
          <w:lang w:val="en-US"/>
        </w:rPr>
        <w:t xml:space="preserve"> </w:t>
      </w:r>
      <w:r w:rsidR="002A01F4" w:rsidRPr="00656A2B">
        <w:rPr>
          <w:rFonts w:ascii="Times New Roman" w:hAnsi="Times New Roman"/>
          <w:color w:val="000000" w:themeColor="text1"/>
          <w:lang w:val="en-US"/>
        </w:rPr>
        <w:t>TK. Influenza in children: hematological indices of intoxication and detoxification therapy</w:t>
      </w:r>
      <w:r w:rsidRPr="00656A2B">
        <w:rPr>
          <w:rFonts w:ascii="Times New Roman" w:hAnsi="Times New Roman"/>
          <w:color w:val="000000" w:themeColor="text1"/>
          <w:lang w:val="en-US"/>
        </w:rPr>
        <w:t xml:space="preserve">. </w:t>
      </w:r>
      <w:r w:rsidR="002A01F4" w:rsidRPr="00656A2B">
        <w:rPr>
          <w:rFonts w:ascii="Times New Roman" w:hAnsi="Times New Roman"/>
          <w:i/>
          <w:color w:val="000000" w:themeColor="text1"/>
          <w:lang w:val="en-AU"/>
        </w:rPr>
        <w:t>Eksperimental</w:t>
      </w:r>
      <w:r w:rsidR="002A01F4" w:rsidRPr="00656A2B">
        <w:rPr>
          <w:rFonts w:ascii="Times New Roman" w:hAnsi="Times New Roman"/>
          <w:i/>
          <w:color w:val="000000" w:themeColor="text1"/>
          <w:lang w:val="en-US"/>
        </w:rPr>
        <w:t>'</w:t>
      </w:r>
      <w:r w:rsidR="002A01F4" w:rsidRPr="00656A2B">
        <w:rPr>
          <w:rFonts w:ascii="Times New Roman" w:hAnsi="Times New Roman"/>
          <w:i/>
          <w:color w:val="000000" w:themeColor="text1"/>
          <w:lang w:val="en-AU"/>
        </w:rPr>
        <w:t>naia</w:t>
      </w:r>
      <w:r w:rsidR="002A01F4" w:rsidRPr="00656A2B">
        <w:rPr>
          <w:rFonts w:ascii="Times New Roman" w:hAnsi="Times New Roman"/>
          <w:i/>
          <w:color w:val="000000" w:themeColor="text1"/>
          <w:lang w:val="en-US"/>
        </w:rPr>
        <w:t xml:space="preserve"> </w:t>
      </w:r>
      <w:r w:rsidR="002A01F4" w:rsidRPr="00656A2B">
        <w:rPr>
          <w:rFonts w:ascii="Times New Roman" w:hAnsi="Times New Roman"/>
          <w:i/>
          <w:color w:val="000000" w:themeColor="text1"/>
          <w:lang w:val="en-AU"/>
        </w:rPr>
        <w:t>i</w:t>
      </w:r>
      <w:r w:rsidR="002A01F4" w:rsidRPr="00656A2B">
        <w:rPr>
          <w:rFonts w:ascii="Times New Roman" w:hAnsi="Times New Roman"/>
          <w:i/>
          <w:color w:val="000000" w:themeColor="text1"/>
          <w:lang w:val="en-US"/>
        </w:rPr>
        <w:t xml:space="preserve"> </w:t>
      </w:r>
      <w:r w:rsidR="002A01F4" w:rsidRPr="00656A2B">
        <w:rPr>
          <w:rFonts w:ascii="Times New Roman" w:hAnsi="Times New Roman"/>
          <w:i/>
          <w:color w:val="000000" w:themeColor="text1"/>
          <w:lang w:val="en-AU"/>
        </w:rPr>
        <w:t>Klinicheskaia</w:t>
      </w:r>
      <w:r w:rsidR="002A01F4" w:rsidRPr="00656A2B">
        <w:rPr>
          <w:rFonts w:ascii="Times New Roman" w:hAnsi="Times New Roman"/>
          <w:i/>
          <w:color w:val="000000" w:themeColor="text1"/>
          <w:lang w:val="en-US"/>
        </w:rPr>
        <w:t xml:space="preserve"> </w:t>
      </w:r>
      <w:r w:rsidR="002A01F4" w:rsidRPr="00656A2B">
        <w:rPr>
          <w:rFonts w:ascii="Times New Roman" w:hAnsi="Times New Roman"/>
          <w:i/>
          <w:color w:val="000000" w:themeColor="text1"/>
          <w:lang w:val="en-AU"/>
        </w:rPr>
        <w:t>Farmakologiia</w:t>
      </w:r>
      <w:r w:rsidRPr="00656A2B">
        <w:rPr>
          <w:rFonts w:ascii="Times New Roman" w:hAnsi="Times New Roman"/>
          <w:color w:val="000000" w:themeColor="text1"/>
          <w:lang w:val="en-US"/>
        </w:rPr>
        <w:t>. 2015;78(5):33</w:t>
      </w:r>
      <w:r w:rsidR="002A01F4"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6 </w:t>
      </w:r>
      <w:r w:rsidRPr="00656A2B">
        <w:rPr>
          <w:rFonts w:ascii="Times New Roman" w:hAnsi="Times New Roman"/>
          <w:color w:val="000000" w:themeColor="text1"/>
          <w:shd w:val="clear" w:color="auto" w:fill="FFFFFF"/>
          <w:lang w:val="en-US"/>
        </w:rPr>
        <w:t>(</w:t>
      </w:r>
      <w:r w:rsidR="001F1721" w:rsidRPr="00656A2B">
        <w:rPr>
          <w:rFonts w:ascii="Times New Roman" w:hAnsi="Times New Roman"/>
          <w:color w:val="000000" w:themeColor="text1"/>
          <w:shd w:val="clear" w:color="auto" w:fill="FFFFFF"/>
          <w:lang w:val="en-US"/>
        </w:rPr>
        <w:t>In Russian</w:t>
      </w:r>
      <w:r w:rsidRPr="00656A2B">
        <w:rPr>
          <w:rFonts w:ascii="Times New Roman" w:hAnsi="Times New Roman"/>
          <w:color w:val="000000" w:themeColor="text1"/>
          <w:shd w:val="clear" w:color="auto" w:fill="FFFFFF"/>
          <w:lang w:val="en-US"/>
        </w:rPr>
        <w:t>)</w:t>
      </w:r>
      <w:r w:rsidRPr="00656A2B">
        <w:rPr>
          <w:rFonts w:ascii="Times New Roman" w:hAnsi="Times New Roman"/>
          <w:color w:val="000000" w:themeColor="text1"/>
          <w:lang w:val="en-US"/>
        </w:rPr>
        <w:t>].</w:t>
      </w:r>
      <w:r w:rsidR="002A01F4" w:rsidRPr="00656A2B">
        <w:rPr>
          <w:rFonts w:ascii="Times New Roman" w:hAnsi="Times New Roman"/>
          <w:color w:val="000000" w:themeColor="text1"/>
          <w:lang w:val="en-US"/>
        </w:rPr>
        <w:t xml:space="preserve"> </w:t>
      </w:r>
      <w:r w:rsidR="003C5A30" w:rsidRPr="00656A2B">
        <w:rPr>
          <w:rFonts w:ascii="Times New Roman" w:hAnsi="Times New Roman"/>
          <w:color w:val="000000" w:themeColor="text1"/>
          <w:lang w:val="en-US"/>
        </w:rPr>
        <w:t>DOI:</w:t>
      </w:r>
      <w:r w:rsidR="002A01F4" w:rsidRPr="00656A2B">
        <w:rPr>
          <w:rFonts w:ascii="Times New Roman" w:hAnsi="Times New Roman"/>
          <w:color w:val="000000" w:themeColor="text1"/>
          <w:lang w:val="en-US"/>
        </w:rPr>
        <w:t>10.30906/0869-2092-</w:t>
      </w:r>
      <w:r w:rsidR="002A01F4" w:rsidRPr="00656A2B">
        <w:rPr>
          <w:rFonts w:ascii="Times New Roman" w:hAnsi="Times New Roman"/>
          <w:bCs/>
          <w:color w:val="000000" w:themeColor="text1"/>
          <w:lang w:val="en-US"/>
        </w:rPr>
        <w:t>2015</w:t>
      </w:r>
      <w:r w:rsidR="002A01F4" w:rsidRPr="00656A2B">
        <w:rPr>
          <w:rFonts w:ascii="Times New Roman" w:hAnsi="Times New Roman"/>
          <w:color w:val="000000" w:themeColor="text1"/>
          <w:lang w:val="en-US"/>
        </w:rPr>
        <w:t>-</w:t>
      </w:r>
      <w:r w:rsidR="002A01F4" w:rsidRPr="00656A2B">
        <w:rPr>
          <w:rFonts w:ascii="Times New Roman" w:hAnsi="Times New Roman"/>
          <w:bCs/>
          <w:color w:val="000000" w:themeColor="text1"/>
          <w:lang w:val="en-US"/>
        </w:rPr>
        <w:t>78</w:t>
      </w:r>
      <w:r w:rsidR="002A01F4" w:rsidRPr="00656A2B">
        <w:rPr>
          <w:rFonts w:ascii="Times New Roman" w:hAnsi="Times New Roman"/>
          <w:color w:val="000000" w:themeColor="text1"/>
          <w:lang w:val="en-US"/>
        </w:rPr>
        <w:t>-</w:t>
      </w:r>
      <w:r w:rsidR="002A01F4" w:rsidRPr="00656A2B">
        <w:rPr>
          <w:rFonts w:ascii="Times New Roman" w:hAnsi="Times New Roman"/>
          <w:bCs/>
          <w:color w:val="000000" w:themeColor="text1"/>
          <w:lang w:val="en-US"/>
        </w:rPr>
        <w:t>5</w:t>
      </w:r>
      <w:r w:rsidR="002A01F4" w:rsidRPr="00656A2B">
        <w:rPr>
          <w:rFonts w:ascii="Times New Roman" w:hAnsi="Times New Roman"/>
          <w:color w:val="000000" w:themeColor="text1"/>
          <w:lang w:val="en-US"/>
        </w:rPr>
        <w:t>-</w:t>
      </w:r>
      <w:r w:rsidR="002A01F4" w:rsidRPr="00656A2B">
        <w:rPr>
          <w:rFonts w:ascii="Times New Roman" w:hAnsi="Times New Roman"/>
          <w:bCs/>
          <w:color w:val="000000" w:themeColor="text1"/>
          <w:lang w:val="en-US"/>
        </w:rPr>
        <w:t>33</w:t>
      </w:r>
      <w:r w:rsidR="002A01F4" w:rsidRPr="00656A2B">
        <w:rPr>
          <w:rFonts w:ascii="Times New Roman" w:hAnsi="Times New Roman"/>
          <w:color w:val="000000" w:themeColor="text1"/>
          <w:lang w:val="en-US"/>
        </w:rPr>
        <w:t>-36</w:t>
      </w:r>
    </w:p>
    <w:p w:rsidR="00737FBB" w:rsidRPr="00656A2B" w:rsidRDefault="008075EC" w:rsidP="00251E31">
      <w:pPr>
        <w:pStyle w:val="af"/>
        <w:spacing w:after="0" w:line="276" w:lineRule="auto"/>
        <w:rPr>
          <w:rFonts w:ascii="Times New Roman" w:hAnsi="Times New Roman"/>
          <w:color w:val="000000" w:themeColor="text1"/>
          <w:lang w:val="en-US"/>
        </w:rPr>
      </w:pPr>
      <w:r w:rsidRPr="00656A2B">
        <w:rPr>
          <w:rFonts w:ascii="Times New Roman" w:hAnsi="Times New Roman"/>
          <w:color w:val="000000" w:themeColor="text1"/>
          <w:lang w:val="en-US"/>
        </w:rPr>
        <w:t>40.</w:t>
      </w:r>
      <w:r w:rsidR="00241FF9" w:rsidRPr="00656A2B">
        <w:rPr>
          <w:rFonts w:ascii="Times New Roman" w:hAnsi="Times New Roman"/>
          <w:color w:val="000000" w:themeColor="text1"/>
          <w:lang w:val="en-US"/>
        </w:rPr>
        <w:tab/>
      </w:r>
      <w:r w:rsidR="0066498D" w:rsidRPr="00656A2B">
        <w:rPr>
          <w:rFonts w:ascii="Times New Roman" w:hAnsi="Times New Roman"/>
          <w:color w:val="000000" w:themeColor="text1"/>
        </w:rPr>
        <w:t>Орлов</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Ю</w:t>
      </w:r>
      <w:r w:rsidR="0066498D" w:rsidRPr="00656A2B">
        <w:rPr>
          <w:rFonts w:ascii="Times New Roman" w:hAnsi="Times New Roman"/>
          <w:color w:val="000000" w:themeColor="text1"/>
          <w:lang w:val="en-US"/>
        </w:rPr>
        <w:t>.</w:t>
      </w:r>
      <w:r w:rsidR="0066498D" w:rsidRPr="00656A2B">
        <w:rPr>
          <w:rFonts w:ascii="Times New Roman" w:hAnsi="Times New Roman"/>
          <w:color w:val="000000" w:themeColor="text1"/>
        </w:rPr>
        <w:t>П</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Говорова</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Н</w:t>
      </w:r>
      <w:r w:rsidR="0066498D" w:rsidRPr="00656A2B">
        <w:rPr>
          <w:rFonts w:ascii="Times New Roman" w:hAnsi="Times New Roman"/>
          <w:color w:val="000000" w:themeColor="text1"/>
          <w:lang w:val="en-US"/>
        </w:rPr>
        <w:t>.</w:t>
      </w:r>
      <w:r w:rsidR="0066498D" w:rsidRPr="00656A2B">
        <w:rPr>
          <w:rFonts w:ascii="Times New Roman" w:hAnsi="Times New Roman"/>
          <w:color w:val="000000" w:themeColor="text1"/>
        </w:rPr>
        <w:t>В</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Корпачева</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О</w:t>
      </w:r>
      <w:r w:rsidR="0066498D" w:rsidRPr="00656A2B">
        <w:rPr>
          <w:rFonts w:ascii="Times New Roman" w:hAnsi="Times New Roman"/>
          <w:color w:val="000000" w:themeColor="text1"/>
          <w:lang w:val="en-US"/>
        </w:rPr>
        <w:t>.</w:t>
      </w:r>
      <w:r w:rsidR="0066498D" w:rsidRPr="00656A2B">
        <w:rPr>
          <w:rFonts w:ascii="Times New Roman" w:hAnsi="Times New Roman"/>
          <w:color w:val="000000" w:themeColor="text1"/>
        </w:rPr>
        <w:t>В</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и</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др</w:t>
      </w:r>
      <w:r w:rsidR="0066498D" w:rsidRPr="00656A2B">
        <w:rPr>
          <w:rFonts w:ascii="Times New Roman" w:hAnsi="Times New Roman"/>
          <w:color w:val="000000" w:themeColor="text1"/>
          <w:lang w:val="en-US"/>
        </w:rPr>
        <w:t xml:space="preserve">. </w:t>
      </w:r>
      <w:r w:rsidR="0066498D" w:rsidRPr="00656A2B">
        <w:rPr>
          <w:rFonts w:ascii="Times New Roman" w:hAnsi="Times New Roman"/>
          <w:color w:val="000000" w:themeColor="text1"/>
        </w:rPr>
        <w:t>О возможности использования препаратов группы сукцинатов в условиях гипоксии при COVID-19.</w:t>
      </w:r>
      <w:r w:rsidR="00995374" w:rsidRPr="00656A2B">
        <w:rPr>
          <w:rFonts w:ascii="Times New Roman" w:hAnsi="Times New Roman"/>
          <w:color w:val="000000" w:themeColor="text1"/>
        </w:rPr>
        <w:t xml:space="preserve"> </w:t>
      </w:r>
      <w:r w:rsidR="0066498D" w:rsidRPr="00656A2B">
        <w:rPr>
          <w:rFonts w:ascii="Times New Roman" w:hAnsi="Times New Roman"/>
          <w:i/>
          <w:iCs/>
          <w:color w:val="000000" w:themeColor="text1"/>
        </w:rPr>
        <w:t>Общая реаниматология</w:t>
      </w:r>
      <w:r w:rsidR="0066498D" w:rsidRPr="00656A2B">
        <w:rPr>
          <w:rFonts w:ascii="Times New Roman" w:hAnsi="Times New Roman"/>
          <w:color w:val="000000" w:themeColor="text1"/>
        </w:rPr>
        <w:t>. 2021;17(3):78-98 [</w:t>
      </w:r>
      <w:r w:rsidR="0066498D" w:rsidRPr="00656A2B">
        <w:rPr>
          <w:rFonts w:ascii="Times New Roman" w:hAnsi="Times New Roman"/>
          <w:color w:val="000000" w:themeColor="text1"/>
          <w:lang w:val="en-US"/>
        </w:rPr>
        <w:t>Orlov</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YuP</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Govorova</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NV</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Korpacheva</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OV</w:t>
      </w:r>
      <w:r w:rsidR="0066498D" w:rsidRPr="00656A2B">
        <w:rPr>
          <w:rFonts w:ascii="Times New Roman" w:hAnsi="Times New Roman"/>
          <w:color w:val="000000" w:themeColor="text1"/>
        </w:rPr>
        <w:t>,</w:t>
      </w:r>
      <w:r w:rsidR="00995374"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et</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al</w:t>
      </w:r>
      <w:r w:rsidR="0066498D" w:rsidRPr="00656A2B">
        <w:rPr>
          <w:rFonts w:ascii="Times New Roman" w:hAnsi="Times New Roman"/>
          <w:color w:val="000000" w:themeColor="text1"/>
        </w:rPr>
        <w:t xml:space="preserve">. </w:t>
      </w:r>
      <w:r w:rsidR="0066498D" w:rsidRPr="00656A2B">
        <w:rPr>
          <w:rFonts w:ascii="Times New Roman" w:hAnsi="Times New Roman"/>
          <w:color w:val="000000" w:themeColor="text1"/>
          <w:lang w:val="en-US"/>
        </w:rPr>
        <w:t>On the possibility of using succinate in hypoxia developing in COVID-19.</w:t>
      </w:r>
      <w:r w:rsidR="00995374" w:rsidRPr="00656A2B">
        <w:rPr>
          <w:rFonts w:ascii="Times New Roman" w:hAnsi="Times New Roman"/>
          <w:color w:val="000000" w:themeColor="text1"/>
          <w:lang w:val="en-US"/>
        </w:rPr>
        <w:t xml:space="preserve"> </w:t>
      </w:r>
      <w:r w:rsidR="0066498D" w:rsidRPr="00656A2B">
        <w:rPr>
          <w:rFonts w:ascii="Times New Roman" w:hAnsi="Times New Roman"/>
          <w:i/>
          <w:iCs/>
          <w:color w:val="000000" w:themeColor="text1"/>
          <w:lang w:val="en-US"/>
        </w:rPr>
        <w:t>General Reanimatology</w:t>
      </w:r>
      <w:r w:rsidR="0066498D" w:rsidRPr="00656A2B">
        <w:rPr>
          <w:rFonts w:ascii="Times New Roman" w:hAnsi="Times New Roman"/>
          <w:color w:val="000000" w:themeColor="text1"/>
          <w:lang w:val="en-US"/>
        </w:rPr>
        <w:t xml:space="preserve">. 2021;17(3):78-98 (In Russian)].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US"/>
        </w:rPr>
        <w:t>10.15360/1813-9779-2021-3-78-98</w:t>
      </w:r>
    </w:p>
    <w:p w:rsidR="00737FBB" w:rsidRPr="00656A2B" w:rsidRDefault="008075EC" w:rsidP="00251E31">
      <w:pPr>
        <w:pStyle w:val="af"/>
        <w:spacing w:after="0" w:line="276" w:lineRule="auto"/>
        <w:rPr>
          <w:rFonts w:ascii="Times New Roman" w:hAnsi="Times New Roman"/>
          <w:color w:val="000000" w:themeColor="text1"/>
          <w:lang w:val="en-US"/>
        </w:rPr>
      </w:pPr>
      <w:r w:rsidRPr="00656A2B">
        <w:rPr>
          <w:rFonts w:ascii="Times New Roman" w:hAnsi="Times New Roman"/>
          <w:color w:val="000000" w:themeColor="text1"/>
          <w:lang w:val="en-US"/>
        </w:rPr>
        <w:t>41.</w:t>
      </w:r>
      <w:r w:rsidR="00241FF9" w:rsidRPr="00656A2B">
        <w:rPr>
          <w:rFonts w:ascii="Times New Roman" w:hAnsi="Times New Roman"/>
          <w:color w:val="000000" w:themeColor="text1"/>
          <w:lang w:val="en-US"/>
        </w:rPr>
        <w:tab/>
      </w:r>
      <w:r w:rsidRPr="00656A2B">
        <w:rPr>
          <w:rFonts w:ascii="Times New Roman" w:hAnsi="Times New Roman"/>
          <w:color w:val="000000" w:themeColor="text1"/>
        </w:rPr>
        <w:t>Шаповалов</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К</w:t>
      </w:r>
      <w:r w:rsidR="00E626F3" w:rsidRPr="00656A2B">
        <w:rPr>
          <w:rFonts w:ascii="Times New Roman" w:hAnsi="Times New Roman"/>
          <w:color w:val="000000" w:themeColor="text1"/>
          <w:lang w:val="en-US"/>
        </w:rPr>
        <w:t>.</w:t>
      </w:r>
      <w:r w:rsidRPr="00656A2B">
        <w:rPr>
          <w:rFonts w:ascii="Times New Roman" w:hAnsi="Times New Roman"/>
          <w:color w:val="000000" w:themeColor="text1"/>
        </w:rPr>
        <w:t>Г</w:t>
      </w:r>
      <w:r w:rsidR="00E626F3"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Цыденпилов</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Г</w:t>
      </w:r>
      <w:r w:rsidR="00E626F3" w:rsidRPr="00656A2B">
        <w:rPr>
          <w:rFonts w:ascii="Times New Roman" w:hAnsi="Times New Roman"/>
          <w:color w:val="000000" w:themeColor="text1"/>
          <w:lang w:val="en-US"/>
        </w:rPr>
        <w:t>.</w:t>
      </w:r>
      <w:r w:rsidRPr="00656A2B">
        <w:rPr>
          <w:rFonts w:ascii="Times New Roman" w:hAnsi="Times New Roman"/>
          <w:color w:val="000000" w:themeColor="text1"/>
        </w:rPr>
        <w:t>А</w:t>
      </w:r>
      <w:r w:rsidR="00E626F3"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Лукьянов</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С</w:t>
      </w:r>
      <w:r w:rsidR="00E626F3" w:rsidRPr="00656A2B">
        <w:rPr>
          <w:rFonts w:ascii="Times New Roman" w:hAnsi="Times New Roman"/>
          <w:color w:val="000000" w:themeColor="text1"/>
          <w:lang w:val="en-US"/>
        </w:rPr>
        <w:t>.</w:t>
      </w:r>
      <w:r w:rsidRPr="00656A2B">
        <w:rPr>
          <w:rFonts w:ascii="Times New Roman" w:hAnsi="Times New Roman"/>
          <w:color w:val="000000" w:themeColor="text1"/>
        </w:rPr>
        <w:t>А</w:t>
      </w:r>
      <w:r w:rsidR="00E626F3"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w:t>
      </w:r>
      <w:r w:rsidR="00E626F3" w:rsidRPr="00656A2B">
        <w:rPr>
          <w:rFonts w:ascii="Times New Roman" w:hAnsi="Times New Roman"/>
          <w:color w:val="000000" w:themeColor="text1"/>
        </w:rPr>
        <w:t>и</w:t>
      </w:r>
      <w:r w:rsidR="00E626F3" w:rsidRPr="00656A2B">
        <w:rPr>
          <w:rFonts w:ascii="Times New Roman" w:hAnsi="Times New Roman"/>
          <w:color w:val="000000" w:themeColor="text1"/>
          <w:lang w:val="en-US"/>
        </w:rPr>
        <w:t xml:space="preserve"> </w:t>
      </w:r>
      <w:r w:rsidR="00E626F3" w:rsidRPr="00656A2B">
        <w:rPr>
          <w:rFonts w:ascii="Times New Roman" w:hAnsi="Times New Roman"/>
          <w:color w:val="000000" w:themeColor="text1"/>
        </w:rPr>
        <w:t>др</w:t>
      </w:r>
      <w:r w:rsidR="00E626F3"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w:t>
      </w:r>
      <w:r w:rsidRPr="00656A2B">
        <w:rPr>
          <w:rFonts w:ascii="Times New Roman" w:hAnsi="Times New Roman"/>
          <w:color w:val="000000" w:themeColor="text1"/>
        </w:rPr>
        <w:t xml:space="preserve">Перспективы применения сукцинатов при тяжелом течении новой коронавирусной инфекции. </w:t>
      </w:r>
      <w:r w:rsidR="00E626F3" w:rsidRPr="00656A2B">
        <w:rPr>
          <w:rFonts w:ascii="Times New Roman" w:hAnsi="Times New Roman"/>
          <w:i/>
          <w:color w:val="000000" w:themeColor="text1"/>
        </w:rPr>
        <w:t>Экспериментальная и клиническая фармакология</w:t>
      </w:r>
      <w:r w:rsidR="00E626F3" w:rsidRPr="00656A2B">
        <w:rPr>
          <w:rFonts w:ascii="Times New Roman" w:hAnsi="Times New Roman"/>
          <w:color w:val="000000" w:themeColor="text1"/>
        </w:rPr>
        <w:t>. 2020;</w:t>
      </w:r>
      <w:r w:rsidRPr="00656A2B">
        <w:rPr>
          <w:rFonts w:ascii="Times New Roman" w:hAnsi="Times New Roman"/>
          <w:color w:val="000000" w:themeColor="text1"/>
        </w:rPr>
        <w:t>83:40</w:t>
      </w:r>
      <w:r w:rsidR="00E626F3" w:rsidRPr="00656A2B">
        <w:rPr>
          <w:rFonts w:ascii="Times New Roman" w:hAnsi="Times New Roman"/>
          <w:color w:val="000000" w:themeColor="text1"/>
        </w:rPr>
        <w:t>-</w:t>
      </w:r>
      <w:r w:rsidRPr="00656A2B">
        <w:rPr>
          <w:rFonts w:ascii="Times New Roman" w:hAnsi="Times New Roman"/>
          <w:color w:val="000000" w:themeColor="text1"/>
        </w:rPr>
        <w:t>3 [</w:t>
      </w:r>
      <w:r w:rsidRPr="00656A2B">
        <w:rPr>
          <w:rFonts w:ascii="Times New Roman" w:hAnsi="Times New Roman"/>
          <w:color w:val="000000" w:themeColor="text1"/>
          <w:lang w:val="en-AU"/>
        </w:rPr>
        <w:t>S</w:t>
      </w:r>
      <w:r w:rsidR="00E626F3" w:rsidRPr="00656A2B">
        <w:rPr>
          <w:rFonts w:ascii="Times New Roman" w:hAnsi="Times New Roman"/>
          <w:color w:val="000000" w:themeColor="text1"/>
          <w:lang w:val="en-AU"/>
        </w:rPr>
        <w:t>h</w:t>
      </w:r>
      <w:r w:rsidRPr="00656A2B">
        <w:rPr>
          <w:rFonts w:ascii="Times New Roman" w:hAnsi="Times New Roman"/>
          <w:color w:val="000000" w:themeColor="text1"/>
          <w:lang w:val="en-AU"/>
        </w:rPr>
        <w:t>apovalov</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KG</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Cydenpilov</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GA</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Luk</w:t>
      </w:r>
      <w:r w:rsidRPr="00656A2B">
        <w:rPr>
          <w:rFonts w:ascii="Times New Roman" w:hAnsi="Times New Roman"/>
          <w:color w:val="000000" w:themeColor="text1"/>
        </w:rPr>
        <w:t>'</w:t>
      </w:r>
      <w:r w:rsidRPr="00656A2B">
        <w:rPr>
          <w:rFonts w:ascii="Times New Roman" w:hAnsi="Times New Roman"/>
          <w:color w:val="000000" w:themeColor="text1"/>
          <w:lang w:val="en-AU"/>
        </w:rPr>
        <w:t>yanov</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SA</w:t>
      </w:r>
      <w:r w:rsidR="00E626F3" w:rsidRPr="00656A2B">
        <w:rPr>
          <w:rFonts w:ascii="Times New Roman" w:hAnsi="Times New Roman"/>
          <w:color w:val="000000" w:themeColor="text1"/>
        </w:rPr>
        <w:t>,</w:t>
      </w:r>
      <w:r w:rsidR="00995374" w:rsidRPr="00656A2B">
        <w:rPr>
          <w:rFonts w:ascii="Times New Roman" w:hAnsi="Times New Roman"/>
          <w:color w:val="000000" w:themeColor="text1"/>
        </w:rPr>
        <w:t xml:space="preserve"> </w:t>
      </w:r>
      <w:r w:rsidR="00E626F3" w:rsidRPr="00656A2B">
        <w:rPr>
          <w:rFonts w:ascii="Times New Roman" w:hAnsi="Times New Roman"/>
          <w:color w:val="000000" w:themeColor="text1"/>
          <w:lang w:val="en-US"/>
        </w:rPr>
        <w:t>et</w:t>
      </w:r>
      <w:r w:rsidR="00E626F3" w:rsidRPr="00656A2B">
        <w:rPr>
          <w:rFonts w:ascii="Times New Roman" w:hAnsi="Times New Roman"/>
          <w:color w:val="000000" w:themeColor="text1"/>
        </w:rPr>
        <w:t xml:space="preserve"> </w:t>
      </w:r>
      <w:r w:rsidR="00E626F3" w:rsidRPr="00656A2B">
        <w:rPr>
          <w:rFonts w:ascii="Times New Roman" w:hAnsi="Times New Roman"/>
          <w:color w:val="000000" w:themeColor="text1"/>
          <w:lang w:val="en-US"/>
        </w:rPr>
        <w:t>al</w:t>
      </w:r>
      <w:r w:rsidR="00E626F3" w:rsidRPr="00656A2B">
        <w:rPr>
          <w:rFonts w:ascii="Times New Roman" w:hAnsi="Times New Roman"/>
          <w:color w:val="000000" w:themeColor="text1"/>
        </w:rPr>
        <w:t>.</w:t>
      </w:r>
      <w:r w:rsidRPr="00656A2B">
        <w:rPr>
          <w:rFonts w:ascii="Times New Roman" w:hAnsi="Times New Roman"/>
          <w:color w:val="000000" w:themeColor="text1"/>
        </w:rPr>
        <w:t xml:space="preserve"> </w:t>
      </w:r>
      <w:r w:rsidR="00E626F3" w:rsidRPr="00656A2B">
        <w:rPr>
          <w:rFonts w:ascii="Times New Roman" w:hAnsi="Times New Roman"/>
          <w:color w:val="000000" w:themeColor="text1"/>
          <w:lang w:val="en-US"/>
        </w:rPr>
        <w:t>Prospects for the use of succinates in treating severe course of new coronavirus infection</w:t>
      </w:r>
      <w:r w:rsidR="00E626F3" w:rsidRPr="00656A2B">
        <w:rPr>
          <w:rFonts w:ascii="Times New Roman" w:hAnsi="Times New Roman"/>
          <w:color w:val="000000" w:themeColor="text1"/>
          <w:lang w:val="en-AU"/>
        </w:rPr>
        <w:t xml:space="preserve">. </w:t>
      </w:r>
      <w:r w:rsidR="00E626F3" w:rsidRPr="00656A2B">
        <w:rPr>
          <w:rFonts w:ascii="Times New Roman" w:hAnsi="Times New Roman"/>
          <w:i/>
          <w:color w:val="000000" w:themeColor="text1"/>
          <w:lang w:val="en-AU"/>
        </w:rPr>
        <w:t>Eksperimental'naia i Klinicheskaia Farmakologiia</w:t>
      </w:r>
      <w:r w:rsidR="00E626F3" w:rsidRPr="00656A2B">
        <w:rPr>
          <w:rFonts w:ascii="Times New Roman" w:hAnsi="Times New Roman"/>
          <w:color w:val="000000" w:themeColor="text1"/>
          <w:lang w:val="en-US"/>
        </w:rPr>
        <w:t>.</w:t>
      </w:r>
      <w:r w:rsidRPr="00656A2B">
        <w:rPr>
          <w:rFonts w:ascii="Times New Roman" w:hAnsi="Times New Roman"/>
          <w:color w:val="000000" w:themeColor="text1"/>
          <w:lang w:val="en-US"/>
        </w:rPr>
        <w:t xml:space="preserve"> </w:t>
      </w:r>
      <w:r w:rsidR="00E626F3" w:rsidRPr="00656A2B">
        <w:rPr>
          <w:rFonts w:ascii="Times New Roman" w:hAnsi="Times New Roman"/>
          <w:color w:val="000000" w:themeColor="text1"/>
          <w:lang w:val="en-US"/>
        </w:rPr>
        <w:t xml:space="preserve">2020;83:40-3 </w:t>
      </w:r>
      <w:r w:rsidRPr="00656A2B">
        <w:rPr>
          <w:rFonts w:ascii="Times New Roman" w:hAnsi="Times New Roman"/>
          <w:color w:val="000000" w:themeColor="text1"/>
          <w:shd w:val="clear" w:color="auto" w:fill="FFFFFF"/>
          <w:lang w:val="en-US"/>
        </w:rPr>
        <w:t>(</w:t>
      </w:r>
      <w:r w:rsidR="001F1721" w:rsidRPr="00656A2B">
        <w:rPr>
          <w:rFonts w:ascii="Times New Roman" w:hAnsi="Times New Roman"/>
          <w:color w:val="000000" w:themeColor="text1"/>
          <w:shd w:val="clear" w:color="auto" w:fill="FFFFFF"/>
          <w:lang w:val="en-US"/>
        </w:rPr>
        <w:t>In Russian</w:t>
      </w:r>
      <w:r w:rsidRPr="00656A2B">
        <w:rPr>
          <w:rFonts w:ascii="Times New Roman" w:hAnsi="Times New Roman"/>
          <w:color w:val="000000" w:themeColor="text1"/>
          <w:shd w:val="clear" w:color="auto" w:fill="FFFFFF"/>
          <w:lang w:val="en-US"/>
        </w:rPr>
        <w:t>)</w:t>
      </w:r>
      <w:r w:rsidRPr="00656A2B">
        <w:rPr>
          <w:rFonts w:ascii="Times New Roman" w:hAnsi="Times New Roman"/>
          <w:color w:val="000000" w:themeColor="text1"/>
          <w:lang w:val="en-US"/>
        </w:rPr>
        <w:t xml:space="preserve">] </w:t>
      </w:r>
      <w:r w:rsidR="003C5A30" w:rsidRPr="00656A2B">
        <w:rPr>
          <w:rFonts w:ascii="Times New Roman" w:hAnsi="Times New Roman"/>
          <w:color w:val="000000" w:themeColor="text1"/>
          <w:lang w:val="en-AU"/>
        </w:rPr>
        <w:t>DOI:</w:t>
      </w:r>
      <w:r w:rsidRPr="00656A2B">
        <w:rPr>
          <w:rFonts w:ascii="Times New Roman" w:hAnsi="Times New Roman"/>
          <w:color w:val="000000" w:themeColor="text1"/>
          <w:lang w:val="en-US"/>
        </w:rPr>
        <w:t>10.30906/0869-2092-2020-83-10-40-43</w:t>
      </w:r>
    </w:p>
    <w:p w:rsidR="00737FBB" w:rsidRPr="00656A2B" w:rsidRDefault="008075EC" w:rsidP="00251E31">
      <w:pPr>
        <w:pStyle w:val="af"/>
        <w:spacing w:after="0" w:line="276" w:lineRule="auto"/>
        <w:rPr>
          <w:rFonts w:ascii="Times New Roman" w:hAnsi="Times New Roman"/>
          <w:color w:val="000000" w:themeColor="text1"/>
        </w:rPr>
      </w:pPr>
      <w:r w:rsidRPr="00656A2B">
        <w:rPr>
          <w:rFonts w:ascii="Times New Roman" w:hAnsi="Times New Roman"/>
          <w:color w:val="000000" w:themeColor="text1"/>
          <w:lang w:val="en-AU"/>
        </w:rPr>
        <w:t>42.</w:t>
      </w:r>
      <w:r w:rsidR="00241FF9" w:rsidRPr="00656A2B">
        <w:rPr>
          <w:rFonts w:ascii="Times New Roman" w:hAnsi="Times New Roman"/>
          <w:color w:val="000000" w:themeColor="text1"/>
          <w:lang w:val="en-AU"/>
        </w:rPr>
        <w:tab/>
      </w:r>
      <w:r w:rsidRPr="00656A2B">
        <w:rPr>
          <w:rFonts w:ascii="Times New Roman" w:hAnsi="Times New Roman"/>
          <w:color w:val="000000" w:themeColor="text1"/>
        </w:rPr>
        <w:t>Орлов</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Ю</w:t>
      </w:r>
      <w:r w:rsidR="00C87188" w:rsidRPr="00656A2B">
        <w:rPr>
          <w:rFonts w:ascii="Times New Roman" w:hAnsi="Times New Roman"/>
          <w:color w:val="000000" w:themeColor="text1"/>
          <w:lang w:val="en-AU"/>
        </w:rPr>
        <w:t>.</w:t>
      </w:r>
      <w:r w:rsidRPr="00656A2B">
        <w:rPr>
          <w:rFonts w:ascii="Times New Roman" w:hAnsi="Times New Roman"/>
          <w:color w:val="000000" w:themeColor="text1"/>
        </w:rPr>
        <w:t>П</w:t>
      </w:r>
      <w:r w:rsidR="00C87188" w:rsidRPr="00656A2B">
        <w:rPr>
          <w:rFonts w:ascii="Times New Roman" w:hAnsi="Times New Roman"/>
          <w:color w:val="000000" w:themeColor="text1"/>
          <w:lang w:val="en-AU"/>
        </w:rPr>
        <w:t>.</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Митохондриальная</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дисфункция</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как</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проблема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критических</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состояний</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 xml:space="preserve">Роль сукцинатов. миф или реальность завтрашнего дня? </w:t>
      </w:r>
      <w:r w:rsidR="00C87188" w:rsidRPr="00656A2B">
        <w:rPr>
          <w:rFonts w:ascii="Times New Roman" w:hAnsi="Times New Roman"/>
          <w:i/>
          <w:color w:val="000000" w:themeColor="text1"/>
        </w:rPr>
        <w:t>Антибиотики и химиотерапия</w:t>
      </w:r>
      <w:r w:rsidR="00C87188" w:rsidRPr="00656A2B">
        <w:rPr>
          <w:rFonts w:ascii="Times New Roman" w:hAnsi="Times New Roman"/>
          <w:color w:val="000000" w:themeColor="text1"/>
        </w:rPr>
        <w:t xml:space="preserve">. </w:t>
      </w:r>
      <w:r w:rsidR="00C87188" w:rsidRPr="00656A2B">
        <w:rPr>
          <w:rFonts w:ascii="Times New Roman" w:hAnsi="Times New Roman"/>
          <w:color w:val="000000" w:themeColor="text1"/>
          <w:lang w:val="en-US"/>
        </w:rPr>
        <w:t xml:space="preserve">2019;64(7-8):63-8 </w:t>
      </w:r>
      <w:r w:rsidRPr="00656A2B">
        <w:rPr>
          <w:rFonts w:ascii="Times New Roman" w:hAnsi="Times New Roman"/>
          <w:color w:val="000000" w:themeColor="text1"/>
          <w:lang w:val="en-US"/>
        </w:rPr>
        <w:t>[</w:t>
      </w:r>
      <w:r w:rsidRPr="00656A2B">
        <w:rPr>
          <w:rFonts w:ascii="Times New Roman" w:hAnsi="Times New Roman"/>
          <w:color w:val="000000" w:themeColor="text1"/>
          <w:lang w:val="en-AU"/>
        </w:rPr>
        <w:t>Orlov</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YuP</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Mitochondrial dysfunction as a problem of critical conditions. The role of succinates, myth or reality of tomorrow?</w:t>
      </w:r>
      <w:r w:rsidR="00C87188" w:rsidRPr="00656A2B">
        <w:rPr>
          <w:rFonts w:ascii="Times New Roman" w:hAnsi="Times New Roman"/>
          <w:color w:val="000000" w:themeColor="text1"/>
          <w:lang w:val="en-US"/>
        </w:rPr>
        <w:t xml:space="preserve"> </w:t>
      </w:r>
      <w:r w:rsidR="00C87188" w:rsidRPr="00656A2B">
        <w:rPr>
          <w:rFonts w:ascii="Times New Roman" w:hAnsi="Times New Roman"/>
          <w:bCs/>
          <w:i/>
          <w:color w:val="000000" w:themeColor="text1"/>
          <w:lang w:val="en-US"/>
        </w:rPr>
        <w:t>Antibiotiki</w:t>
      </w:r>
      <w:r w:rsidR="00995374" w:rsidRPr="00656A2B">
        <w:rPr>
          <w:rFonts w:ascii="Times New Roman" w:hAnsi="Times New Roman"/>
          <w:i/>
          <w:color w:val="000000" w:themeColor="text1"/>
          <w:lang w:val="en-US"/>
        </w:rPr>
        <w:t xml:space="preserve"> </w:t>
      </w:r>
      <w:r w:rsidR="00C87188" w:rsidRPr="00656A2B">
        <w:rPr>
          <w:rFonts w:ascii="Times New Roman" w:hAnsi="Times New Roman"/>
          <w:i/>
          <w:color w:val="000000" w:themeColor="text1"/>
          <w:lang w:val="en-US"/>
        </w:rPr>
        <w:t>i</w:t>
      </w:r>
      <w:r w:rsidR="00995374" w:rsidRPr="00656A2B">
        <w:rPr>
          <w:rFonts w:ascii="Times New Roman" w:hAnsi="Times New Roman"/>
          <w:i/>
          <w:color w:val="000000" w:themeColor="text1"/>
          <w:lang w:val="en-US"/>
        </w:rPr>
        <w:t xml:space="preserve"> </w:t>
      </w:r>
      <w:r w:rsidR="00C87188" w:rsidRPr="00656A2B">
        <w:rPr>
          <w:rFonts w:ascii="Times New Roman" w:hAnsi="Times New Roman"/>
          <w:bCs/>
          <w:i/>
          <w:color w:val="000000" w:themeColor="text1"/>
          <w:lang w:val="en-US"/>
        </w:rPr>
        <w:t>Khimioterapiya</w:t>
      </w:r>
      <w:r w:rsidR="00C87188" w:rsidRPr="00656A2B">
        <w:rPr>
          <w:rFonts w:ascii="Times New Roman" w:hAnsi="Times New Roman"/>
          <w:color w:val="000000" w:themeColor="text1"/>
          <w:lang w:val="en-US"/>
        </w:rPr>
        <w:t xml:space="preserve">. </w:t>
      </w:r>
      <w:r w:rsidR="00C87188" w:rsidRPr="00656A2B">
        <w:rPr>
          <w:rFonts w:ascii="Times New Roman" w:hAnsi="Times New Roman"/>
          <w:color w:val="000000" w:themeColor="text1"/>
        </w:rPr>
        <w:t>2019;64(7-8):63-8</w:t>
      </w:r>
      <w:r w:rsidRPr="00656A2B">
        <w:rPr>
          <w:rFonts w:ascii="Times New Roman" w:hAnsi="Times New Roman"/>
          <w:color w:val="000000" w:themeColor="text1"/>
        </w:rPr>
        <w:t xml:space="preserve"> </w:t>
      </w:r>
      <w:r w:rsidRPr="00656A2B">
        <w:rPr>
          <w:rFonts w:ascii="Times New Roman" w:hAnsi="Times New Roman"/>
          <w:color w:val="000000" w:themeColor="text1"/>
          <w:shd w:val="clear" w:color="auto" w:fill="FFFFFF"/>
        </w:rPr>
        <w:t>(</w:t>
      </w:r>
      <w:r w:rsidR="001F1721" w:rsidRPr="00656A2B">
        <w:rPr>
          <w:rFonts w:ascii="Times New Roman" w:hAnsi="Times New Roman"/>
          <w:color w:val="000000" w:themeColor="text1"/>
          <w:shd w:val="clear" w:color="auto" w:fill="FFFFFF"/>
          <w:lang w:val="en-AU"/>
        </w:rPr>
        <w:t>In</w:t>
      </w:r>
      <w:r w:rsidR="001F1721" w:rsidRPr="00656A2B">
        <w:rPr>
          <w:rFonts w:ascii="Times New Roman" w:hAnsi="Times New Roman"/>
          <w:color w:val="000000" w:themeColor="text1"/>
          <w:shd w:val="clear" w:color="auto" w:fill="FFFFFF"/>
        </w:rPr>
        <w:t xml:space="preserve"> </w:t>
      </w:r>
      <w:r w:rsidR="001F1721" w:rsidRPr="00656A2B">
        <w:rPr>
          <w:rFonts w:ascii="Times New Roman" w:hAnsi="Times New Roman"/>
          <w:color w:val="000000" w:themeColor="text1"/>
          <w:shd w:val="clear" w:color="auto" w:fill="FFFFFF"/>
          <w:lang w:val="en-AU"/>
        </w:rPr>
        <w:t>Russian</w:t>
      </w:r>
      <w:r w:rsidRPr="00656A2B">
        <w:rPr>
          <w:rFonts w:ascii="Times New Roman" w:hAnsi="Times New Roman"/>
          <w:color w:val="000000" w:themeColor="text1"/>
          <w:shd w:val="clear" w:color="auto" w:fill="FFFFFF"/>
        </w:rPr>
        <w:t>)</w:t>
      </w:r>
      <w:r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AU"/>
        </w:rPr>
        <w:t>DOI</w:t>
      </w:r>
      <w:r w:rsidR="003C5A30" w:rsidRPr="00656A2B">
        <w:rPr>
          <w:rFonts w:ascii="Times New Roman" w:hAnsi="Times New Roman"/>
          <w:color w:val="000000" w:themeColor="text1"/>
        </w:rPr>
        <w:t>:</w:t>
      </w:r>
      <w:r w:rsidRPr="00656A2B">
        <w:rPr>
          <w:rFonts w:ascii="Times New Roman" w:hAnsi="Times New Roman"/>
          <w:color w:val="000000" w:themeColor="text1"/>
        </w:rPr>
        <w:t>10.24411/0235-2990-2019-10046</w:t>
      </w:r>
    </w:p>
    <w:p w:rsidR="00737FBB" w:rsidRPr="00656A2B" w:rsidRDefault="008075EC" w:rsidP="00251E31">
      <w:pPr>
        <w:pStyle w:val="af"/>
        <w:spacing w:after="0" w:line="276" w:lineRule="auto"/>
        <w:rPr>
          <w:rFonts w:ascii="Times New Roman" w:hAnsi="Times New Roman"/>
          <w:color w:val="000000" w:themeColor="text1"/>
        </w:rPr>
      </w:pPr>
      <w:r w:rsidRPr="00656A2B">
        <w:rPr>
          <w:rFonts w:ascii="Times New Roman" w:hAnsi="Times New Roman"/>
          <w:color w:val="000000" w:themeColor="text1"/>
        </w:rPr>
        <w:t>43.</w:t>
      </w:r>
      <w:r w:rsidR="00241FF9" w:rsidRPr="00656A2B">
        <w:rPr>
          <w:rFonts w:ascii="Times New Roman" w:hAnsi="Times New Roman"/>
          <w:color w:val="000000" w:themeColor="text1"/>
        </w:rPr>
        <w:tab/>
      </w:r>
      <w:r w:rsidR="00995374" w:rsidRPr="00656A2B">
        <w:rPr>
          <w:rFonts w:ascii="Times New Roman" w:hAnsi="Times New Roman"/>
          <w:color w:val="000000" w:themeColor="text1"/>
        </w:rPr>
        <w:t xml:space="preserve">Екушева Е.В., Войтенков В.Б., Ризаханова О.А. Эффективность применения Цитофлавина в комплексной терапии пациентов с </w:t>
      </w:r>
      <w:r w:rsidR="00995374" w:rsidRPr="00656A2B">
        <w:rPr>
          <w:rFonts w:ascii="Times New Roman" w:hAnsi="Times New Roman"/>
          <w:color w:val="000000" w:themeColor="text1"/>
          <w:lang w:val="en-US"/>
        </w:rPr>
        <w:t>COVID</w:t>
      </w:r>
      <w:r w:rsidR="00995374" w:rsidRPr="00656A2B">
        <w:rPr>
          <w:rFonts w:ascii="Times New Roman" w:hAnsi="Times New Roman"/>
          <w:color w:val="000000" w:themeColor="text1"/>
        </w:rPr>
        <w:t xml:space="preserve">-19. </w:t>
      </w:r>
      <w:r w:rsidR="00995374" w:rsidRPr="00656A2B">
        <w:rPr>
          <w:rFonts w:ascii="Times New Roman" w:hAnsi="Times New Roman"/>
          <w:i/>
          <w:iCs/>
          <w:color w:val="000000" w:themeColor="text1"/>
        </w:rPr>
        <w:t xml:space="preserve">Журнал неврологии и психиатрии им. С.С. Корсакова. </w:t>
      </w:r>
      <w:r w:rsidR="00995374" w:rsidRPr="00656A2B">
        <w:rPr>
          <w:rFonts w:ascii="Times New Roman" w:hAnsi="Times New Roman"/>
          <w:color w:val="000000" w:themeColor="text1"/>
        </w:rPr>
        <w:t>2021;121(12):33</w:t>
      </w:r>
      <w:r w:rsidR="00995374" w:rsidRPr="00656A2B">
        <w:rPr>
          <w:rFonts w:ascii="Times New Roman" w:hAnsi="Times New Roman"/>
          <w:color w:val="000000" w:themeColor="text1"/>
        </w:rPr>
        <w:noBreakHyphen/>
        <w:t>39 [</w:t>
      </w:r>
      <w:r w:rsidR="00995374" w:rsidRPr="00656A2B">
        <w:rPr>
          <w:rFonts w:ascii="Times New Roman" w:hAnsi="Times New Roman"/>
          <w:bCs/>
          <w:color w:val="000000" w:themeColor="text1"/>
          <w:lang w:val="en-AU"/>
        </w:rPr>
        <w:t>Ekusheva</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AU"/>
        </w:rPr>
        <w:t>EV</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AU"/>
        </w:rPr>
        <w:t>Voitenkov</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AU"/>
        </w:rPr>
        <w:t>VB</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AU"/>
        </w:rPr>
        <w:t>Rizakhanova</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AU"/>
        </w:rPr>
        <w:t>OA</w:t>
      </w:r>
      <w:r w:rsidR="00995374" w:rsidRPr="00656A2B">
        <w:rPr>
          <w:rFonts w:ascii="Times New Roman" w:hAnsi="Times New Roman"/>
          <w:color w:val="000000" w:themeColor="text1"/>
        </w:rPr>
        <w:t xml:space="preserve">. </w:t>
      </w:r>
      <w:r w:rsidR="00995374" w:rsidRPr="00656A2B">
        <w:rPr>
          <w:rFonts w:ascii="Times New Roman" w:hAnsi="Times New Roman"/>
          <w:bCs/>
          <w:color w:val="000000" w:themeColor="text1"/>
          <w:lang w:val="en-US"/>
        </w:rPr>
        <w:t>The</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effectiveness</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of</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cytoflavin</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in</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complex</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therapy</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of</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patients</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with</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the</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coronavirus</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infection</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COVID</w:t>
      </w:r>
      <w:r w:rsidR="00995374" w:rsidRPr="00656A2B">
        <w:rPr>
          <w:rFonts w:ascii="Times New Roman" w:hAnsi="Times New Roman"/>
          <w:color w:val="000000" w:themeColor="text1"/>
          <w:lang w:val="en-US"/>
        </w:rPr>
        <w:t>-</w:t>
      </w:r>
      <w:r w:rsidR="00995374" w:rsidRPr="00656A2B">
        <w:rPr>
          <w:rFonts w:ascii="Times New Roman" w:hAnsi="Times New Roman"/>
          <w:bCs/>
          <w:color w:val="000000" w:themeColor="text1"/>
          <w:lang w:val="en-US"/>
        </w:rPr>
        <w:t>19</w:t>
      </w:r>
      <w:r w:rsidR="00995374" w:rsidRPr="00656A2B">
        <w:rPr>
          <w:rFonts w:ascii="Times New Roman" w:hAnsi="Times New Roman"/>
          <w:color w:val="000000" w:themeColor="text1"/>
          <w:lang w:val="en-US"/>
        </w:rPr>
        <w:t xml:space="preserve">. </w:t>
      </w:r>
      <w:r w:rsidR="00995374" w:rsidRPr="00656A2B">
        <w:rPr>
          <w:rFonts w:ascii="Times New Roman" w:hAnsi="Times New Roman"/>
          <w:i/>
          <w:color w:val="000000" w:themeColor="text1"/>
          <w:lang w:val="en-US"/>
        </w:rPr>
        <w:t xml:space="preserve">Zhurnal Nevrologii i Psikhiatrii imeni </w:t>
      </w:r>
      <w:r w:rsidR="00995374" w:rsidRPr="00656A2B">
        <w:rPr>
          <w:rFonts w:ascii="Times New Roman" w:hAnsi="Times New Roman"/>
          <w:bCs/>
          <w:i/>
          <w:color w:val="000000" w:themeColor="text1"/>
          <w:lang w:val="en-US"/>
        </w:rPr>
        <w:t>S</w:t>
      </w:r>
      <w:r w:rsidR="00995374" w:rsidRPr="00656A2B">
        <w:rPr>
          <w:rFonts w:ascii="Times New Roman" w:hAnsi="Times New Roman"/>
          <w:i/>
          <w:color w:val="000000" w:themeColor="text1"/>
          <w:lang w:val="en-US"/>
        </w:rPr>
        <w:t>.</w:t>
      </w:r>
      <w:r w:rsidR="00995374" w:rsidRPr="00656A2B">
        <w:rPr>
          <w:rFonts w:ascii="Times New Roman" w:hAnsi="Times New Roman"/>
          <w:bCs/>
          <w:i/>
          <w:color w:val="000000" w:themeColor="text1"/>
          <w:lang w:val="en-US"/>
        </w:rPr>
        <w:t>S</w:t>
      </w:r>
      <w:r w:rsidR="00995374" w:rsidRPr="00656A2B">
        <w:rPr>
          <w:rFonts w:ascii="Times New Roman" w:hAnsi="Times New Roman"/>
          <w:i/>
          <w:color w:val="000000" w:themeColor="text1"/>
          <w:lang w:val="en-US"/>
        </w:rPr>
        <w:t xml:space="preserve">. </w:t>
      </w:r>
      <w:r w:rsidR="00995374" w:rsidRPr="00656A2B">
        <w:rPr>
          <w:rFonts w:ascii="Times New Roman" w:hAnsi="Times New Roman"/>
          <w:bCs/>
          <w:i/>
          <w:color w:val="000000" w:themeColor="text1"/>
          <w:lang w:val="en-US"/>
        </w:rPr>
        <w:t>Korsakova</w:t>
      </w:r>
      <w:r w:rsidR="00995374" w:rsidRPr="00656A2B">
        <w:rPr>
          <w:rFonts w:ascii="Times New Roman" w:hAnsi="Times New Roman"/>
          <w:color w:val="000000" w:themeColor="text1"/>
          <w:lang w:val="en-US"/>
        </w:rPr>
        <w:t xml:space="preserve">. </w:t>
      </w:r>
      <w:r w:rsidR="00995374" w:rsidRPr="00656A2B">
        <w:rPr>
          <w:rFonts w:ascii="Times New Roman" w:hAnsi="Times New Roman"/>
          <w:bCs/>
          <w:color w:val="000000" w:themeColor="text1"/>
          <w:lang w:val="en-US"/>
        </w:rPr>
        <w:t>2021</w:t>
      </w:r>
      <w:r w:rsidR="00995374" w:rsidRPr="00656A2B">
        <w:rPr>
          <w:rFonts w:ascii="Times New Roman" w:hAnsi="Times New Roman"/>
          <w:color w:val="000000" w:themeColor="text1"/>
          <w:lang w:val="en-US"/>
        </w:rPr>
        <w:t>;</w:t>
      </w:r>
      <w:r w:rsidR="00995374" w:rsidRPr="00656A2B">
        <w:rPr>
          <w:rFonts w:ascii="Times New Roman" w:hAnsi="Times New Roman"/>
          <w:bCs/>
          <w:color w:val="000000" w:themeColor="text1"/>
          <w:lang w:val="en-US"/>
        </w:rPr>
        <w:t>121</w:t>
      </w:r>
      <w:r w:rsidR="00995374" w:rsidRPr="00656A2B">
        <w:rPr>
          <w:rFonts w:ascii="Times New Roman" w:hAnsi="Times New Roman"/>
          <w:color w:val="000000" w:themeColor="text1"/>
          <w:lang w:val="en-US"/>
        </w:rPr>
        <w:t>(12):</w:t>
      </w:r>
      <w:r w:rsidR="00995374" w:rsidRPr="00656A2B">
        <w:rPr>
          <w:rFonts w:ascii="Times New Roman" w:hAnsi="Times New Roman"/>
          <w:bCs/>
          <w:color w:val="000000" w:themeColor="text1"/>
          <w:lang w:val="en-US"/>
        </w:rPr>
        <w:t>33</w:t>
      </w:r>
      <w:r w:rsidR="00995374" w:rsidRPr="00656A2B">
        <w:rPr>
          <w:rFonts w:ascii="Times New Roman" w:hAnsi="Times New Roman"/>
          <w:color w:val="000000" w:themeColor="text1"/>
          <w:lang w:val="en-US"/>
        </w:rPr>
        <w:noBreakHyphen/>
        <w:t xml:space="preserve">9 </w:t>
      </w:r>
      <w:r w:rsidR="00995374" w:rsidRPr="00656A2B">
        <w:rPr>
          <w:rFonts w:ascii="Times New Roman" w:hAnsi="Times New Roman"/>
          <w:color w:val="000000" w:themeColor="text1"/>
          <w:lang w:val="en-AU"/>
        </w:rPr>
        <w:t xml:space="preserve">(In Russian)]. </w:t>
      </w:r>
      <w:r w:rsidR="003C5A30" w:rsidRPr="00656A2B">
        <w:rPr>
          <w:rFonts w:ascii="Times New Roman" w:hAnsi="Times New Roman"/>
          <w:color w:val="000000" w:themeColor="text1"/>
          <w:lang w:val="en-AU"/>
        </w:rPr>
        <w:t>DOI</w:t>
      </w:r>
      <w:r w:rsidR="003C5A30" w:rsidRPr="00656A2B">
        <w:rPr>
          <w:rFonts w:ascii="Times New Roman" w:hAnsi="Times New Roman"/>
          <w:color w:val="000000" w:themeColor="text1"/>
        </w:rPr>
        <w:t>:</w:t>
      </w:r>
      <w:r w:rsidRPr="00656A2B">
        <w:rPr>
          <w:rFonts w:ascii="Times New Roman" w:hAnsi="Times New Roman"/>
          <w:color w:val="000000" w:themeColor="text1"/>
        </w:rPr>
        <w:t>10.17116/</w:t>
      </w:r>
      <w:r w:rsidRPr="00656A2B">
        <w:rPr>
          <w:rFonts w:ascii="Times New Roman" w:hAnsi="Times New Roman"/>
          <w:color w:val="000000" w:themeColor="text1"/>
          <w:lang w:val="en-AU"/>
        </w:rPr>
        <w:t>jnevro</w:t>
      </w:r>
      <w:r w:rsidRPr="00656A2B">
        <w:rPr>
          <w:rFonts w:ascii="Times New Roman" w:hAnsi="Times New Roman"/>
          <w:color w:val="000000" w:themeColor="text1"/>
        </w:rPr>
        <w:t>202112112133</w:t>
      </w:r>
    </w:p>
    <w:p w:rsidR="00737FBB" w:rsidRPr="00656A2B" w:rsidRDefault="008075EC" w:rsidP="005841D4">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rPr>
        <w:t>44.</w:t>
      </w:r>
      <w:r w:rsidR="00241FF9" w:rsidRPr="00656A2B">
        <w:rPr>
          <w:rFonts w:ascii="Times New Roman" w:hAnsi="Times New Roman"/>
          <w:color w:val="000000" w:themeColor="text1"/>
        </w:rPr>
        <w:tab/>
      </w:r>
      <w:r w:rsidR="005841D4" w:rsidRPr="00656A2B">
        <w:rPr>
          <w:rFonts w:ascii="Times New Roman" w:hAnsi="Times New Roman"/>
          <w:color w:val="000000" w:themeColor="text1"/>
        </w:rPr>
        <w:t>Путилина</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М.В., Теплова</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Н.В., Баирова</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К.И., и др. Эффективность и</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безопасность Цитофлавина при</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реабилитации больных с</w:t>
      </w:r>
      <w:r w:rsidR="00241FF9" w:rsidRPr="00656A2B">
        <w:rPr>
          <w:rFonts w:ascii="Times New Roman" w:hAnsi="Times New Roman"/>
          <w:color w:val="000000" w:themeColor="text1"/>
        </w:rPr>
        <w:t xml:space="preserve"> </w:t>
      </w:r>
      <w:r w:rsidR="005841D4" w:rsidRPr="00656A2B">
        <w:rPr>
          <w:rFonts w:ascii="Times New Roman" w:hAnsi="Times New Roman"/>
          <w:color w:val="000000" w:themeColor="text1"/>
        </w:rPr>
        <w:t>постковидным синдромом: результаты проспективного рандомизированного исследования ЦИТАДЕЛЬ.</w:t>
      </w:r>
      <w:r w:rsidR="00241FF9" w:rsidRPr="00656A2B">
        <w:rPr>
          <w:rFonts w:ascii="Times New Roman" w:hAnsi="Times New Roman"/>
          <w:color w:val="000000" w:themeColor="text1"/>
        </w:rPr>
        <w:t xml:space="preserve"> </w:t>
      </w:r>
      <w:r w:rsidR="005841D4" w:rsidRPr="00656A2B">
        <w:rPr>
          <w:rFonts w:ascii="Times New Roman" w:hAnsi="Times New Roman"/>
          <w:i/>
          <w:iCs/>
          <w:color w:val="000000" w:themeColor="text1"/>
        </w:rPr>
        <w:t>Журнал неврологии и</w:t>
      </w:r>
      <w:r w:rsidR="00241FF9" w:rsidRPr="00656A2B">
        <w:rPr>
          <w:rFonts w:ascii="Times New Roman" w:hAnsi="Times New Roman"/>
          <w:i/>
          <w:iCs/>
          <w:color w:val="000000" w:themeColor="text1"/>
        </w:rPr>
        <w:t xml:space="preserve"> </w:t>
      </w:r>
      <w:r w:rsidR="005841D4" w:rsidRPr="00656A2B">
        <w:rPr>
          <w:rFonts w:ascii="Times New Roman" w:hAnsi="Times New Roman"/>
          <w:i/>
          <w:iCs/>
          <w:color w:val="000000" w:themeColor="text1"/>
        </w:rPr>
        <w:t>психиатрии им.</w:t>
      </w:r>
      <w:r w:rsidR="00241FF9" w:rsidRPr="00656A2B">
        <w:rPr>
          <w:rFonts w:ascii="Times New Roman" w:hAnsi="Times New Roman"/>
          <w:i/>
          <w:iCs/>
          <w:color w:val="000000" w:themeColor="text1"/>
        </w:rPr>
        <w:t xml:space="preserve"> </w:t>
      </w:r>
      <w:r w:rsidR="005841D4" w:rsidRPr="00656A2B">
        <w:rPr>
          <w:rFonts w:ascii="Times New Roman" w:hAnsi="Times New Roman"/>
          <w:i/>
          <w:iCs/>
          <w:color w:val="000000" w:themeColor="text1"/>
        </w:rPr>
        <w:t>С.С.</w:t>
      </w:r>
      <w:r w:rsidR="00241FF9" w:rsidRPr="00656A2B">
        <w:rPr>
          <w:rFonts w:ascii="Times New Roman" w:hAnsi="Times New Roman"/>
          <w:i/>
          <w:iCs/>
          <w:color w:val="000000" w:themeColor="text1"/>
        </w:rPr>
        <w:t xml:space="preserve"> </w:t>
      </w:r>
      <w:r w:rsidR="005841D4" w:rsidRPr="00656A2B">
        <w:rPr>
          <w:rFonts w:ascii="Times New Roman" w:hAnsi="Times New Roman"/>
          <w:i/>
          <w:iCs/>
          <w:color w:val="000000" w:themeColor="text1"/>
        </w:rPr>
        <w:t>Корсакова.</w:t>
      </w:r>
      <w:r w:rsidR="00241FF9" w:rsidRPr="00656A2B">
        <w:rPr>
          <w:rFonts w:ascii="Times New Roman" w:hAnsi="Times New Roman"/>
          <w:i/>
          <w:iCs/>
          <w:color w:val="000000" w:themeColor="text1"/>
        </w:rPr>
        <w:t xml:space="preserve"> </w:t>
      </w:r>
      <w:r w:rsidR="005841D4" w:rsidRPr="00656A2B">
        <w:rPr>
          <w:rFonts w:ascii="Times New Roman" w:hAnsi="Times New Roman"/>
          <w:color w:val="000000" w:themeColor="text1"/>
        </w:rPr>
        <w:t>2021;121(10):45</w:t>
      </w:r>
      <w:r w:rsidR="005841D4" w:rsidRPr="00656A2B">
        <w:rPr>
          <w:rFonts w:ascii="Times New Roman" w:hAnsi="Times New Roman"/>
          <w:color w:val="000000" w:themeColor="text1"/>
        </w:rPr>
        <w:noBreakHyphen/>
        <w:t>51</w:t>
      </w:r>
      <w:r w:rsidRPr="00656A2B">
        <w:rPr>
          <w:rFonts w:ascii="Times New Roman" w:hAnsi="Times New Roman"/>
          <w:color w:val="000000" w:themeColor="text1"/>
        </w:rPr>
        <w:t xml:space="preserve"> </w:t>
      </w:r>
      <w:r w:rsidR="005841D4" w:rsidRPr="00656A2B">
        <w:rPr>
          <w:rFonts w:ascii="Times New Roman" w:hAnsi="Times New Roman"/>
          <w:color w:val="000000" w:themeColor="text1"/>
        </w:rPr>
        <w:t>[</w:t>
      </w:r>
      <w:r w:rsidR="005841D4" w:rsidRPr="00656A2B">
        <w:rPr>
          <w:rFonts w:ascii="Times New Roman" w:hAnsi="Times New Roman"/>
          <w:color w:val="000000" w:themeColor="text1"/>
          <w:lang w:val="en-AU"/>
        </w:rPr>
        <w:t>Putilina</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MV</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Teplova</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NV</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Bairova</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KI</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US"/>
        </w:rPr>
        <w:t>et</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US"/>
        </w:rPr>
        <w:t>al</w:t>
      </w:r>
      <w:r w:rsidR="005841D4" w:rsidRPr="00656A2B">
        <w:rPr>
          <w:rFonts w:ascii="Times New Roman" w:hAnsi="Times New Roman"/>
          <w:color w:val="000000" w:themeColor="text1"/>
        </w:rPr>
        <w:t xml:space="preserve">. </w:t>
      </w:r>
      <w:r w:rsidR="005841D4" w:rsidRPr="00656A2B">
        <w:rPr>
          <w:rFonts w:ascii="Times New Roman" w:hAnsi="Times New Roman"/>
          <w:color w:val="000000" w:themeColor="text1"/>
          <w:lang w:val="en-AU"/>
        </w:rPr>
        <w:t xml:space="preserve">The result of prospective randomized study CITADEL </w:t>
      </w:r>
      <w:r w:rsidR="00651E9F" w:rsidRPr="00656A2B">
        <w:rPr>
          <w:rFonts w:ascii="Times New Roman" w:hAnsi="Times New Roman"/>
          <w:color w:val="000000" w:themeColor="text1"/>
          <w:lang w:val="en-US"/>
        </w:rPr>
        <w:t>–</w:t>
      </w:r>
      <w:r w:rsidR="005841D4" w:rsidRPr="00656A2B">
        <w:rPr>
          <w:rFonts w:ascii="Times New Roman" w:hAnsi="Times New Roman"/>
          <w:color w:val="000000" w:themeColor="text1"/>
          <w:lang w:val="en-AU"/>
        </w:rPr>
        <w:t xml:space="preserve"> the efficacy and safety of drug cytoflavin in postcovid rehabilitation. </w:t>
      </w:r>
      <w:r w:rsidR="005841D4" w:rsidRPr="00656A2B">
        <w:rPr>
          <w:rFonts w:ascii="Times New Roman" w:hAnsi="Times New Roman"/>
          <w:i/>
          <w:color w:val="000000" w:themeColor="text1"/>
          <w:lang w:val="en-AU"/>
        </w:rPr>
        <w:t>Zhurnal Nevrologii i Psikhiatrii imeni S.S. Korsakova</w:t>
      </w:r>
      <w:r w:rsidR="005841D4" w:rsidRPr="00656A2B">
        <w:rPr>
          <w:rFonts w:ascii="Times New Roman" w:hAnsi="Times New Roman"/>
          <w:color w:val="000000" w:themeColor="text1"/>
          <w:lang w:val="en-AU"/>
        </w:rPr>
        <w:t>. 2021;121(10):45 51. (In Russian)].</w:t>
      </w:r>
      <w:r w:rsidR="003C5A30" w:rsidRPr="00656A2B">
        <w:rPr>
          <w:rFonts w:ascii="Times New Roman" w:hAnsi="Times New Roman"/>
          <w:color w:val="000000" w:themeColor="text1"/>
          <w:lang w:val="en-AU"/>
        </w:rPr>
        <w:t xml:space="preserve"> DOI:</w:t>
      </w:r>
      <w:r w:rsidRPr="00656A2B">
        <w:rPr>
          <w:rFonts w:ascii="Times New Roman" w:hAnsi="Times New Roman"/>
          <w:color w:val="000000" w:themeColor="text1"/>
          <w:lang w:val="en-AU"/>
        </w:rPr>
        <w:t>10.17116/jnevro202112110145</w:t>
      </w:r>
    </w:p>
    <w:p w:rsidR="00737FBB" w:rsidRPr="00656A2B"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lang w:val="en-AU"/>
        </w:rPr>
        <w:t>4</w:t>
      </w:r>
      <w:r w:rsidR="005841D4" w:rsidRPr="00656A2B">
        <w:rPr>
          <w:rFonts w:ascii="Times New Roman" w:hAnsi="Times New Roman"/>
          <w:color w:val="000000" w:themeColor="text1"/>
          <w:lang w:val="en-AU"/>
        </w:rPr>
        <w:t>5</w:t>
      </w:r>
      <w:r w:rsidRPr="00656A2B">
        <w:rPr>
          <w:rFonts w:ascii="Times New Roman" w:hAnsi="Times New Roman"/>
          <w:color w:val="000000" w:themeColor="text1"/>
          <w:lang w:val="en-AU"/>
        </w:rPr>
        <w:t>.</w:t>
      </w:r>
      <w:r w:rsidR="00241FF9" w:rsidRPr="00656A2B">
        <w:rPr>
          <w:rFonts w:ascii="Times New Roman" w:hAnsi="Times New Roman"/>
          <w:color w:val="000000" w:themeColor="text1"/>
          <w:lang w:val="en-AU"/>
        </w:rPr>
        <w:tab/>
      </w:r>
      <w:r w:rsidRPr="00656A2B">
        <w:rPr>
          <w:rFonts w:ascii="Times New Roman" w:hAnsi="Times New Roman"/>
          <w:color w:val="000000" w:themeColor="text1"/>
        </w:rPr>
        <w:t>Филиппова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Н</w:t>
      </w:r>
      <w:r w:rsidRPr="00656A2B">
        <w:rPr>
          <w:rFonts w:ascii="Times New Roman" w:hAnsi="Times New Roman"/>
          <w:color w:val="000000" w:themeColor="text1"/>
          <w:lang w:val="en-AU"/>
        </w:rPr>
        <w:t>.</w:t>
      </w:r>
      <w:r w:rsidRPr="00656A2B">
        <w:rPr>
          <w:rFonts w:ascii="Times New Roman" w:hAnsi="Times New Roman"/>
          <w:color w:val="000000" w:themeColor="text1"/>
        </w:rPr>
        <w:t>В</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Шульдяков</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А</w:t>
      </w:r>
      <w:r w:rsidRPr="00656A2B">
        <w:rPr>
          <w:rFonts w:ascii="Times New Roman" w:hAnsi="Times New Roman"/>
          <w:color w:val="000000" w:themeColor="text1"/>
          <w:lang w:val="en-AU"/>
        </w:rPr>
        <w:t>.</w:t>
      </w:r>
      <w:r w:rsidRPr="00656A2B">
        <w:rPr>
          <w:rFonts w:ascii="Times New Roman" w:hAnsi="Times New Roman"/>
          <w:color w:val="000000" w:themeColor="text1"/>
        </w:rPr>
        <w:t>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Еремин</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В</w:t>
      </w:r>
      <w:r w:rsidRPr="00656A2B">
        <w:rPr>
          <w:rFonts w:ascii="Times New Roman" w:hAnsi="Times New Roman"/>
          <w:color w:val="000000" w:themeColor="text1"/>
          <w:lang w:val="en-AU"/>
        </w:rPr>
        <w:t>.</w:t>
      </w:r>
      <w:r w:rsidRPr="00656A2B">
        <w:rPr>
          <w:rFonts w:ascii="Times New Roman" w:hAnsi="Times New Roman"/>
          <w:color w:val="000000" w:themeColor="text1"/>
        </w:rPr>
        <w:t>И</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Барыльник</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Ю</w:t>
      </w:r>
      <w:r w:rsidRPr="00656A2B">
        <w:rPr>
          <w:rFonts w:ascii="Times New Roman" w:hAnsi="Times New Roman"/>
          <w:color w:val="000000" w:themeColor="text1"/>
          <w:lang w:val="en-AU"/>
        </w:rPr>
        <w:t>.</w:t>
      </w:r>
      <w:r w:rsidRPr="00656A2B">
        <w:rPr>
          <w:rFonts w:ascii="Times New Roman" w:hAnsi="Times New Roman"/>
          <w:color w:val="000000" w:themeColor="text1"/>
        </w:rPr>
        <w:t>Б</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Рамазанова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К</w:t>
      </w:r>
      <w:r w:rsidRPr="00656A2B">
        <w:rPr>
          <w:rFonts w:ascii="Times New Roman" w:hAnsi="Times New Roman"/>
          <w:color w:val="000000" w:themeColor="text1"/>
          <w:lang w:val="en-AU"/>
        </w:rPr>
        <w:t>.</w:t>
      </w:r>
      <w:r w:rsidRPr="00656A2B">
        <w:rPr>
          <w:rFonts w:ascii="Times New Roman" w:hAnsi="Times New Roman"/>
          <w:color w:val="000000" w:themeColor="text1"/>
        </w:rPr>
        <w:t>Х</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Смагина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А</w:t>
      </w:r>
      <w:r w:rsidRPr="00656A2B">
        <w:rPr>
          <w:rFonts w:ascii="Times New Roman" w:hAnsi="Times New Roman"/>
          <w:color w:val="000000" w:themeColor="text1"/>
          <w:lang w:val="en-AU"/>
        </w:rPr>
        <w:t>.</w:t>
      </w:r>
      <w:r w:rsidRPr="00656A2B">
        <w:rPr>
          <w:rFonts w:ascii="Times New Roman" w:hAnsi="Times New Roman"/>
          <w:color w:val="000000" w:themeColor="text1"/>
        </w:rPr>
        <w:t>Н</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Шешина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Н</w:t>
      </w:r>
      <w:r w:rsidRPr="00656A2B">
        <w:rPr>
          <w:rFonts w:ascii="Times New Roman" w:hAnsi="Times New Roman"/>
          <w:color w:val="000000" w:themeColor="text1"/>
          <w:lang w:val="en-AU"/>
        </w:rPr>
        <w:t>.</w:t>
      </w:r>
      <w:r w:rsidRPr="00656A2B">
        <w:rPr>
          <w:rFonts w:ascii="Times New Roman" w:hAnsi="Times New Roman"/>
          <w:color w:val="000000" w:themeColor="text1"/>
        </w:rPr>
        <w:t>А</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Жук</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А</w:t>
      </w:r>
      <w:r w:rsidRPr="00656A2B">
        <w:rPr>
          <w:rFonts w:ascii="Times New Roman" w:hAnsi="Times New Roman"/>
          <w:color w:val="000000" w:themeColor="text1"/>
          <w:lang w:val="en-AU"/>
        </w:rPr>
        <w:t>.</w:t>
      </w:r>
      <w:r w:rsidRPr="00656A2B">
        <w:rPr>
          <w:rFonts w:ascii="Times New Roman" w:hAnsi="Times New Roman"/>
          <w:color w:val="000000" w:themeColor="text1"/>
        </w:rPr>
        <w:t>А</w:t>
      </w:r>
      <w:r w:rsidRPr="00656A2B">
        <w:rPr>
          <w:rFonts w:ascii="Times New Roman" w:hAnsi="Times New Roman"/>
          <w:color w:val="000000" w:themeColor="text1"/>
          <w:lang w:val="en-AU"/>
        </w:rPr>
        <w:t>.</w:t>
      </w:r>
      <w:r w:rsidR="00EB6FE0" w:rsidRPr="00656A2B">
        <w:rPr>
          <w:rFonts w:ascii="Times New Roman" w:hAnsi="Times New Roman"/>
          <w:color w:val="000000" w:themeColor="text1"/>
          <w:lang w:val="en-AU"/>
        </w:rPr>
        <w:t xml:space="preserve"> </w:t>
      </w:r>
      <w:r w:rsidRPr="00656A2B">
        <w:rPr>
          <w:rFonts w:ascii="Times New Roman" w:hAnsi="Times New Roman"/>
          <w:color w:val="000000" w:themeColor="text1"/>
        </w:rPr>
        <w:t>Реабилитация</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пациентов</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перенесших</w:t>
      </w:r>
      <w:r w:rsidRPr="00656A2B">
        <w:rPr>
          <w:rFonts w:ascii="Times New Roman" w:hAnsi="Times New Roman"/>
          <w:color w:val="000000" w:themeColor="text1"/>
          <w:lang w:val="en-AU"/>
        </w:rPr>
        <w:t xml:space="preserve"> </w:t>
      </w:r>
      <w:r w:rsidR="00651E9F" w:rsidRPr="00656A2B">
        <w:rPr>
          <w:rFonts w:ascii="Times New Roman" w:hAnsi="Times New Roman"/>
          <w:color w:val="000000" w:themeColor="text1"/>
          <w:lang w:val="en-AU"/>
        </w:rPr>
        <w:t>COVID</w:t>
      </w:r>
      <w:r w:rsidRPr="00656A2B">
        <w:rPr>
          <w:rFonts w:ascii="Times New Roman" w:hAnsi="Times New Roman"/>
          <w:color w:val="000000" w:themeColor="text1"/>
          <w:lang w:val="en-AU"/>
        </w:rPr>
        <w:t xml:space="preserve">-19 </w:t>
      </w:r>
      <w:r w:rsidRPr="00656A2B">
        <w:rPr>
          <w:rFonts w:ascii="Times New Roman" w:hAnsi="Times New Roman"/>
          <w:color w:val="000000" w:themeColor="text1"/>
        </w:rPr>
        <w:t>с</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легкими</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додементными</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когнитивными</w:t>
      </w:r>
      <w:r w:rsidRPr="00656A2B">
        <w:rPr>
          <w:rFonts w:ascii="Times New Roman" w:hAnsi="Times New Roman"/>
          <w:color w:val="000000" w:themeColor="text1"/>
          <w:lang w:val="en-AU"/>
        </w:rPr>
        <w:t xml:space="preserve"> </w:t>
      </w:r>
      <w:r w:rsidRPr="00656A2B">
        <w:rPr>
          <w:rFonts w:ascii="Times New Roman" w:hAnsi="Times New Roman"/>
          <w:color w:val="000000" w:themeColor="text1"/>
        </w:rPr>
        <w:t>расстройствами</w:t>
      </w:r>
      <w:r w:rsidRPr="00656A2B">
        <w:rPr>
          <w:rFonts w:ascii="Times New Roman" w:hAnsi="Times New Roman"/>
          <w:color w:val="000000" w:themeColor="text1"/>
          <w:lang w:val="en-AU"/>
        </w:rPr>
        <w:t xml:space="preserve">. </w:t>
      </w:r>
      <w:r w:rsidRPr="00656A2B">
        <w:rPr>
          <w:rFonts w:ascii="Times New Roman" w:hAnsi="Times New Roman"/>
          <w:i/>
          <w:color w:val="000000" w:themeColor="text1"/>
        </w:rPr>
        <w:t>Современные проблемы науки и образования</w:t>
      </w:r>
      <w:r w:rsidRPr="00656A2B">
        <w:rPr>
          <w:rFonts w:ascii="Times New Roman" w:hAnsi="Times New Roman"/>
          <w:color w:val="000000" w:themeColor="text1"/>
        </w:rPr>
        <w:t>. 2023</w:t>
      </w:r>
      <w:r w:rsidR="00651E9F" w:rsidRPr="00656A2B">
        <w:rPr>
          <w:rFonts w:ascii="Times New Roman" w:hAnsi="Times New Roman"/>
          <w:color w:val="000000" w:themeColor="text1"/>
        </w:rPr>
        <w:t>;</w:t>
      </w:r>
      <w:r w:rsidRPr="00656A2B">
        <w:rPr>
          <w:rFonts w:ascii="Times New Roman" w:hAnsi="Times New Roman"/>
          <w:color w:val="000000" w:themeColor="text1"/>
        </w:rPr>
        <w:t>2</w:t>
      </w:r>
      <w:r w:rsidR="00EB6FE0" w:rsidRPr="00656A2B">
        <w:rPr>
          <w:rFonts w:ascii="Times New Roman" w:hAnsi="Times New Roman"/>
          <w:color w:val="000000" w:themeColor="text1"/>
        </w:rPr>
        <w:t xml:space="preserve"> </w:t>
      </w:r>
      <w:r w:rsidRPr="00656A2B">
        <w:rPr>
          <w:rFonts w:ascii="Times New Roman" w:hAnsi="Times New Roman"/>
          <w:color w:val="000000" w:themeColor="text1"/>
        </w:rPr>
        <w:t>[</w:t>
      </w:r>
      <w:r w:rsidRPr="00656A2B">
        <w:rPr>
          <w:rFonts w:ascii="Times New Roman" w:hAnsi="Times New Roman"/>
          <w:color w:val="000000" w:themeColor="text1"/>
          <w:lang w:val="en-AU"/>
        </w:rPr>
        <w:t>Filippova</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NV</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SHul</w:t>
      </w:r>
      <w:r w:rsidRPr="00656A2B">
        <w:rPr>
          <w:rFonts w:ascii="Times New Roman" w:hAnsi="Times New Roman"/>
          <w:color w:val="000000" w:themeColor="text1"/>
        </w:rPr>
        <w:t>’</w:t>
      </w:r>
      <w:r w:rsidRPr="00656A2B">
        <w:rPr>
          <w:rFonts w:ascii="Times New Roman" w:hAnsi="Times New Roman"/>
          <w:color w:val="000000" w:themeColor="text1"/>
          <w:lang w:val="en-AU"/>
        </w:rPr>
        <w:t>dyakov</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AA</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Eremin</w:t>
      </w:r>
      <w:r w:rsidRPr="00656A2B">
        <w:rPr>
          <w:rFonts w:ascii="Times New Roman" w:hAnsi="Times New Roman"/>
          <w:color w:val="000000" w:themeColor="text1"/>
        </w:rPr>
        <w:t xml:space="preserve"> </w:t>
      </w:r>
      <w:r w:rsidRPr="00656A2B">
        <w:rPr>
          <w:rFonts w:ascii="Times New Roman" w:hAnsi="Times New Roman"/>
          <w:color w:val="000000" w:themeColor="text1"/>
          <w:lang w:val="en-AU"/>
        </w:rPr>
        <w:t>VI</w:t>
      </w:r>
      <w:r w:rsidR="00651E9F" w:rsidRPr="00656A2B">
        <w:rPr>
          <w:rFonts w:ascii="Times New Roman" w:hAnsi="Times New Roman"/>
          <w:color w:val="000000" w:themeColor="text1"/>
        </w:rPr>
        <w:t xml:space="preserve">, </w:t>
      </w:r>
      <w:r w:rsidR="00651E9F" w:rsidRPr="00656A2B">
        <w:rPr>
          <w:rFonts w:ascii="Times New Roman" w:hAnsi="Times New Roman"/>
          <w:color w:val="000000" w:themeColor="text1"/>
          <w:lang w:val="en-US"/>
        </w:rPr>
        <w:t>et</w:t>
      </w:r>
      <w:r w:rsidR="00651E9F" w:rsidRPr="00656A2B">
        <w:rPr>
          <w:rFonts w:ascii="Times New Roman" w:hAnsi="Times New Roman"/>
          <w:color w:val="000000" w:themeColor="text1"/>
        </w:rPr>
        <w:t xml:space="preserve"> </w:t>
      </w:r>
      <w:r w:rsidR="00651E9F" w:rsidRPr="00656A2B">
        <w:rPr>
          <w:rFonts w:ascii="Times New Roman" w:hAnsi="Times New Roman"/>
          <w:color w:val="000000" w:themeColor="text1"/>
          <w:lang w:val="en-US"/>
        </w:rPr>
        <w:t>al</w:t>
      </w:r>
      <w:r w:rsidR="00651E9F" w:rsidRPr="00656A2B">
        <w:rPr>
          <w:rFonts w:ascii="Times New Roman" w:hAnsi="Times New Roman"/>
          <w:color w:val="000000" w:themeColor="text1"/>
        </w:rPr>
        <w:t xml:space="preserve">. </w:t>
      </w:r>
      <w:r w:rsidRPr="00656A2B">
        <w:rPr>
          <w:rFonts w:ascii="Times New Roman" w:hAnsi="Times New Roman"/>
          <w:color w:val="000000" w:themeColor="text1"/>
          <w:lang w:val="en-AU"/>
        </w:rPr>
        <w:t>Rehabilitation</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of</w:t>
      </w:r>
      <w:r w:rsidRPr="00656A2B">
        <w:rPr>
          <w:rFonts w:ascii="Times New Roman" w:hAnsi="Times New Roman"/>
          <w:color w:val="000000" w:themeColor="text1"/>
          <w:lang w:val="en-US"/>
        </w:rPr>
        <w:t xml:space="preserve"> </w:t>
      </w:r>
      <w:r w:rsidR="00651E9F" w:rsidRPr="00656A2B">
        <w:rPr>
          <w:rFonts w:ascii="Times New Roman" w:hAnsi="Times New Roman"/>
          <w:color w:val="000000" w:themeColor="text1"/>
          <w:lang w:val="en-AU"/>
        </w:rPr>
        <w:t>COVID</w:t>
      </w:r>
      <w:r w:rsidRPr="00656A2B">
        <w:rPr>
          <w:rFonts w:ascii="Times New Roman" w:hAnsi="Times New Roman"/>
          <w:color w:val="000000" w:themeColor="text1"/>
          <w:lang w:val="en-US"/>
        </w:rPr>
        <w:t xml:space="preserve">-19 </w:t>
      </w:r>
      <w:r w:rsidRPr="00656A2B">
        <w:rPr>
          <w:rFonts w:ascii="Times New Roman" w:hAnsi="Times New Roman"/>
          <w:color w:val="000000" w:themeColor="text1"/>
          <w:lang w:val="en-AU"/>
        </w:rPr>
        <w:t>patients</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with</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mild</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pre</w:t>
      </w:r>
      <w:r w:rsidRPr="00656A2B">
        <w:rPr>
          <w:rFonts w:ascii="Times New Roman" w:hAnsi="Times New Roman"/>
          <w:color w:val="000000" w:themeColor="text1"/>
          <w:lang w:val="en-US"/>
        </w:rPr>
        <w:t>-</w:t>
      </w:r>
      <w:r w:rsidRPr="00656A2B">
        <w:rPr>
          <w:rFonts w:ascii="Times New Roman" w:hAnsi="Times New Roman"/>
          <w:color w:val="000000" w:themeColor="text1"/>
          <w:lang w:val="en-AU"/>
        </w:rPr>
        <w:t>dement</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cognitive</w:t>
      </w:r>
      <w:r w:rsidRPr="00656A2B">
        <w:rPr>
          <w:rFonts w:ascii="Times New Roman" w:hAnsi="Times New Roman"/>
          <w:color w:val="000000" w:themeColor="text1"/>
          <w:lang w:val="en-US"/>
        </w:rPr>
        <w:t xml:space="preserve"> </w:t>
      </w:r>
      <w:r w:rsidRPr="00656A2B">
        <w:rPr>
          <w:rFonts w:ascii="Times New Roman" w:hAnsi="Times New Roman"/>
          <w:color w:val="000000" w:themeColor="text1"/>
          <w:lang w:val="en-AU"/>
        </w:rPr>
        <w:t>disorders</w:t>
      </w:r>
      <w:r w:rsidRPr="00656A2B">
        <w:rPr>
          <w:rFonts w:ascii="Times New Roman" w:hAnsi="Times New Roman"/>
          <w:color w:val="000000" w:themeColor="text1"/>
          <w:lang w:val="en-US"/>
        </w:rPr>
        <w:t xml:space="preserve">. </w:t>
      </w:r>
      <w:r w:rsidR="00651E9F" w:rsidRPr="00656A2B">
        <w:rPr>
          <w:rFonts w:ascii="Times New Roman" w:hAnsi="Times New Roman"/>
          <w:i/>
          <w:color w:val="000000" w:themeColor="text1"/>
          <w:lang w:val="en-US"/>
        </w:rPr>
        <w:t>Modern Problems of Science and Education</w:t>
      </w:r>
      <w:r w:rsidR="00651E9F" w:rsidRPr="00656A2B">
        <w:rPr>
          <w:rFonts w:ascii="Times New Roman" w:hAnsi="Times New Roman"/>
          <w:color w:val="000000" w:themeColor="text1"/>
          <w:lang w:val="en-US"/>
        </w:rPr>
        <w:t xml:space="preserve">. 2023;2 </w:t>
      </w:r>
      <w:r w:rsidRPr="00656A2B">
        <w:rPr>
          <w:rFonts w:ascii="Times New Roman" w:hAnsi="Times New Roman"/>
          <w:color w:val="000000" w:themeColor="text1"/>
          <w:lang w:val="en-AU"/>
        </w:rPr>
        <w:t>(</w:t>
      </w:r>
      <w:r w:rsidR="001F1721" w:rsidRPr="00656A2B">
        <w:rPr>
          <w:rFonts w:ascii="Times New Roman" w:hAnsi="Times New Roman"/>
          <w:color w:val="000000" w:themeColor="text1"/>
          <w:lang w:val="en-AU"/>
        </w:rPr>
        <w:t>In Russian</w:t>
      </w:r>
      <w:r w:rsidRPr="00656A2B">
        <w:rPr>
          <w:rFonts w:ascii="Times New Roman" w:hAnsi="Times New Roman"/>
          <w:color w:val="000000" w:themeColor="text1"/>
          <w:lang w:val="en-AU"/>
        </w:rPr>
        <w:t>)].</w:t>
      </w:r>
      <w:r w:rsidR="00651E9F" w:rsidRPr="00656A2B">
        <w:rPr>
          <w:rFonts w:ascii="Arial" w:eastAsia="Calibri" w:hAnsi="Arial" w:cs="Arial"/>
          <w:color w:val="666666"/>
          <w:sz w:val="18"/>
          <w:szCs w:val="18"/>
          <w:shd w:val="clear" w:color="auto" w:fill="FFFFFF"/>
          <w:lang w:val="en-US"/>
        </w:rPr>
        <w:t xml:space="preserve"> </w:t>
      </w:r>
      <w:r w:rsidR="003C5A30" w:rsidRPr="00656A2B">
        <w:rPr>
          <w:rFonts w:ascii="Times New Roman" w:eastAsia="Calibri" w:hAnsi="Times New Roman"/>
          <w:color w:val="auto"/>
          <w:shd w:val="clear" w:color="auto" w:fill="FFFFFF"/>
          <w:lang w:val="en-AU"/>
        </w:rPr>
        <w:t>DOI:</w:t>
      </w:r>
      <w:r w:rsidR="00651E9F" w:rsidRPr="00656A2B">
        <w:rPr>
          <w:rFonts w:ascii="Times New Roman" w:hAnsi="Times New Roman"/>
          <w:color w:val="auto"/>
          <w:lang w:val="en-US"/>
        </w:rPr>
        <w:t>10</w:t>
      </w:r>
      <w:r w:rsidR="00651E9F" w:rsidRPr="00656A2B">
        <w:rPr>
          <w:rFonts w:ascii="Times New Roman" w:hAnsi="Times New Roman"/>
          <w:color w:val="000000" w:themeColor="text1"/>
          <w:lang w:val="en-US"/>
        </w:rPr>
        <w:t>.17513/spno.32564</w:t>
      </w:r>
    </w:p>
    <w:p w:rsidR="00737FBB" w:rsidRPr="00556A30" w:rsidRDefault="008075EC" w:rsidP="00251E31">
      <w:pPr>
        <w:pStyle w:val="af"/>
        <w:spacing w:after="0" w:line="276" w:lineRule="auto"/>
        <w:rPr>
          <w:rFonts w:ascii="Times New Roman" w:hAnsi="Times New Roman"/>
          <w:color w:val="000000" w:themeColor="text1"/>
          <w:lang w:val="en-AU"/>
        </w:rPr>
      </w:pPr>
      <w:r w:rsidRPr="00656A2B">
        <w:rPr>
          <w:rFonts w:ascii="Times New Roman" w:hAnsi="Times New Roman"/>
          <w:color w:val="000000" w:themeColor="text1"/>
        </w:rPr>
        <w:t>4</w:t>
      </w:r>
      <w:r w:rsidR="005841D4" w:rsidRPr="00656A2B">
        <w:rPr>
          <w:rFonts w:ascii="Times New Roman" w:hAnsi="Times New Roman"/>
          <w:color w:val="000000" w:themeColor="text1"/>
        </w:rPr>
        <w:t>6</w:t>
      </w:r>
      <w:r w:rsidRPr="00656A2B">
        <w:rPr>
          <w:rFonts w:ascii="Times New Roman" w:hAnsi="Times New Roman"/>
          <w:color w:val="000000" w:themeColor="text1"/>
        </w:rPr>
        <w:t>.</w:t>
      </w:r>
      <w:r w:rsidR="00241FF9" w:rsidRPr="00656A2B">
        <w:rPr>
          <w:rFonts w:ascii="Times New Roman" w:hAnsi="Times New Roman"/>
          <w:color w:val="000000" w:themeColor="text1"/>
        </w:rPr>
        <w:tab/>
      </w:r>
      <w:r w:rsidR="00837883" w:rsidRPr="00656A2B">
        <w:rPr>
          <w:rFonts w:ascii="Times New Roman" w:hAnsi="Times New Roman"/>
          <w:color w:val="000000" w:themeColor="text1"/>
        </w:rPr>
        <w:t xml:space="preserve">Симутис И.С., Бояринов Г.А., Юрьев М.Ю., </w:t>
      </w:r>
      <w:r w:rsidR="003C5A30" w:rsidRPr="00656A2B">
        <w:rPr>
          <w:rFonts w:ascii="Times New Roman" w:hAnsi="Times New Roman"/>
          <w:color w:val="000000" w:themeColor="text1"/>
        </w:rPr>
        <w:t>и др</w:t>
      </w:r>
      <w:r w:rsidR="00837883" w:rsidRPr="00656A2B">
        <w:rPr>
          <w:rFonts w:ascii="Times New Roman" w:hAnsi="Times New Roman"/>
          <w:color w:val="000000" w:themeColor="text1"/>
        </w:rPr>
        <w:t xml:space="preserve">. Возможности коррекции гипервоспаления при COVID-19. </w:t>
      </w:r>
      <w:r w:rsidR="00837883" w:rsidRPr="00656A2B">
        <w:rPr>
          <w:rFonts w:ascii="Times New Roman" w:hAnsi="Times New Roman"/>
          <w:i/>
          <w:color w:val="000000" w:themeColor="text1"/>
        </w:rPr>
        <w:t>Антибиотики и химиотерапия</w:t>
      </w:r>
      <w:r w:rsidR="00837883" w:rsidRPr="00656A2B">
        <w:rPr>
          <w:rFonts w:ascii="Times New Roman" w:hAnsi="Times New Roman"/>
          <w:color w:val="000000" w:themeColor="text1"/>
        </w:rPr>
        <w:t xml:space="preserve">. 2021;66(3-4):40-8 </w:t>
      </w:r>
      <w:r w:rsidRPr="00656A2B">
        <w:rPr>
          <w:rFonts w:ascii="Times New Roman" w:hAnsi="Times New Roman"/>
          <w:color w:val="000000" w:themeColor="text1"/>
        </w:rPr>
        <w:t>[</w:t>
      </w:r>
      <w:r w:rsidR="003C5A30" w:rsidRPr="00656A2B">
        <w:rPr>
          <w:rFonts w:ascii="Times New Roman" w:hAnsi="Times New Roman"/>
          <w:color w:val="000000" w:themeColor="text1"/>
          <w:lang w:val="en-US"/>
        </w:rPr>
        <w:t>Simutis</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IS</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Boyarinov</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GA</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Yuriev</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MYu</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et</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al</w:t>
      </w:r>
      <w:r w:rsidR="003C5A30" w:rsidRPr="00656A2B">
        <w:rPr>
          <w:rFonts w:ascii="Times New Roman" w:hAnsi="Times New Roman"/>
          <w:color w:val="000000" w:themeColor="text1"/>
        </w:rPr>
        <w:t xml:space="preserve">. </w:t>
      </w:r>
      <w:r w:rsidR="003C5A30" w:rsidRPr="00656A2B">
        <w:rPr>
          <w:rFonts w:ascii="Times New Roman" w:hAnsi="Times New Roman"/>
          <w:color w:val="000000" w:themeColor="text1"/>
          <w:lang w:val="en-US"/>
        </w:rPr>
        <w:t xml:space="preserve">Possibilities of hyperinflammation correction in COVID-19. </w:t>
      </w:r>
      <w:r w:rsidR="003C5A30" w:rsidRPr="00656A2B">
        <w:rPr>
          <w:rFonts w:ascii="Times New Roman" w:hAnsi="Times New Roman"/>
          <w:i/>
          <w:color w:val="000000" w:themeColor="text1"/>
          <w:lang w:val="en-US"/>
        </w:rPr>
        <w:t>Antibiot i Khimioter</w:t>
      </w:r>
      <w:r w:rsidR="003C5A30" w:rsidRPr="00656A2B">
        <w:rPr>
          <w:rFonts w:ascii="Times New Roman" w:hAnsi="Times New Roman"/>
          <w:color w:val="000000" w:themeColor="text1"/>
          <w:lang w:val="en-US"/>
        </w:rPr>
        <w:t>.</w:t>
      </w:r>
      <w:r w:rsidRPr="00656A2B">
        <w:rPr>
          <w:rFonts w:ascii="Times New Roman" w:hAnsi="Times New Roman"/>
          <w:color w:val="000000" w:themeColor="text1"/>
          <w:lang w:val="en-AU"/>
        </w:rPr>
        <w:t xml:space="preserve"> </w:t>
      </w:r>
      <w:r w:rsidR="003C5A30" w:rsidRPr="00656A2B">
        <w:rPr>
          <w:rFonts w:ascii="Times New Roman" w:hAnsi="Times New Roman"/>
          <w:color w:val="000000" w:themeColor="text1"/>
          <w:lang w:val="en-US"/>
        </w:rPr>
        <w:t>2021;66(3-4):40-8</w:t>
      </w:r>
      <w:r w:rsidR="003C5A30" w:rsidRPr="00656A2B">
        <w:rPr>
          <w:rFonts w:ascii="Times New Roman" w:hAnsi="Times New Roman"/>
          <w:color w:val="000000" w:themeColor="text1"/>
          <w:lang w:val="en-AU"/>
        </w:rPr>
        <w:t xml:space="preserve"> </w:t>
      </w:r>
      <w:r w:rsidRPr="00656A2B">
        <w:rPr>
          <w:rFonts w:ascii="Times New Roman" w:hAnsi="Times New Roman"/>
          <w:color w:val="000000" w:themeColor="text1"/>
          <w:lang w:val="en-AU"/>
        </w:rPr>
        <w:t>(</w:t>
      </w:r>
      <w:r w:rsidR="001F1721" w:rsidRPr="00656A2B">
        <w:rPr>
          <w:rFonts w:ascii="Times New Roman" w:hAnsi="Times New Roman"/>
          <w:color w:val="000000" w:themeColor="text1"/>
          <w:lang w:val="en-AU"/>
        </w:rPr>
        <w:t>In Russian</w:t>
      </w:r>
      <w:r w:rsidRPr="00656A2B">
        <w:rPr>
          <w:rFonts w:ascii="Times New Roman" w:hAnsi="Times New Roman"/>
          <w:color w:val="000000" w:themeColor="text1"/>
          <w:lang w:val="en-AU"/>
        </w:rPr>
        <w:t>)].</w:t>
      </w:r>
      <w:r w:rsidR="003C5A30" w:rsidRPr="00656A2B">
        <w:rPr>
          <w:rFonts w:eastAsia="Calibri" w:cstheme="minorBidi"/>
          <w:sz w:val="22"/>
          <w:szCs w:val="22"/>
          <w:lang w:val="en-US"/>
        </w:rPr>
        <w:t xml:space="preserve"> </w:t>
      </w:r>
      <w:r w:rsidR="003C5A30" w:rsidRPr="00656A2B">
        <w:rPr>
          <w:rFonts w:ascii="Times New Roman" w:hAnsi="Times New Roman"/>
          <w:color w:val="000000" w:themeColor="text1"/>
          <w:lang w:val="en-US"/>
        </w:rPr>
        <w:t>DOI:10.24411/0235-2990-2021-66-3-4-40-48</w:t>
      </w:r>
    </w:p>
    <w:p w:rsidR="00737FBB" w:rsidRPr="00556A30" w:rsidRDefault="00737FBB" w:rsidP="00251E31">
      <w:pPr>
        <w:spacing w:after="0" w:line="276" w:lineRule="auto"/>
        <w:ind w:firstLine="567"/>
        <w:rPr>
          <w:rFonts w:ascii="Times New Roman" w:hAnsi="Times New Roman" w:cs="Times New Roman"/>
          <w:color w:val="000000" w:themeColor="text1"/>
          <w:sz w:val="24"/>
          <w:szCs w:val="24"/>
          <w:lang w:val="en-AU"/>
        </w:rPr>
      </w:pPr>
    </w:p>
    <w:p w:rsidR="008075EC" w:rsidRPr="003C5A30" w:rsidRDefault="008075EC" w:rsidP="008075EC">
      <w:pPr>
        <w:spacing w:after="0" w:line="276" w:lineRule="auto"/>
        <w:rPr>
          <w:rFonts w:ascii="Times New Roman" w:hAnsi="Times New Roman" w:cs="Times New Roman"/>
          <w:sz w:val="24"/>
          <w:szCs w:val="24"/>
          <w:lang w:val="en-US"/>
        </w:rPr>
      </w:pPr>
      <w:r w:rsidRPr="008075EC">
        <w:rPr>
          <w:rFonts w:ascii="Times New Roman" w:hAnsi="Times New Roman" w:cs="Times New Roman"/>
          <w:sz w:val="24"/>
          <w:szCs w:val="24"/>
        </w:rPr>
        <w:t>Статья</w:t>
      </w:r>
      <w:r w:rsidRPr="003C5A30">
        <w:rPr>
          <w:rFonts w:ascii="Times New Roman" w:hAnsi="Times New Roman" w:cs="Times New Roman"/>
          <w:sz w:val="24"/>
          <w:szCs w:val="24"/>
          <w:lang w:val="en-US"/>
        </w:rPr>
        <w:t xml:space="preserve"> </w:t>
      </w:r>
      <w:r w:rsidRPr="008075EC">
        <w:rPr>
          <w:rFonts w:ascii="Times New Roman" w:hAnsi="Times New Roman" w:cs="Times New Roman"/>
          <w:sz w:val="24"/>
          <w:szCs w:val="24"/>
        </w:rPr>
        <w:t>поступила</w:t>
      </w:r>
      <w:r w:rsidRPr="003C5A30">
        <w:rPr>
          <w:rFonts w:ascii="Times New Roman" w:hAnsi="Times New Roman" w:cs="Times New Roman"/>
          <w:sz w:val="24"/>
          <w:szCs w:val="24"/>
          <w:lang w:val="en-US"/>
        </w:rPr>
        <w:t xml:space="preserve"> </w:t>
      </w:r>
      <w:r w:rsidRPr="008075EC">
        <w:rPr>
          <w:rFonts w:ascii="Times New Roman" w:hAnsi="Times New Roman" w:cs="Times New Roman"/>
          <w:sz w:val="24"/>
          <w:szCs w:val="24"/>
        </w:rPr>
        <w:t>в</w:t>
      </w:r>
      <w:r w:rsidRPr="003C5A30">
        <w:rPr>
          <w:rFonts w:ascii="Times New Roman" w:hAnsi="Times New Roman" w:cs="Times New Roman"/>
          <w:sz w:val="24"/>
          <w:szCs w:val="24"/>
          <w:lang w:val="en-US"/>
        </w:rPr>
        <w:t xml:space="preserve"> </w:t>
      </w:r>
      <w:r w:rsidRPr="008075EC">
        <w:rPr>
          <w:rFonts w:ascii="Times New Roman" w:hAnsi="Times New Roman" w:cs="Times New Roman"/>
          <w:sz w:val="24"/>
          <w:szCs w:val="24"/>
        </w:rPr>
        <w:t>редакцию</w:t>
      </w:r>
      <w:r w:rsidRPr="003C5A30">
        <w:rPr>
          <w:rFonts w:ascii="Times New Roman" w:hAnsi="Times New Roman" w:cs="Times New Roman"/>
          <w:sz w:val="24"/>
          <w:szCs w:val="24"/>
          <w:lang w:val="en-US"/>
        </w:rPr>
        <w:t xml:space="preserve"> / </w:t>
      </w:r>
      <w:r w:rsidRPr="008075EC">
        <w:rPr>
          <w:rFonts w:ascii="Times New Roman" w:hAnsi="Times New Roman" w:cs="Times New Roman"/>
          <w:sz w:val="24"/>
          <w:szCs w:val="24"/>
          <w:lang w:val="en-US"/>
        </w:rPr>
        <w:t>The</w:t>
      </w:r>
      <w:r w:rsidRPr="003C5A30">
        <w:rPr>
          <w:rFonts w:ascii="Times New Roman" w:hAnsi="Times New Roman" w:cs="Times New Roman"/>
          <w:sz w:val="24"/>
          <w:szCs w:val="24"/>
          <w:lang w:val="en-US"/>
        </w:rPr>
        <w:t xml:space="preserve"> </w:t>
      </w:r>
      <w:r w:rsidRPr="008075EC">
        <w:rPr>
          <w:rFonts w:ascii="Times New Roman" w:hAnsi="Times New Roman" w:cs="Times New Roman"/>
          <w:sz w:val="24"/>
          <w:szCs w:val="24"/>
          <w:lang w:val="en-US"/>
        </w:rPr>
        <w:t>article</w:t>
      </w:r>
      <w:r w:rsidRPr="003C5A30">
        <w:rPr>
          <w:rFonts w:ascii="Times New Roman" w:hAnsi="Times New Roman" w:cs="Times New Roman"/>
          <w:sz w:val="24"/>
          <w:szCs w:val="24"/>
          <w:lang w:val="en-US"/>
        </w:rPr>
        <w:t xml:space="preserve"> </w:t>
      </w:r>
      <w:r w:rsidRPr="008075EC">
        <w:rPr>
          <w:rFonts w:ascii="Times New Roman" w:hAnsi="Times New Roman" w:cs="Times New Roman"/>
          <w:sz w:val="24"/>
          <w:szCs w:val="24"/>
          <w:lang w:val="en-US"/>
        </w:rPr>
        <w:t>received</w:t>
      </w:r>
      <w:r w:rsidRPr="003C5A30">
        <w:rPr>
          <w:rFonts w:ascii="Times New Roman" w:hAnsi="Times New Roman" w:cs="Times New Roman"/>
          <w:sz w:val="24"/>
          <w:szCs w:val="24"/>
          <w:lang w:val="en-US"/>
        </w:rPr>
        <w:t>:</w:t>
      </w:r>
      <w:r w:rsidR="007178FA" w:rsidRPr="007178FA">
        <w:t xml:space="preserve"> </w:t>
      </w:r>
      <w:r w:rsidR="007178FA" w:rsidRPr="00EA18F5">
        <w:t>02.11.23</w:t>
      </w:r>
      <w:bookmarkStart w:id="12" w:name="_GoBack"/>
      <w:bookmarkEnd w:id="12"/>
    </w:p>
    <w:p w:rsidR="00737FBB" w:rsidRPr="003C5A30" w:rsidRDefault="00737FBB" w:rsidP="008075EC">
      <w:pPr>
        <w:spacing w:after="0" w:line="276" w:lineRule="auto"/>
        <w:rPr>
          <w:sz w:val="24"/>
          <w:szCs w:val="24"/>
          <w:lang w:val="en-US"/>
        </w:rPr>
      </w:pPr>
    </w:p>
    <w:sectPr w:rsidR="00737FBB" w:rsidRPr="003C5A30" w:rsidSect="00362D7A">
      <w:footerReference w:type="default" r:id="rId8"/>
      <w:pgSz w:w="11906" w:h="16838"/>
      <w:pgMar w:top="851" w:right="851" w:bottom="1418"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0B" w:rsidRDefault="00BF2C0B">
      <w:pPr>
        <w:spacing w:after="0" w:line="240" w:lineRule="auto"/>
      </w:pPr>
      <w:r>
        <w:separator/>
      </w:r>
    </w:p>
  </w:endnote>
  <w:endnote w:type="continuationSeparator" w:id="0">
    <w:p w:rsidR="00BF2C0B" w:rsidRDefault="00BF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Newton-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49999390"/>
      <w:docPartObj>
        <w:docPartGallery w:val="Page Numbers (Bottom of Page)"/>
        <w:docPartUnique/>
      </w:docPartObj>
    </w:sdtPr>
    <w:sdtEndPr/>
    <w:sdtContent>
      <w:p w:rsidR="00995374" w:rsidRDefault="00474E8B">
        <w:pPr>
          <w:pStyle w:val="af2"/>
          <w:jc w:val="center"/>
        </w:pPr>
        <w:r>
          <w:fldChar w:fldCharType="begin"/>
        </w:r>
        <w:r w:rsidR="00995374">
          <w:instrText>PAGE</w:instrText>
        </w:r>
        <w:r>
          <w:fldChar w:fldCharType="separate"/>
        </w:r>
        <w:r w:rsidR="007178FA">
          <w:rPr>
            <w:noProof/>
          </w:rPr>
          <w:t>1</w:t>
        </w:r>
        <w:r>
          <w:fldChar w:fldCharType="end"/>
        </w:r>
      </w:p>
    </w:sdtContent>
  </w:sdt>
  <w:p w:rsidR="00995374" w:rsidRDefault="0099537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0B" w:rsidRDefault="00BF2C0B">
      <w:pPr>
        <w:spacing w:after="0" w:line="240" w:lineRule="auto"/>
      </w:pPr>
      <w:r>
        <w:separator/>
      </w:r>
    </w:p>
  </w:footnote>
  <w:footnote w:type="continuationSeparator" w:id="0">
    <w:p w:rsidR="00BF2C0B" w:rsidRDefault="00BF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7625"/>
    <w:multiLevelType w:val="multilevel"/>
    <w:tmpl w:val="658C0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37FBB"/>
    <w:rsid w:val="0001587E"/>
    <w:rsid w:val="00037287"/>
    <w:rsid w:val="00073A4F"/>
    <w:rsid w:val="000A61E3"/>
    <w:rsid w:val="000B1433"/>
    <w:rsid w:val="000F35D0"/>
    <w:rsid w:val="00114ABC"/>
    <w:rsid w:val="0014792C"/>
    <w:rsid w:val="00173DF5"/>
    <w:rsid w:val="00195797"/>
    <w:rsid w:val="001E0020"/>
    <w:rsid w:val="001F1721"/>
    <w:rsid w:val="00241FF9"/>
    <w:rsid w:val="00242B24"/>
    <w:rsid w:val="00251E31"/>
    <w:rsid w:val="002764F3"/>
    <w:rsid w:val="002A01F4"/>
    <w:rsid w:val="002D2DDF"/>
    <w:rsid w:val="002D6374"/>
    <w:rsid w:val="002E4B22"/>
    <w:rsid w:val="00307028"/>
    <w:rsid w:val="003509A2"/>
    <w:rsid w:val="003527FF"/>
    <w:rsid w:val="00362A9F"/>
    <w:rsid w:val="00362D7A"/>
    <w:rsid w:val="00382FB4"/>
    <w:rsid w:val="003B4217"/>
    <w:rsid w:val="003C5A30"/>
    <w:rsid w:val="00442B51"/>
    <w:rsid w:val="00444A4B"/>
    <w:rsid w:val="00474E8B"/>
    <w:rsid w:val="00480B7A"/>
    <w:rsid w:val="004A0531"/>
    <w:rsid w:val="005321F6"/>
    <w:rsid w:val="00543A97"/>
    <w:rsid w:val="00556A30"/>
    <w:rsid w:val="005753C9"/>
    <w:rsid w:val="005841D4"/>
    <w:rsid w:val="00594755"/>
    <w:rsid w:val="005A5074"/>
    <w:rsid w:val="005D2E3D"/>
    <w:rsid w:val="005D4A8F"/>
    <w:rsid w:val="005D789C"/>
    <w:rsid w:val="006303BB"/>
    <w:rsid w:val="00642C8A"/>
    <w:rsid w:val="00651E9F"/>
    <w:rsid w:val="00651EC6"/>
    <w:rsid w:val="0065285E"/>
    <w:rsid w:val="006551B1"/>
    <w:rsid w:val="00656A2B"/>
    <w:rsid w:val="00657D32"/>
    <w:rsid w:val="0066498D"/>
    <w:rsid w:val="00664D56"/>
    <w:rsid w:val="00675EA1"/>
    <w:rsid w:val="006A1404"/>
    <w:rsid w:val="006D42A5"/>
    <w:rsid w:val="006E44DB"/>
    <w:rsid w:val="0071028F"/>
    <w:rsid w:val="007178FA"/>
    <w:rsid w:val="00737FBB"/>
    <w:rsid w:val="007C70B1"/>
    <w:rsid w:val="007E193D"/>
    <w:rsid w:val="008075EC"/>
    <w:rsid w:val="00837883"/>
    <w:rsid w:val="008403BE"/>
    <w:rsid w:val="00844496"/>
    <w:rsid w:val="00845B85"/>
    <w:rsid w:val="00845F7D"/>
    <w:rsid w:val="0088263E"/>
    <w:rsid w:val="0089400B"/>
    <w:rsid w:val="008A0A35"/>
    <w:rsid w:val="008A1014"/>
    <w:rsid w:val="008B61EF"/>
    <w:rsid w:val="008D1659"/>
    <w:rsid w:val="008D2B2A"/>
    <w:rsid w:val="008E1A33"/>
    <w:rsid w:val="008E4772"/>
    <w:rsid w:val="00902E8F"/>
    <w:rsid w:val="00915C9A"/>
    <w:rsid w:val="00917F22"/>
    <w:rsid w:val="00937A9D"/>
    <w:rsid w:val="009462D6"/>
    <w:rsid w:val="009465FA"/>
    <w:rsid w:val="009532A2"/>
    <w:rsid w:val="00955C2B"/>
    <w:rsid w:val="009767A9"/>
    <w:rsid w:val="0099331F"/>
    <w:rsid w:val="009938FB"/>
    <w:rsid w:val="00995374"/>
    <w:rsid w:val="009C0587"/>
    <w:rsid w:val="009D4980"/>
    <w:rsid w:val="00A00C1B"/>
    <w:rsid w:val="00A1771D"/>
    <w:rsid w:val="00A26623"/>
    <w:rsid w:val="00A54407"/>
    <w:rsid w:val="00A6068B"/>
    <w:rsid w:val="00A80296"/>
    <w:rsid w:val="00AB212D"/>
    <w:rsid w:val="00AB5DAE"/>
    <w:rsid w:val="00AC5B51"/>
    <w:rsid w:val="00AE3AB9"/>
    <w:rsid w:val="00AF0AAF"/>
    <w:rsid w:val="00B2041B"/>
    <w:rsid w:val="00B35775"/>
    <w:rsid w:val="00B44C8D"/>
    <w:rsid w:val="00B50232"/>
    <w:rsid w:val="00B52731"/>
    <w:rsid w:val="00B840DD"/>
    <w:rsid w:val="00BA0B00"/>
    <w:rsid w:val="00BD257C"/>
    <w:rsid w:val="00BF23FE"/>
    <w:rsid w:val="00BF2C0B"/>
    <w:rsid w:val="00BF739E"/>
    <w:rsid w:val="00C154BC"/>
    <w:rsid w:val="00C15A2B"/>
    <w:rsid w:val="00C23448"/>
    <w:rsid w:val="00C677C3"/>
    <w:rsid w:val="00C67E08"/>
    <w:rsid w:val="00C72D0A"/>
    <w:rsid w:val="00C87188"/>
    <w:rsid w:val="00CB2680"/>
    <w:rsid w:val="00D14FA2"/>
    <w:rsid w:val="00D6096E"/>
    <w:rsid w:val="00D64F22"/>
    <w:rsid w:val="00D80344"/>
    <w:rsid w:val="00DA2FC4"/>
    <w:rsid w:val="00DB351D"/>
    <w:rsid w:val="00DF4E92"/>
    <w:rsid w:val="00E626F3"/>
    <w:rsid w:val="00E67204"/>
    <w:rsid w:val="00E80807"/>
    <w:rsid w:val="00E86897"/>
    <w:rsid w:val="00E92821"/>
    <w:rsid w:val="00EB0901"/>
    <w:rsid w:val="00EB0D7A"/>
    <w:rsid w:val="00EB6FE0"/>
    <w:rsid w:val="00EC5A2F"/>
    <w:rsid w:val="00EF4105"/>
    <w:rsid w:val="00F77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3F4C"/>
  <w15:docId w15:val="{D5A23393-A43E-40A8-ACFA-D999C415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9E"/>
    <w:pPr>
      <w:spacing w:after="160" w:line="259" w:lineRule="auto"/>
    </w:pPr>
    <w:rPr>
      <w:rFonts w:ascii="Calibri" w:eastAsia="Calibri" w:hAnsi="Calibri"/>
      <w:color w:val="00000A"/>
      <w:sz w:val="22"/>
    </w:rPr>
  </w:style>
  <w:style w:type="paragraph" w:styleId="1">
    <w:name w:val="heading 1"/>
    <w:basedOn w:val="a"/>
    <w:link w:val="10"/>
    <w:uiPriority w:val="9"/>
    <w:qFormat/>
    <w:rsid w:val="002B44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3E4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unhideWhenUsed/>
    <w:qFormat/>
    <w:rsid w:val="00803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B463A"/>
    <w:rPr>
      <w:color w:val="0563C1" w:themeColor="hyperlink"/>
      <w:u w:val="single"/>
    </w:rPr>
  </w:style>
  <w:style w:type="character" w:styleId="a3">
    <w:name w:val="FollowedHyperlink"/>
    <w:basedOn w:val="a0"/>
    <w:uiPriority w:val="99"/>
    <w:semiHidden/>
    <w:unhideWhenUsed/>
    <w:qFormat/>
    <w:rsid w:val="009474C3"/>
    <w:rPr>
      <w:color w:val="954F72" w:themeColor="followedHyperlink"/>
      <w:u w:val="single"/>
    </w:rPr>
  </w:style>
  <w:style w:type="character" w:customStyle="1" w:styleId="10">
    <w:name w:val="Заголовок 1 Знак"/>
    <w:basedOn w:val="a0"/>
    <w:link w:val="1"/>
    <w:uiPriority w:val="9"/>
    <w:qFormat/>
    <w:rsid w:val="002B4481"/>
    <w:rPr>
      <w:rFonts w:asciiTheme="majorHAnsi" w:eastAsiaTheme="majorEastAsia" w:hAnsiTheme="majorHAnsi" w:cstheme="majorBidi"/>
      <w:color w:val="2E74B5" w:themeColor="accent1" w:themeShade="BF"/>
      <w:sz w:val="32"/>
      <w:szCs w:val="32"/>
    </w:rPr>
  </w:style>
  <w:style w:type="character" w:customStyle="1" w:styleId="smallcaps">
    <w:name w:val="smallcaps"/>
    <w:basedOn w:val="a0"/>
    <w:qFormat/>
    <w:rsid w:val="00627506"/>
  </w:style>
  <w:style w:type="character" w:customStyle="1" w:styleId="HTML">
    <w:name w:val="Стандартный HTML Знак"/>
    <w:basedOn w:val="a0"/>
    <w:uiPriority w:val="99"/>
    <w:semiHidden/>
    <w:qFormat/>
    <w:rsid w:val="00627506"/>
    <w:rPr>
      <w:rFonts w:ascii="Courier New" w:eastAsia="Times New Roman" w:hAnsi="Courier New" w:cs="Courier New"/>
      <w:sz w:val="20"/>
      <w:szCs w:val="20"/>
      <w:lang w:eastAsia="ru-RU"/>
    </w:rPr>
  </w:style>
  <w:style w:type="character" w:customStyle="1" w:styleId="translation-word">
    <w:name w:val="translation-word"/>
    <w:basedOn w:val="a0"/>
    <w:qFormat/>
    <w:rsid w:val="00627506"/>
  </w:style>
  <w:style w:type="character" w:styleId="a4">
    <w:name w:val="Emphasis"/>
    <w:basedOn w:val="a0"/>
    <w:uiPriority w:val="20"/>
    <w:qFormat/>
    <w:rsid w:val="00737038"/>
    <w:rPr>
      <w:rFonts w:asciiTheme="minorHAnsi" w:hAnsiTheme="minorHAnsi"/>
      <w:b/>
      <w:i/>
      <w:iCs/>
    </w:rPr>
  </w:style>
  <w:style w:type="character" w:styleId="a5">
    <w:name w:val="annotation reference"/>
    <w:basedOn w:val="a0"/>
    <w:uiPriority w:val="99"/>
    <w:semiHidden/>
    <w:unhideWhenUsed/>
    <w:qFormat/>
    <w:rsid w:val="00AD1510"/>
    <w:rPr>
      <w:sz w:val="16"/>
      <w:szCs w:val="16"/>
    </w:rPr>
  </w:style>
  <w:style w:type="character" w:customStyle="1" w:styleId="20">
    <w:name w:val="Заголовок 2 Знак"/>
    <w:basedOn w:val="a0"/>
    <w:link w:val="2"/>
    <w:uiPriority w:val="9"/>
    <w:qFormat/>
    <w:rsid w:val="003E484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803A72"/>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a0"/>
    <w:qFormat/>
    <w:rsid w:val="00AF4772"/>
  </w:style>
  <w:style w:type="character" w:styleId="a6">
    <w:name w:val="Strong"/>
    <w:basedOn w:val="a0"/>
    <w:uiPriority w:val="22"/>
    <w:qFormat/>
    <w:rsid w:val="00CE4E04"/>
    <w:rPr>
      <w:b/>
      <w:bCs/>
    </w:rPr>
  </w:style>
  <w:style w:type="character" w:customStyle="1" w:styleId="cit">
    <w:name w:val="cit"/>
    <w:basedOn w:val="a0"/>
    <w:qFormat/>
    <w:rsid w:val="002C4AE3"/>
  </w:style>
  <w:style w:type="character" w:customStyle="1" w:styleId="citation-doi">
    <w:name w:val="citation-doi"/>
    <w:basedOn w:val="a0"/>
    <w:qFormat/>
    <w:rsid w:val="002C4AE3"/>
  </w:style>
  <w:style w:type="character" w:customStyle="1" w:styleId="secondary-date">
    <w:name w:val="secondary-date"/>
    <w:basedOn w:val="a0"/>
    <w:qFormat/>
    <w:rsid w:val="002C4AE3"/>
  </w:style>
  <w:style w:type="character" w:customStyle="1" w:styleId="authors-list-item">
    <w:name w:val="authors-list-item"/>
    <w:basedOn w:val="a0"/>
    <w:qFormat/>
    <w:rsid w:val="002C4AE3"/>
  </w:style>
  <w:style w:type="character" w:customStyle="1" w:styleId="author-sup-separator">
    <w:name w:val="author-sup-separator"/>
    <w:basedOn w:val="a0"/>
    <w:qFormat/>
    <w:rsid w:val="002C4AE3"/>
  </w:style>
  <w:style w:type="character" w:customStyle="1" w:styleId="comma">
    <w:name w:val="comma"/>
    <w:basedOn w:val="a0"/>
    <w:qFormat/>
    <w:rsid w:val="002C4AE3"/>
  </w:style>
  <w:style w:type="character" w:customStyle="1" w:styleId="11">
    <w:name w:val="Название1"/>
    <w:basedOn w:val="a0"/>
    <w:qFormat/>
    <w:rsid w:val="004B3E20"/>
  </w:style>
  <w:style w:type="character" w:customStyle="1" w:styleId="identifier">
    <w:name w:val="identifier"/>
    <w:basedOn w:val="a0"/>
    <w:qFormat/>
    <w:rsid w:val="004B3E20"/>
  </w:style>
  <w:style w:type="character" w:customStyle="1" w:styleId="id-label">
    <w:name w:val="id-label"/>
    <w:basedOn w:val="a0"/>
    <w:qFormat/>
    <w:rsid w:val="004B3E20"/>
  </w:style>
  <w:style w:type="character" w:customStyle="1" w:styleId="volumeinfo">
    <w:name w:val="volumeinfo"/>
    <w:basedOn w:val="a0"/>
    <w:qFormat/>
    <w:rsid w:val="004F775C"/>
  </w:style>
  <w:style w:type="character" w:customStyle="1" w:styleId="accordion-tabbedtab-mobile">
    <w:name w:val="accordion-tabbed__tab-mobile"/>
    <w:basedOn w:val="a0"/>
    <w:qFormat/>
    <w:rsid w:val="004213C7"/>
  </w:style>
  <w:style w:type="character" w:customStyle="1" w:styleId="comma-separator">
    <w:name w:val="comma-separator"/>
    <w:basedOn w:val="a0"/>
    <w:qFormat/>
    <w:rsid w:val="004213C7"/>
  </w:style>
  <w:style w:type="character" w:customStyle="1" w:styleId="epub-state">
    <w:name w:val="epub-state"/>
    <w:basedOn w:val="a0"/>
    <w:qFormat/>
    <w:rsid w:val="004213C7"/>
  </w:style>
  <w:style w:type="character" w:customStyle="1" w:styleId="epub-date">
    <w:name w:val="epub-date"/>
    <w:basedOn w:val="a0"/>
    <w:qFormat/>
    <w:rsid w:val="004213C7"/>
  </w:style>
  <w:style w:type="character" w:customStyle="1" w:styleId="citationelocator">
    <w:name w:val="citation__elocator"/>
    <w:basedOn w:val="a0"/>
    <w:qFormat/>
    <w:rsid w:val="004213C7"/>
  </w:style>
  <w:style w:type="character" w:customStyle="1" w:styleId="divider">
    <w:name w:val="divider"/>
    <w:basedOn w:val="a0"/>
    <w:qFormat/>
    <w:rsid w:val="0081289D"/>
  </w:style>
  <w:style w:type="character" w:customStyle="1" w:styleId="access-icon">
    <w:name w:val="access-icon"/>
    <w:basedOn w:val="a0"/>
    <w:qFormat/>
    <w:rsid w:val="001A1697"/>
  </w:style>
  <w:style w:type="character" w:customStyle="1" w:styleId="contribdegrees">
    <w:name w:val="contribdegrees"/>
    <w:basedOn w:val="a0"/>
    <w:qFormat/>
    <w:rsid w:val="001A1697"/>
  </w:style>
  <w:style w:type="character" w:customStyle="1" w:styleId="nlmxref-aff">
    <w:name w:val="nlm_xref-aff"/>
    <w:basedOn w:val="a0"/>
    <w:qFormat/>
    <w:rsid w:val="001A1697"/>
  </w:style>
  <w:style w:type="character" w:customStyle="1" w:styleId="inlineblock">
    <w:name w:val="inlineblock"/>
    <w:basedOn w:val="a0"/>
    <w:qFormat/>
    <w:rsid w:val="00E17B62"/>
  </w:style>
  <w:style w:type="character" w:customStyle="1" w:styleId="ListLabel1">
    <w:name w:val="ListLabel 1"/>
    <w:qFormat/>
    <w:rsid w:val="00474E8B"/>
    <w:rPr>
      <w:sz w:val="20"/>
    </w:rPr>
  </w:style>
  <w:style w:type="character" w:customStyle="1" w:styleId="ListLabel2">
    <w:name w:val="ListLabel 2"/>
    <w:qFormat/>
    <w:rsid w:val="00474E8B"/>
    <w:rPr>
      <w:sz w:val="20"/>
    </w:rPr>
  </w:style>
  <w:style w:type="character" w:customStyle="1" w:styleId="ListLabel3">
    <w:name w:val="ListLabel 3"/>
    <w:qFormat/>
    <w:rsid w:val="00474E8B"/>
    <w:rPr>
      <w:sz w:val="20"/>
    </w:rPr>
  </w:style>
  <w:style w:type="character" w:customStyle="1" w:styleId="ListLabel4">
    <w:name w:val="ListLabel 4"/>
    <w:qFormat/>
    <w:rsid w:val="00474E8B"/>
    <w:rPr>
      <w:sz w:val="20"/>
    </w:rPr>
  </w:style>
  <w:style w:type="character" w:customStyle="1" w:styleId="ListLabel5">
    <w:name w:val="ListLabel 5"/>
    <w:qFormat/>
    <w:rsid w:val="00474E8B"/>
    <w:rPr>
      <w:sz w:val="20"/>
    </w:rPr>
  </w:style>
  <w:style w:type="character" w:customStyle="1" w:styleId="ListLabel6">
    <w:name w:val="ListLabel 6"/>
    <w:qFormat/>
    <w:rsid w:val="00474E8B"/>
    <w:rPr>
      <w:sz w:val="20"/>
    </w:rPr>
  </w:style>
  <w:style w:type="character" w:customStyle="1" w:styleId="ListLabel7">
    <w:name w:val="ListLabel 7"/>
    <w:qFormat/>
    <w:rsid w:val="00474E8B"/>
    <w:rPr>
      <w:sz w:val="20"/>
    </w:rPr>
  </w:style>
  <w:style w:type="character" w:customStyle="1" w:styleId="ListLabel8">
    <w:name w:val="ListLabel 8"/>
    <w:qFormat/>
    <w:rsid w:val="00474E8B"/>
    <w:rPr>
      <w:sz w:val="20"/>
    </w:rPr>
  </w:style>
  <w:style w:type="character" w:customStyle="1" w:styleId="ListLabel9">
    <w:name w:val="ListLabel 9"/>
    <w:qFormat/>
    <w:rsid w:val="00474E8B"/>
    <w:rPr>
      <w:sz w:val="20"/>
    </w:rPr>
  </w:style>
  <w:style w:type="character" w:customStyle="1" w:styleId="ListLabel10">
    <w:name w:val="ListLabel 10"/>
    <w:qFormat/>
    <w:rsid w:val="00474E8B"/>
    <w:rPr>
      <w:rFonts w:ascii="Arial" w:hAnsi="Arial"/>
      <w:sz w:val="24"/>
    </w:rPr>
  </w:style>
  <w:style w:type="character" w:customStyle="1" w:styleId="ListLabel11">
    <w:name w:val="ListLabel 11"/>
    <w:qFormat/>
    <w:rsid w:val="00474E8B"/>
    <w:rPr>
      <w:sz w:val="20"/>
    </w:rPr>
  </w:style>
  <w:style w:type="character" w:customStyle="1" w:styleId="ListLabel12">
    <w:name w:val="ListLabel 12"/>
    <w:qFormat/>
    <w:rsid w:val="00474E8B"/>
    <w:rPr>
      <w:sz w:val="20"/>
    </w:rPr>
  </w:style>
  <w:style w:type="character" w:customStyle="1" w:styleId="ListLabel13">
    <w:name w:val="ListLabel 13"/>
    <w:qFormat/>
    <w:rsid w:val="00474E8B"/>
    <w:rPr>
      <w:sz w:val="20"/>
    </w:rPr>
  </w:style>
  <w:style w:type="character" w:customStyle="1" w:styleId="ListLabel14">
    <w:name w:val="ListLabel 14"/>
    <w:qFormat/>
    <w:rsid w:val="00474E8B"/>
    <w:rPr>
      <w:sz w:val="20"/>
    </w:rPr>
  </w:style>
  <w:style w:type="character" w:customStyle="1" w:styleId="ListLabel15">
    <w:name w:val="ListLabel 15"/>
    <w:qFormat/>
    <w:rsid w:val="00474E8B"/>
    <w:rPr>
      <w:sz w:val="20"/>
    </w:rPr>
  </w:style>
  <w:style w:type="character" w:customStyle="1" w:styleId="ListLabel16">
    <w:name w:val="ListLabel 16"/>
    <w:qFormat/>
    <w:rsid w:val="00474E8B"/>
    <w:rPr>
      <w:sz w:val="20"/>
    </w:rPr>
  </w:style>
  <w:style w:type="character" w:customStyle="1" w:styleId="ListLabel17">
    <w:name w:val="ListLabel 17"/>
    <w:qFormat/>
    <w:rsid w:val="00474E8B"/>
    <w:rPr>
      <w:sz w:val="20"/>
    </w:rPr>
  </w:style>
  <w:style w:type="character" w:customStyle="1" w:styleId="ListLabel18">
    <w:name w:val="ListLabel 18"/>
    <w:qFormat/>
    <w:rsid w:val="00474E8B"/>
    <w:rPr>
      <w:sz w:val="20"/>
    </w:rPr>
  </w:style>
  <w:style w:type="character" w:customStyle="1" w:styleId="ListLabel19">
    <w:name w:val="ListLabel 19"/>
    <w:qFormat/>
    <w:rsid w:val="00474E8B"/>
    <w:rPr>
      <w:color w:val="000000" w:themeColor="text1"/>
      <w:sz w:val="28"/>
      <w:szCs w:val="28"/>
      <w:u w:val="none"/>
    </w:rPr>
  </w:style>
  <w:style w:type="character" w:customStyle="1" w:styleId="ListLabel20">
    <w:name w:val="ListLabel 20"/>
    <w:qFormat/>
    <w:rsid w:val="00474E8B"/>
    <w:rPr>
      <w:rFonts w:ascii="Times New Roman" w:hAnsi="Times New Roman" w:cs="Times New Roman"/>
      <w:sz w:val="28"/>
      <w:szCs w:val="28"/>
      <w:highlight w:val="yellow"/>
      <w:shd w:val="clear" w:color="auto" w:fill="FFFFFF"/>
      <w:lang w:val="en-US"/>
    </w:rPr>
  </w:style>
  <w:style w:type="character" w:customStyle="1" w:styleId="ListLabel21">
    <w:name w:val="ListLabel 21"/>
    <w:qFormat/>
    <w:rsid w:val="00474E8B"/>
    <w:rPr>
      <w:rFonts w:ascii="Times New Roman" w:hAnsi="Times New Roman" w:cs="Times New Roman"/>
      <w:color w:val="00000A"/>
      <w:sz w:val="28"/>
      <w:szCs w:val="28"/>
      <w:highlight w:val="yellow"/>
      <w:lang w:val="en-US"/>
    </w:rPr>
  </w:style>
  <w:style w:type="character" w:customStyle="1" w:styleId="ListLabel22">
    <w:name w:val="ListLabel 22"/>
    <w:qFormat/>
    <w:rsid w:val="00474E8B"/>
    <w:rPr>
      <w:rFonts w:ascii="Times New Roman" w:hAnsi="Times New Roman" w:cs="Times New Roman"/>
      <w:color w:val="00000A"/>
      <w:sz w:val="28"/>
      <w:szCs w:val="28"/>
      <w:highlight w:val="yellow"/>
      <w:shd w:val="clear" w:color="auto" w:fill="F1F1F1"/>
      <w:vertAlign w:val="superscript"/>
      <w:lang w:val="en-US"/>
    </w:rPr>
  </w:style>
  <w:style w:type="character" w:customStyle="1" w:styleId="ListLabel23">
    <w:name w:val="ListLabel 23"/>
    <w:qFormat/>
    <w:rsid w:val="00474E8B"/>
    <w:rPr>
      <w:rFonts w:ascii="Times New Roman" w:hAnsi="Times New Roman"/>
      <w:color w:val="00000A"/>
      <w:sz w:val="28"/>
      <w:szCs w:val="28"/>
      <w:highlight w:val="yellow"/>
      <w:lang w:val="en-US"/>
    </w:rPr>
  </w:style>
  <w:style w:type="character" w:customStyle="1" w:styleId="ListLabel24">
    <w:name w:val="ListLabel 24"/>
    <w:qFormat/>
    <w:rsid w:val="00474E8B"/>
    <w:rPr>
      <w:rFonts w:ascii="Times New Roman" w:hAnsi="Times New Roman"/>
      <w:color w:val="00000A"/>
      <w:sz w:val="28"/>
      <w:szCs w:val="28"/>
      <w:highlight w:val="yellow"/>
      <w:shd w:val="clear" w:color="auto" w:fill="F1F1F1"/>
      <w:vertAlign w:val="superscript"/>
      <w:lang w:val="en-US"/>
    </w:rPr>
  </w:style>
  <w:style w:type="character" w:customStyle="1" w:styleId="ListLabel25">
    <w:name w:val="ListLabel 25"/>
    <w:qFormat/>
    <w:rsid w:val="00474E8B"/>
    <w:rPr>
      <w:rFonts w:ascii="Times New Roman" w:hAnsi="Times New Roman" w:cs="Times New Roman"/>
      <w:color w:val="0071BC"/>
      <w:sz w:val="28"/>
      <w:szCs w:val="28"/>
      <w:highlight w:val="yellow"/>
      <w:lang w:val="en-US"/>
    </w:rPr>
  </w:style>
  <w:style w:type="character" w:customStyle="1" w:styleId="ListLabel26">
    <w:name w:val="ListLabel 26"/>
    <w:qFormat/>
    <w:rsid w:val="00474E8B"/>
    <w:rPr>
      <w:rFonts w:ascii="Times New Roman" w:hAnsi="Times New Roman" w:cs="Times New Roman"/>
      <w:color w:val="323A45"/>
      <w:sz w:val="28"/>
      <w:szCs w:val="28"/>
      <w:highlight w:val="yellow"/>
      <w:shd w:val="clear" w:color="auto" w:fill="F1F1F1"/>
      <w:vertAlign w:val="superscript"/>
      <w:lang w:val="en-US"/>
    </w:rPr>
  </w:style>
  <w:style w:type="character" w:customStyle="1" w:styleId="ListLabel27">
    <w:name w:val="ListLabel 27"/>
    <w:qFormat/>
    <w:rsid w:val="00474E8B"/>
    <w:rPr>
      <w:rFonts w:ascii="Times New Roman" w:hAnsi="Times New Roman" w:cs="Times New Roman"/>
      <w:color w:val="00000A"/>
      <w:sz w:val="28"/>
      <w:szCs w:val="28"/>
      <w:highlight w:val="yellow"/>
      <w:shd w:val="clear" w:color="auto" w:fill="F7F7F7"/>
      <w:lang w:val="en-US"/>
    </w:rPr>
  </w:style>
  <w:style w:type="character" w:customStyle="1" w:styleId="ListLabel28">
    <w:name w:val="ListLabel 28"/>
    <w:qFormat/>
    <w:rsid w:val="00474E8B"/>
    <w:rPr>
      <w:rFonts w:ascii="Times New Roman" w:hAnsi="Times New Roman" w:cs="Times New Roman"/>
      <w:color w:val="00000A"/>
      <w:sz w:val="28"/>
      <w:szCs w:val="28"/>
      <w:highlight w:val="yellow"/>
      <w:u w:val="none"/>
      <w:lang w:val="en-US"/>
    </w:rPr>
  </w:style>
  <w:style w:type="character" w:customStyle="1" w:styleId="ListLabel29">
    <w:name w:val="ListLabel 29"/>
    <w:qFormat/>
    <w:rsid w:val="00474E8B"/>
    <w:rPr>
      <w:rFonts w:ascii="Segoe UI" w:hAnsi="Segoe UI" w:cs="Segoe UI"/>
      <w:color w:val="0071BC"/>
      <w:highlight w:val="yellow"/>
      <w:u w:val="none"/>
      <w:lang w:val="en-US"/>
    </w:rPr>
  </w:style>
  <w:style w:type="character" w:customStyle="1" w:styleId="ListLabel30">
    <w:name w:val="ListLabel 30"/>
    <w:qFormat/>
    <w:rsid w:val="00474E8B"/>
    <w:rPr>
      <w:rFonts w:ascii="Segoe UI" w:hAnsi="Segoe UI" w:cs="Segoe UI"/>
      <w:color w:val="323A45"/>
      <w:sz w:val="18"/>
      <w:szCs w:val="18"/>
      <w:highlight w:val="yellow"/>
      <w:shd w:val="clear" w:color="auto" w:fill="F1F1F1"/>
      <w:vertAlign w:val="superscript"/>
      <w:lang w:val="en-US"/>
    </w:rPr>
  </w:style>
  <w:style w:type="character" w:customStyle="1" w:styleId="ListLabel31">
    <w:name w:val="ListLabel 31"/>
    <w:qFormat/>
    <w:rsid w:val="00474E8B"/>
    <w:rPr>
      <w:rFonts w:ascii="Segoe UI" w:hAnsi="Segoe UI" w:cs="Segoe UI"/>
      <w:color w:val="205493"/>
      <w:highlight w:val="yellow"/>
      <w:u w:val="none"/>
      <w:lang w:val="en-US"/>
    </w:rPr>
  </w:style>
  <w:style w:type="character" w:customStyle="1" w:styleId="ListLabel32">
    <w:name w:val="ListLabel 32"/>
    <w:qFormat/>
    <w:rsid w:val="00474E8B"/>
    <w:rPr>
      <w:rFonts w:ascii="Times New Roman" w:hAnsi="Times New Roman" w:cs="Times New Roman"/>
      <w:sz w:val="28"/>
      <w:szCs w:val="28"/>
      <w:highlight w:val="yellow"/>
      <w:lang w:val="en-US"/>
    </w:rPr>
  </w:style>
  <w:style w:type="character" w:customStyle="1" w:styleId="ListLabel33">
    <w:name w:val="ListLabel 33"/>
    <w:qFormat/>
    <w:rsid w:val="00474E8B"/>
    <w:rPr>
      <w:rFonts w:ascii="Times New Roman" w:hAnsi="Times New Roman" w:cs="Times New Roman"/>
      <w:b/>
      <w:bCs/>
      <w:sz w:val="28"/>
      <w:szCs w:val="28"/>
      <w:highlight w:val="yellow"/>
      <w:lang w:val="en-US"/>
    </w:rPr>
  </w:style>
  <w:style w:type="character" w:customStyle="1" w:styleId="ListLabel34">
    <w:name w:val="ListLabel 34"/>
    <w:qFormat/>
    <w:rsid w:val="00474E8B"/>
    <w:rPr>
      <w:rFonts w:ascii="Times New Roman" w:hAnsi="Times New Roman" w:cs="Times New Roman"/>
      <w:b/>
      <w:bCs/>
      <w:sz w:val="28"/>
      <w:szCs w:val="28"/>
      <w:highlight w:val="yellow"/>
      <w:u w:val="none"/>
      <w:lang w:val="en-US"/>
    </w:rPr>
  </w:style>
  <w:style w:type="character" w:customStyle="1" w:styleId="ListLabel35">
    <w:name w:val="ListLabel 35"/>
    <w:qFormat/>
    <w:rsid w:val="00474E8B"/>
    <w:rPr>
      <w:rFonts w:ascii="Times New Roman" w:hAnsi="Times New Roman" w:cs="Times New Roman"/>
      <w:sz w:val="28"/>
      <w:szCs w:val="28"/>
      <w:highlight w:val="yellow"/>
      <w:shd w:val="clear" w:color="auto" w:fill="FFFFFF"/>
      <w:lang w:val="en-US"/>
    </w:rPr>
  </w:style>
  <w:style w:type="character" w:customStyle="1" w:styleId="ListLabel36">
    <w:name w:val="ListLabel 36"/>
    <w:qFormat/>
    <w:rsid w:val="00474E8B"/>
    <w:rPr>
      <w:rFonts w:ascii="Segoe UI" w:hAnsi="Segoe UI" w:cs="Segoe UI"/>
      <w:highlight w:val="yellow"/>
      <w:shd w:val="clear" w:color="auto" w:fill="FFFFFF"/>
    </w:rPr>
  </w:style>
  <w:style w:type="character" w:customStyle="1" w:styleId="ListLabel37">
    <w:name w:val="ListLabel 37"/>
    <w:qFormat/>
    <w:rsid w:val="00474E8B"/>
    <w:rPr>
      <w:rFonts w:ascii="Times New Roman" w:hAnsi="Times New Roman" w:cs="Times New Roman"/>
      <w:color w:val="666666"/>
      <w:sz w:val="28"/>
      <w:szCs w:val="28"/>
      <w:highlight w:val="yellow"/>
      <w:u w:val="none"/>
      <w:lang w:val="en-US"/>
    </w:rPr>
  </w:style>
  <w:style w:type="character" w:customStyle="1" w:styleId="ListLabel38">
    <w:name w:val="ListLabel 38"/>
    <w:qFormat/>
    <w:rsid w:val="00474E8B"/>
    <w:rPr>
      <w:rFonts w:ascii="Arial" w:hAnsi="Arial" w:cs="Arial"/>
      <w:b/>
      <w:bCs/>
      <w:color w:val="666666"/>
      <w:sz w:val="21"/>
      <w:szCs w:val="21"/>
      <w:highlight w:val="yellow"/>
      <w:lang w:val="en-US"/>
    </w:rPr>
  </w:style>
  <w:style w:type="character" w:customStyle="1" w:styleId="ListLabel39">
    <w:name w:val="ListLabel 39"/>
    <w:qFormat/>
    <w:rsid w:val="00474E8B"/>
    <w:rPr>
      <w:rFonts w:ascii="Arial" w:hAnsi="Arial" w:cs="Arial"/>
      <w:color w:val="234E89"/>
      <w:sz w:val="16"/>
      <w:szCs w:val="16"/>
      <w:highlight w:val="yellow"/>
      <w:vertAlign w:val="superscript"/>
      <w:lang w:val="en-US"/>
    </w:rPr>
  </w:style>
  <w:style w:type="character" w:customStyle="1" w:styleId="ListLabel40">
    <w:name w:val="ListLabel 40"/>
    <w:qFormat/>
    <w:rsid w:val="00474E8B"/>
    <w:rPr>
      <w:rFonts w:ascii="Arial" w:hAnsi="Arial" w:cs="Arial"/>
      <w:b/>
      <w:bCs/>
      <w:color w:val="666666"/>
      <w:sz w:val="16"/>
      <w:szCs w:val="16"/>
      <w:highlight w:val="yellow"/>
      <w:vertAlign w:val="superscript"/>
      <w:lang w:val="en-US"/>
    </w:rPr>
  </w:style>
  <w:style w:type="character" w:customStyle="1" w:styleId="ListLabel41">
    <w:name w:val="ListLabel 41"/>
    <w:qFormat/>
    <w:rsid w:val="00474E8B"/>
    <w:rPr>
      <w:rFonts w:ascii="Helvetica" w:hAnsi="Helvetica"/>
      <w:color w:val="4F5671"/>
      <w:sz w:val="20"/>
      <w:szCs w:val="20"/>
      <w:highlight w:val="yellow"/>
      <w:shd w:val="clear" w:color="auto" w:fill="FFFFFF"/>
      <w:lang w:val="en-US"/>
    </w:rPr>
  </w:style>
  <w:style w:type="character" w:customStyle="1" w:styleId="a7">
    <w:name w:val="Верхний колонтитул Знак"/>
    <w:basedOn w:val="a0"/>
    <w:uiPriority w:val="99"/>
    <w:qFormat/>
    <w:rsid w:val="00790E2A"/>
  </w:style>
  <w:style w:type="character" w:customStyle="1" w:styleId="a8">
    <w:name w:val="Нижний колонтитул Знак"/>
    <w:basedOn w:val="a0"/>
    <w:uiPriority w:val="99"/>
    <w:qFormat/>
    <w:rsid w:val="00790E2A"/>
  </w:style>
  <w:style w:type="character" w:customStyle="1" w:styleId="ListLabel42">
    <w:name w:val="ListLabel 42"/>
    <w:qFormat/>
    <w:rsid w:val="00474E8B"/>
    <w:rPr>
      <w:rFonts w:cs="Symbol"/>
      <w:sz w:val="24"/>
    </w:rPr>
  </w:style>
  <w:style w:type="character" w:customStyle="1" w:styleId="ListLabel43">
    <w:name w:val="ListLabel 43"/>
    <w:qFormat/>
    <w:rsid w:val="00474E8B"/>
    <w:rPr>
      <w:rFonts w:cs="Courier New"/>
      <w:sz w:val="20"/>
    </w:rPr>
  </w:style>
  <w:style w:type="character" w:customStyle="1" w:styleId="ListLabel44">
    <w:name w:val="ListLabel 44"/>
    <w:qFormat/>
    <w:rsid w:val="00474E8B"/>
    <w:rPr>
      <w:rFonts w:cs="Wingdings"/>
      <w:sz w:val="20"/>
    </w:rPr>
  </w:style>
  <w:style w:type="character" w:customStyle="1" w:styleId="ListLabel45">
    <w:name w:val="ListLabel 45"/>
    <w:qFormat/>
    <w:rsid w:val="00474E8B"/>
    <w:rPr>
      <w:rFonts w:cs="Wingdings"/>
      <w:sz w:val="20"/>
    </w:rPr>
  </w:style>
  <w:style w:type="character" w:customStyle="1" w:styleId="ListLabel46">
    <w:name w:val="ListLabel 46"/>
    <w:qFormat/>
    <w:rsid w:val="00474E8B"/>
    <w:rPr>
      <w:rFonts w:cs="Wingdings"/>
      <w:sz w:val="20"/>
    </w:rPr>
  </w:style>
  <w:style w:type="character" w:customStyle="1" w:styleId="ListLabel47">
    <w:name w:val="ListLabel 47"/>
    <w:qFormat/>
    <w:rsid w:val="00474E8B"/>
    <w:rPr>
      <w:rFonts w:cs="Wingdings"/>
      <w:sz w:val="20"/>
    </w:rPr>
  </w:style>
  <w:style w:type="character" w:customStyle="1" w:styleId="ListLabel48">
    <w:name w:val="ListLabel 48"/>
    <w:qFormat/>
    <w:rsid w:val="00474E8B"/>
    <w:rPr>
      <w:rFonts w:cs="Wingdings"/>
      <w:sz w:val="20"/>
    </w:rPr>
  </w:style>
  <w:style w:type="character" w:customStyle="1" w:styleId="ListLabel49">
    <w:name w:val="ListLabel 49"/>
    <w:qFormat/>
    <w:rsid w:val="00474E8B"/>
    <w:rPr>
      <w:rFonts w:cs="Wingdings"/>
      <w:sz w:val="20"/>
    </w:rPr>
  </w:style>
  <w:style w:type="character" w:customStyle="1" w:styleId="ListLabel50">
    <w:name w:val="ListLabel 50"/>
    <w:qFormat/>
    <w:rsid w:val="00474E8B"/>
    <w:rPr>
      <w:rFonts w:cs="Wingdings"/>
      <w:sz w:val="20"/>
    </w:rPr>
  </w:style>
  <w:style w:type="paragraph" w:styleId="a9">
    <w:name w:val="Title"/>
    <w:basedOn w:val="a"/>
    <w:next w:val="aa"/>
    <w:qFormat/>
    <w:rsid w:val="00474E8B"/>
    <w:pPr>
      <w:keepNext/>
      <w:spacing w:before="240" w:after="120"/>
    </w:pPr>
    <w:rPr>
      <w:rFonts w:ascii="Times New Roman" w:eastAsia="DejaVu Sans" w:hAnsi="Times New Roman" w:cs="DejaVu Sans"/>
      <w:sz w:val="28"/>
      <w:szCs w:val="28"/>
    </w:rPr>
  </w:style>
  <w:style w:type="paragraph" w:styleId="aa">
    <w:name w:val="Body Text"/>
    <w:basedOn w:val="a"/>
    <w:rsid w:val="00474E8B"/>
    <w:pPr>
      <w:spacing w:after="140" w:line="276" w:lineRule="auto"/>
    </w:pPr>
  </w:style>
  <w:style w:type="paragraph" w:styleId="ab">
    <w:name w:val="List"/>
    <w:basedOn w:val="aa"/>
    <w:rsid w:val="00474E8B"/>
    <w:rPr>
      <w:rFonts w:ascii="Times New Roman" w:hAnsi="Times New Roman"/>
    </w:rPr>
  </w:style>
  <w:style w:type="paragraph" w:styleId="ac">
    <w:name w:val="caption"/>
    <w:basedOn w:val="a"/>
    <w:qFormat/>
    <w:rsid w:val="00474E8B"/>
    <w:pPr>
      <w:suppressLineNumbers/>
      <w:spacing w:before="120" w:after="120"/>
    </w:pPr>
    <w:rPr>
      <w:rFonts w:ascii="Times New Roman" w:hAnsi="Times New Roman"/>
      <w:i/>
      <w:iCs/>
      <w:sz w:val="24"/>
      <w:szCs w:val="24"/>
    </w:rPr>
  </w:style>
  <w:style w:type="paragraph" w:styleId="ad">
    <w:name w:val="index heading"/>
    <w:basedOn w:val="a"/>
    <w:qFormat/>
    <w:rsid w:val="00474E8B"/>
    <w:pPr>
      <w:suppressLineNumbers/>
    </w:pPr>
    <w:rPr>
      <w:rFonts w:ascii="Times New Roman" w:hAnsi="Times New Roman"/>
    </w:rPr>
  </w:style>
  <w:style w:type="paragraph" w:customStyle="1" w:styleId="12">
    <w:name w:val="Заголовок1"/>
    <w:basedOn w:val="a"/>
    <w:qFormat/>
    <w:rsid w:val="00474E8B"/>
    <w:pPr>
      <w:keepNext/>
      <w:spacing w:before="240" w:after="120"/>
    </w:pPr>
    <w:rPr>
      <w:rFonts w:ascii="Times New Roman" w:eastAsia="DejaVu Sans" w:hAnsi="Times New Roman" w:cs="DejaVu Sans"/>
      <w:sz w:val="28"/>
      <w:szCs w:val="28"/>
    </w:rPr>
  </w:style>
  <w:style w:type="paragraph" w:customStyle="1" w:styleId="mb15">
    <w:name w:val="mb15"/>
    <w:basedOn w:val="a"/>
    <w:qFormat/>
    <w:rsid w:val="009474C3"/>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qFormat/>
    <w:rsid w:val="00DF27C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body">
    <w:name w:val="f-body"/>
    <w:basedOn w:val="a"/>
    <w:qFormat/>
    <w:rsid w:val="00627506"/>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uiPriority w:val="99"/>
    <w:unhideWhenUsed/>
    <w:qFormat/>
    <w:rsid w:val="0062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
    <w:name w:val="Bibliography"/>
    <w:basedOn w:val="a"/>
    <w:uiPriority w:val="37"/>
    <w:unhideWhenUsed/>
    <w:qFormat/>
    <w:rsid w:val="00B2653A"/>
    <w:pPr>
      <w:tabs>
        <w:tab w:val="left" w:pos="384"/>
      </w:tabs>
      <w:spacing w:after="240" w:line="240" w:lineRule="auto"/>
      <w:ind w:left="384" w:hanging="384"/>
    </w:pPr>
    <w:rPr>
      <w:rFonts w:eastAsiaTheme="minorEastAsia" w:cs="Times New Roman"/>
      <w:sz w:val="24"/>
      <w:szCs w:val="24"/>
    </w:rPr>
  </w:style>
  <w:style w:type="paragraph" w:customStyle="1" w:styleId="13">
    <w:name w:val="Цитата1"/>
    <w:basedOn w:val="a"/>
    <w:uiPriority w:val="99"/>
    <w:qFormat/>
    <w:rsid w:val="006D308A"/>
    <w:pPr>
      <w:spacing w:after="0" w:line="360" w:lineRule="auto"/>
      <w:ind w:left="-510" w:right="397" w:firstLine="709"/>
      <w:jc w:val="both"/>
      <w:textAlignment w:val="baseline"/>
    </w:pPr>
    <w:rPr>
      <w:rFonts w:ascii="Times New Roman" w:eastAsia="Times New Roman" w:hAnsi="Times New Roman" w:cs="Times New Roman"/>
      <w:sz w:val="28"/>
      <w:szCs w:val="24"/>
      <w:lang w:eastAsia="ar-SA"/>
    </w:rPr>
  </w:style>
  <w:style w:type="paragraph" w:styleId="af0">
    <w:name w:val="List Paragraph"/>
    <w:basedOn w:val="a"/>
    <w:uiPriority w:val="34"/>
    <w:qFormat/>
    <w:rsid w:val="009736A3"/>
    <w:pPr>
      <w:ind w:left="720"/>
      <w:contextualSpacing/>
    </w:pPr>
  </w:style>
  <w:style w:type="paragraph" w:customStyle="1" w:styleId="c-article-referencestext">
    <w:name w:val="c-article-references__text"/>
    <w:basedOn w:val="a"/>
    <w:qFormat/>
    <w:rsid w:val="008730F5"/>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header"/>
    <w:basedOn w:val="a"/>
    <w:uiPriority w:val="99"/>
    <w:unhideWhenUsed/>
    <w:rsid w:val="00790E2A"/>
    <w:pPr>
      <w:tabs>
        <w:tab w:val="center" w:pos="4677"/>
        <w:tab w:val="right" w:pos="9355"/>
      </w:tabs>
      <w:spacing w:after="0" w:line="240" w:lineRule="auto"/>
    </w:pPr>
  </w:style>
  <w:style w:type="paragraph" w:styleId="af2">
    <w:name w:val="footer"/>
    <w:basedOn w:val="a"/>
    <w:uiPriority w:val="99"/>
    <w:unhideWhenUsed/>
    <w:rsid w:val="00790E2A"/>
    <w:pPr>
      <w:tabs>
        <w:tab w:val="center" w:pos="4677"/>
        <w:tab w:val="right" w:pos="9355"/>
      </w:tabs>
      <w:spacing w:after="0" w:line="240" w:lineRule="auto"/>
    </w:pPr>
  </w:style>
  <w:style w:type="paragraph" w:styleId="af3">
    <w:name w:val="Subtitle"/>
    <w:basedOn w:val="a"/>
    <w:next w:val="a"/>
    <w:link w:val="af4"/>
    <w:uiPriority w:val="11"/>
    <w:qFormat/>
    <w:rsid w:val="009532A2"/>
    <w:pPr>
      <w:numPr>
        <w:ilvl w:val="1"/>
      </w:numPr>
    </w:pPr>
    <w:rPr>
      <w:rFonts w:asciiTheme="minorHAnsi" w:eastAsiaTheme="minorEastAsia" w:hAnsiTheme="minorHAnsi"/>
      <w:color w:val="5A5A5A" w:themeColor="text1" w:themeTint="A5"/>
      <w:spacing w:val="15"/>
    </w:rPr>
  </w:style>
  <w:style w:type="character" w:customStyle="1" w:styleId="af4">
    <w:name w:val="Подзаголовок Знак"/>
    <w:basedOn w:val="a0"/>
    <w:link w:val="af3"/>
    <w:uiPriority w:val="11"/>
    <w:rsid w:val="009532A2"/>
    <w:rPr>
      <w:rFonts w:eastAsiaTheme="minorEastAsia"/>
      <w:color w:val="5A5A5A" w:themeColor="text1" w:themeTint="A5"/>
      <w:spacing w:val="15"/>
      <w:sz w:val="22"/>
    </w:rPr>
  </w:style>
  <w:style w:type="character" w:styleId="af5">
    <w:name w:val="Hyperlink"/>
    <w:basedOn w:val="a0"/>
    <w:uiPriority w:val="99"/>
    <w:unhideWhenUsed/>
    <w:rsid w:val="00651E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5441">
      <w:bodyDiv w:val="1"/>
      <w:marLeft w:val="0"/>
      <w:marRight w:val="0"/>
      <w:marTop w:val="0"/>
      <w:marBottom w:val="0"/>
      <w:divBdr>
        <w:top w:val="none" w:sz="0" w:space="0" w:color="auto"/>
        <w:left w:val="none" w:sz="0" w:space="0" w:color="auto"/>
        <w:bottom w:val="none" w:sz="0" w:space="0" w:color="auto"/>
        <w:right w:val="none" w:sz="0" w:space="0" w:color="auto"/>
      </w:divBdr>
    </w:div>
    <w:div w:id="842669787">
      <w:bodyDiv w:val="1"/>
      <w:marLeft w:val="0"/>
      <w:marRight w:val="0"/>
      <w:marTop w:val="0"/>
      <w:marBottom w:val="0"/>
      <w:divBdr>
        <w:top w:val="none" w:sz="0" w:space="0" w:color="auto"/>
        <w:left w:val="none" w:sz="0" w:space="0" w:color="auto"/>
        <w:bottom w:val="none" w:sz="0" w:space="0" w:color="auto"/>
        <w:right w:val="none" w:sz="0" w:space="0" w:color="auto"/>
      </w:divBdr>
    </w:div>
    <w:div w:id="857500394">
      <w:bodyDiv w:val="1"/>
      <w:marLeft w:val="0"/>
      <w:marRight w:val="0"/>
      <w:marTop w:val="0"/>
      <w:marBottom w:val="0"/>
      <w:divBdr>
        <w:top w:val="none" w:sz="0" w:space="0" w:color="auto"/>
        <w:left w:val="none" w:sz="0" w:space="0" w:color="auto"/>
        <w:bottom w:val="none" w:sz="0" w:space="0" w:color="auto"/>
        <w:right w:val="none" w:sz="0" w:space="0" w:color="auto"/>
      </w:divBdr>
    </w:div>
    <w:div w:id="1036928632">
      <w:bodyDiv w:val="1"/>
      <w:marLeft w:val="0"/>
      <w:marRight w:val="0"/>
      <w:marTop w:val="0"/>
      <w:marBottom w:val="0"/>
      <w:divBdr>
        <w:top w:val="none" w:sz="0" w:space="0" w:color="auto"/>
        <w:left w:val="none" w:sz="0" w:space="0" w:color="auto"/>
        <w:bottom w:val="none" w:sz="0" w:space="0" w:color="auto"/>
        <w:right w:val="none" w:sz="0" w:space="0" w:color="auto"/>
      </w:divBdr>
    </w:div>
    <w:div w:id="1111784174">
      <w:bodyDiv w:val="1"/>
      <w:marLeft w:val="0"/>
      <w:marRight w:val="0"/>
      <w:marTop w:val="0"/>
      <w:marBottom w:val="0"/>
      <w:divBdr>
        <w:top w:val="none" w:sz="0" w:space="0" w:color="auto"/>
        <w:left w:val="none" w:sz="0" w:space="0" w:color="auto"/>
        <w:bottom w:val="none" w:sz="0" w:space="0" w:color="auto"/>
        <w:right w:val="none" w:sz="0" w:space="0" w:color="auto"/>
      </w:divBdr>
    </w:div>
    <w:div w:id="1456019936">
      <w:bodyDiv w:val="1"/>
      <w:marLeft w:val="0"/>
      <w:marRight w:val="0"/>
      <w:marTop w:val="0"/>
      <w:marBottom w:val="0"/>
      <w:divBdr>
        <w:top w:val="none" w:sz="0" w:space="0" w:color="auto"/>
        <w:left w:val="none" w:sz="0" w:space="0" w:color="auto"/>
        <w:bottom w:val="none" w:sz="0" w:space="0" w:color="auto"/>
        <w:right w:val="none" w:sz="0" w:space="0" w:color="auto"/>
      </w:divBdr>
    </w:div>
    <w:div w:id="210410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6A5A-0135-4DA1-A484-D963695D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5080</Words>
  <Characters>28960</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Аннотация</vt:lpstr>
      <vt:lpstr>        Abstract</vt:lpstr>
      <vt:lpstr>        Заключение</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w10-64</dc:creator>
  <cp:lastModifiedBy>Gorbacheva Ekaterina</cp:lastModifiedBy>
  <cp:revision>3</cp:revision>
  <cp:lastPrinted>2023-04-18T12:40:00Z</cp:lastPrinted>
  <dcterms:created xsi:type="dcterms:W3CDTF">2023-11-17T14:39:00Z</dcterms:created>
  <dcterms:modified xsi:type="dcterms:W3CDTF">2023-11-17T14:45:00Z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zotero-version="6.0.26"&gt;&lt;session id="9iRSvtkP"/&gt;&lt;style id="http://www.zotero.org/styles/springer-basic-brackets-no-et-al" hasBibliography="1" bibliographyStyleHasBeenSet="1"/&gt;&lt;prefs&gt;&lt;pref name="fieldType" value="Field"/&gt;&lt;/prefs&gt;&lt;/da</vt:lpwstr>
  </property>
  <property fmtid="{D5CDD505-2E9C-101B-9397-08002B2CF9AE}" pid="9" name="ZOTERO_PREF_2">
    <vt:lpwstr>ta&gt;</vt:lpwstr>
  </property>
</Properties>
</file>